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7338F" w14:textId="1985BB73" w:rsidR="00864B45" w:rsidRPr="00660507" w:rsidRDefault="00864B45" w:rsidP="00595FE3">
      <w:pPr>
        <w:jc w:val="center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</w:rPr>
        <w:t xml:space="preserve">                                                               </w:t>
      </w:r>
      <w:r w:rsidR="008F3DCF">
        <w:rPr>
          <w:rFonts w:ascii="Poppins" w:hAnsi="Poppins" w:cs="Poppins"/>
        </w:rPr>
        <w:t xml:space="preserve">                                         </w:t>
      </w:r>
      <w:r w:rsidRPr="00660507">
        <w:rPr>
          <w:rFonts w:ascii="Poppins" w:hAnsi="Poppins" w:cs="Poppins"/>
          <w:sz w:val="20"/>
          <w:szCs w:val="20"/>
        </w:rPr>
        <w:t xml:space="preserve">Łódź, </w:t>
      </w:r>
      <w:r w:rsidR="00274333">
        <w:rPr>
          <w:rFonts w:ascii="Poppins" w:hAnsi="Poppins" w:cs="Poppins"/>
          <w:sz w:val="20"/>
          <w:szCs w:val="20"/>
        </w:rPr>
        <w:t>2</w:t>
      </w:r>
      <w:r w:rsidR="00E64C52">
        <w:rPr>
          <w:rFonts w:ascii="Poppins" w:hAnsi="Poppins" w:cs="Poppins"/>
          <w:sz w:val="20"/>
          <w:szCs w:val="20"/>
        </w:rPr>
        <w:t>5</w:t>
      </w:r>
      <w:r w:rsidRPr="00660507">
        <w:rPr>
          <w:rFonts w:ascii="Poppins" w:hAnsi="Poppins" w:cs="Poppins"/>
          <w:sz w:val="20"/>
          <w:szCs w:val="20"/>
        </w:rPr>
        <w:t xml:space="preserve"> </w:t>
      </w:r>
      <w:r w:rsidR="00E64C52">
        <w:rPr>
          <w:rFonts w:ascii="Poppins" w:hAnsi="Poppins" w:cs="Poppins"/>
          <w:sz w:val="20"/>
          <w:szCs w:val="20"/>
        </w:rPr>
        <w:t>maja</w:t>
      </w:r>
      <w:r w:rsidRPr="00660507">
        <w:rPr>
          <w:rFonts w:ascii="Poppins" w:hAnsi="Poppins" w:cs="Poppins"/>
          <w:sz w:val="20"/>
          <w:szCs w:val="20"/>
        </w:rPr>
        <w:t xml:space="preserve"> 202</w:t>
      </w:r>
      <w:r w:rsidR="00274333">
        <w:rPr>
          <w:rFonts w:ascii="Poppins" w:hAnsi="Poppins" w:cs="Poppins"/>
          <w:sz w:val="20"/>
          <w:szCs w:val="20"/>
        </w:rPr>
        <w:t>6</w:t>
      </w:r>
      <w:r w:rsidRPr="00660507">
        <w:rPr>
          <w:rFonts w:ascii="Poppins" w:hAnsi="Poppins" w:cs="Poppins"/>
          <w:sz w:val="20"/>
          <w:szCs w:val="20"/>
        </w:rPr>
        <w:t xml:space="preserve"> r.                                                       </w:t>
      </w:r>
    </w:p>
    <w:p w14:paraId="7AEC90D4" w14:textId="77777777" w:rsidR="008F3DCF" w:rsidRDefault="008F3DCF" w:rsidP="00864B45">
      <w:pPr>
        <w:jc w:val="both"/>
        <w:rPr>
          <w:rFonts w:ascii="Poppins" w:hAnsi="Poppins" w:cs="Poppins"/>
          <w:sz w:val="20"/>
          <w:szCs w:val="20"/>
        </w:rPr>
      </w:pPr>
    </w:p>
    <w:p w14:paraId="154AEB63" w14:textId="4562D0AF" w:rsidR="00864B45" w:rsidRPr="00660507" w:rsidRDefault="00864B45" w:rsidP="00864B45">
      <w:pPr>
        <w:jc w:val="both"/>
        <w:rPr>
          <w:rFonts w:ascii="Poppins" w:hAnsi="Poppins" w:cs="Poppins"/>
          <w:sz w:val="20"/>
          <w:szCs w:val="20"/>
        </w:rPr>
      </w:pPr>
      <w:r w:rsidRPr="00660507">
        <w:rPr>
          <w:rFonts w:ascii="Poppins" w:hAnsi="Poppins" w:cs="Poppins"/>
          <w:sz w:val="20"/>
          <w:szCs w:val="20"/>
        </w:rPr>
        <w:t>Informacja prasowa</w:t>
      </w:r>
    </w:p>
    <w:p w14:paraId="6C63480C" w14:textId="23451795" w:rsidR="00E64C52" w:rsidRDefault="00E64C52" w:rsidP="00F71BE0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  <w:proofErr w:type="spellStart"/>
      <w:r>
        <w:rPr>
          <w:rFonts w:ascii="Poppins" w:hAnsi="Poppins" w:cs="Poppins"/>
          <w:b/>
          <w:bCs/>
          <w:sz w:val="24"/>
          <w:szCs w:val="24"/>
        </w:rPr>
        <w:t>Flow</w:t>
      </w:r>
      <w:proofErr w:type="spellEnd"/>
      <w:r>
        <w:rPr>
          <w:rFonts w:ascii="Poppins" w:hAnsi="Poppins" w:cs="Poppins"/>
          <w:b/>
          <w:bCs/>
          <w:sz w:val="24"/>
          <w:szCs w:val="24"/>
        </w:rPr>
        <w:t xml:space="preserve"> świętuje Dzień Dziecka </w:t>
      </w:r>
    </w:p>
    <w:p w14:paraId="098B7EAB" w14:textId="45ACFFAD" w:rsidR="00CA6725" w:rsidRDefault="00CA6725" w:rsidP="00F71BE0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  <w:r w:rsidRPr="00CA6725">
        <w:rPr>
          <w:rFonts w:ascii="Poppins" w:hAnsi="Poppins" w:cs="Poppins"/>
          <w:b/>
          <w:bCs/>
          <w:sz w:val="24"/>
          <w:szCs w:val="24"/>
        </w:rPr>
        <w:t xml:space="preserve"> „Wielka Przygoda” z nauką, wyobraźnią i rodzinną zabawą</w:t>
      </w:r>
    </w:p>
    <w:p w14:paraId="6D59C2F0" w14:textId="77777777" w:rsidR="00CA6725" w:rsidRDefault="00CA6725" w:rsidP="00F71BE0">
      <w:pPr>
        <w:spacing w:after="0" w:line="276" w:lineRule="auto"/>
        <w:jc w:val="both"/>
        <w:rPr>
          <w:rFonts w:ascii="Poppins" w:hAnsi="Poppins" w:cs="Poppins"/>
          <w:b/>
          <w:bCs/>
        </w:rPr>
      </w:pPr>
    </w:p>
    <w:p w14:paraId="01EFA8B7" w14:textId="6E29E5BA" w:rsidR="00CA6725" w:rsidRPr="00CA6725" w:rsidRDefault="00CA6725" w:rsidP="00F71BE0">
      <w:pPr>
        <w:spacing w:after="0" w:line="276" w:lineRule="auto"/>
        <w:jc w:val="both"/>
        <w:rPr>
          <w:rFonts w:ascii="Poppins" w:hAnsi="Poppins" w:cs="Poppins"/>
        </w:rPr>
      </w:pPr>
      <w:r w:rsidRPr="00CA6725">
        <w:rPr>
          <w:rFonts w:ascii="Poppins" w:hAnsi="Poppins" w:cs="Poppins"/>
          <w:b/>
          <w:bCs/>
        </w:rPr>
        <w:t xml:space="preserve">Z okazji Dnia Dziecka Archicom realizujący w Nowym Centrum </w:t>
      </w:r>
      <w:proofErr w:type="gramStart"/>
      <w:r w:rsidRPr="00CA6725">
        <w:rPr>
          <w:rFonts w:ascii="Poppins" w:hAnsi="Poppins" w:cs="Poppins"/>
          <w:b/>
          <w:bCs/>
        </w:rPr>
        <w:t>Łodzi  projekt</w:t>
      </w:r>
      <w:proofErr w:type="gramEnd"/>
      <w:r w:rsidRPr="00CA6725">
        <w:rPr>
          <w:rFonts w:ascii="Poppins" w:hAnsi="Poppins" w:cs="Poppins"/>
          <w:b/>
          <w:bCs/>
        </w:rPr>
        <w:t xml:space="preserve"> </w:t>
      </w:r>
      <w:proofErr w:type="spellStart"/>
      <w:r w:rsidRPr="00CA6725">
        <w:rPr>
          <w:rFonts w:ascii="Poppins" w:hAnsi="Poppins" w:cs="Poppins"/>
          <w:b/>
          <w:bCs/>
        </w:rPr>
        <w:t>Flow</w:t>
      </w:r>
      <w:proofErr w:type="spellEnd"/>
      <w:r w:rsidRPr="00CA6725">
        <w:rPr>
          <w:rFonts w:ascii="Poppins" w:hAnsi="Poppins" w:cs="Poppins"/>
          <w:b/>
          <w:bCs/>
        </w:rPr>
        <w:t xml:space="preserve"> łączy siły z </w:t>
      </w:r>
      <w:r w:rsidR="00F71BE0">
        <w:rPr>
          <w:rFonts w:ascii="Poppins" w:hAnsi="Poppins" w:cs="Poppins"/>
          <w:b/>
          <w:bCs/>
        </w:rPr>
        <w:t xml:space="preserve">swoimi sąsiadami, </w:t>
      </w:r>
      <w:r w:rsidRPr="00CA6725">
        <w:rPr>
          <w:rFonts w:ascii="Poppins" w:hAnsi="Poppins" w:cs="Poppins"/>
          <w:b/>
          <w:bCs/>
        </w:rPr>
        <w:t>EC1 i Ulicą Żywiołów. Przez dwa dni – 30 oraz 31 maja (sobota i niedziela) pod hasłem „Wielka Przygoda”</w:t>
      </w:r>
      <w:r>
        <w:rPr>
          <w:rFonts w:ascii="Poppins" w:hAnsi="Poppins" w:cs="Poppins"/>
          <w:b/>
          <w:bCs/>
        </w:rPr>
        <w:t xml:space="preserve"> </w:t>
      </w:r>
      <w:r w:rsidRPr="00CA6725">
        <w:rPr>
          <w:rFonts w:ascii="Poppins" w:hAnsi="Poppins" w:cs="Poppins"/>
          <w:b/>
          <w:bCs/>
        </w:rPr>
        <w:t>wspólnie świętować będziemy ten piękny czas dedykowany najmłodszym</w:t>
      </w:r>
      <w:r>
        <w:rPr>
          <w:rFonts w:ascii="Poppins" w:hAnsi="Poppins" w:cs="Poppins"/>
          <w:b/>
          <w:bCs/>
        </w:rPr>
        <w:t xml:space="preserve">. </w:t>
      </w:r>
      <w:r w:rsidR="00877A5F">
        <w:rPr>
          <w:rFonts w:ascii="Poppins" w:hAnsi="Poppins" w:cs="Poppins"/>
          <w:b/>
          <w:bCs/>
        </w:rPr>
        <w:t>P</w:t>
      </w:r>
      <w:r w:rsidR="00877A5F" w:rsidRPr="00CA6725">
        <w:rPr>
          <w:rFonts w:ascii="Poppins" w:hAnsi="Poppins" w:cs="Poppins"/>
          <w:b/>
          <w:bCs/>
        </w:rPr>
        <w:t>rzestrzeń Ulic</w:t>
      </w:r>
      <w:r w:rsidR="00877A5F">
        <w:rPr>
          <w:rFonts w:ascii="Poppins" w:hAnsi="Poppins" w:cs="Poppins"/>
          <w:b/>
          <w:bCs/>
        </w:rPr>
        <w:t>y</w:t>
      </w:r>
      <w:r w:rsidR="00877A5F" w:rsidRPr="00CA6725">
        <w:rPr>
          <w:rFonts w:ascii="Poppins" w:hAnsi="Poppins" w:cs="Poppins"/>
          <w:b/>
          <w:bCs/>
        </w:rPr>
        <w:t xml:space="preserve"> Żywiołów </w:t>
      </w:r>
      <w:r w:rsidR="00877A5F">
        <w:rPr>
          <w:rFonts w:ascii="Poppins" w:hAnsi="Poppins" w:cs="Poppins"/>
          <w:b/>
          <w:bCs/>
        </w:rPr>
        <w:t xml:space="preserve">w kompleksie EC1 </w:t>
      </w:r>
      <w:r w:rsidR="00877A5F" w:rsidRPr="00CA6725">
        <w:rPr>
          <w:rFonts w:ascii="Poppins" w:hAnsi="Poppins" w:cs="Poppins"/>
          <w:b/>
          <w:bCs/>
        </w:rPr>
        <w:t>zamieni się w niezwykły świat odkryć, eksperymentów i kreatywnej zabawy.</w:t>
      </w:r>
    </w:p>
    <w:p w14:paraId="3BCADA12" w14:textId="77777777" w:rsidR="00CA6725" w:rsidRDefault="00CA6725" w:rsidP="004D5F47">
      <w:pPr>
        <w:spacing w:after="0" w:line="276" w:lineRule="auto"/>
        <w:jc w:val="both"/>
        <w:rPr>
          <w:rFonts w:ascii="Poppins" w:hAnsi="Poppins" w:cs="Poppins"/>
          <w:b/>
          <w:bCs/>
        </w:rPr>
      </w:pPr>
    </w:p>
    <w:p w14:paraId="202F1166" w14:textId="09A626B0" w:rsidR="006D71C8" w:rsidRDefault="00F14366" w:rsidP="00F71BE0">
      <w:pPr>
        <w:spacing w:after="0" w:line="276" w:lineRule="auto"/>
        <w:jc w:val="both"/>
        <w:rPr>
          <w:rFonts w:ascii="Poppins" w:hAnsi="Poppins" w:cs="Poppins"/>
        </w:rPr>
      </w:pPr>
      <w:r w:rsidRPr="00F14366">
        <w:rPr>
          <w:rFonts w:ascii="Poppins" w:hAnsi="Poppins" w:cs="Poppins"/>
        </w:rPr>
        <w:t xml:space="preserve">Wydarzenie skierowane jest do dzieci w wieku od 3 do 10 lat oraz ich rodzin. Przez dwa dni </w:t>
      </w:r>
      <w:r w:rsidR="00C048DD">
        <w:rPr>
          <w:rFonts w:ascii="Poppins" w:hAnsi="Poppins" w:cs="Poppins"/>
        </w:rPr>
        <w:t xml:space="preserve">w godzinach </w:t>
      </w:r>
      <w:r w:rsidR="00C048DD" w:rsidRPr="00C048DD">
        <w:rPr>
          <w:rFonts w:ascii="Poppins" w:hAnsi="Poppins" w:cs="Poppins"/>
          <w:b/>
          <w:bCs/>
        </w:rPr>
        <w:t>11:00 – 17:00</w:t>
      </w:r>
      <w:r w:rsidR="00C048DD">
        <w:rPr>
          <w:rFonts w:ascii="Poppins" w:hAnsi="Poppins" w:cs="Poppins"/>
        </w:rPr>
        <w:t xml:space="preserve"> </w:t>
      </w:r>
      <w:r w:rsidRPr="00F14366">
        <w:rPr>
          <w:rFonts w:ascii="Poppins" w:hAnsi="Poppins" w:cs="Poppins"/>
        </w:rPr>
        <w:t>uczestnicy będą mogli odkrywać tajemnice kosmosu, tropić dinozaury, rozwiązywać zagadki logiczne i przeprowadzać fascynujące eksperymenty inspirowane dokonaniami najwybitniejszych postaci polskiej nauki.</w:t>
      </w:r>
      <w:r>
        <w:rPr>
          <w:rFonts w:ascii="Poppins" w:hAnsi="Poppins" w:cs="Poppins"/>
        </w:rPr>
        <w:t xml:space="preserve"> </w:t>
      </w:r>
    </w:p>
    <w:p w14:paraId="5328EA8E" w14:textId="77777777" w:rsidR="006D71C8" w:rsidRDefault="006D71C8" w:rsidP="00F71BE0">
      <w:pPr>
        <w:spacing w:after="0" w:line="276" w:lineRule="auto"/>
        <w:jc w:val="both"/>
        <w:rPr>
          <w:rFonts w:ascii="Poppins" w:hAnsi="Poppins" w:cs="Poppins"/>
        </w:rPr>
      </w:pPr>
    </w:p>
    <w:p w14:paraId="1E4D92A2" w14:textId="59DBDD58" w:rsidR="006D71C8" w:rsidRPr="006D71C8" w:rsidRDefault="006D71C8" w:rsidP="00F71BE0">
      <w:pPr>
        <w:spacing w:after="0" w:line="276" w:lineRule="auto"/>
        <w:jc w:val="both"/>
        <w:rPr>
          <w:rFonts w:ascii="Poppins" w:hAnsi="Poppins" w:cs="Poppins"/>
          <w:b/>
          <w:bCs/>
        </w:rPr>
      </w:pPr>
      <w:r w:rsidRPr="006D71C8">
        <w:rPr>
          <w:rFonts w:ascii="Poppins" w:hAnsi="Poppins" w:cs="Poppins"/>
          <w:b/>
          <w:bCs/>
        </w:rPr>
        <w:t>Zbuduj marzenia z Hilarym Majewskim</w:t>
      </w:r>
    </w:p>
    <w:p w14:paraId="5CD8AE10" w14:textId="0D2D0D6E" w:rsidR="00263F9B" w:rsidRDefault="00F14366" w:rsidP="00F71BE0">
      <w:pPr>
        <w:spacing w:after="0"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Przy Ulicy Żywiołów pojawi się sześć stref tematycznych, w tym strefa </w:t>
      </w:r>
      <w:proofErr w:type="spellStart"/>
      <w:r>
        <w:rPr>
          <w:rFonts w:ascii="Poppins" w:hAnsi="Poppins" w:cs="Poppins"/>
        </w:rPr>
        <w:t>Flow</w:t>
      </w:r>
      <w:proofErr w:type="spellEnd"/>
      <w:r>
        <w:rPr>
          <w:rFonts w:ascii="Poppins" w:hAnsi="Poppins" w:cs="Poppins"/>
        </w:rPr>
        <w:t xml:space="preserve"> poświęcona Hilaremu Majewskiemu, słynnemu miejskiemu architektowi Łodzi. </w:t>
      </w:r>
      <w:r w:rsidR="006D71C8">
        <w:rPr>
          <w:rFonts w:ascii="Poppins" w:hAnsi="Poppins" w:cs="Poppins"/>
        </w:rPr>
        <w:t>D</w:t>
      </w:r>
      <w:r w:rsidR="006D71C8" w:rsidRPr="006D71C8">
        <w:rPr>
          <w:rFonts w:ascii="Poppins" w:hAnsi="Poppins" w:cs="Poppins"/>
        </w:rPr>
        <w:t>zieci poznają tajniki pracy architekta i wzniosą własne, fantazyjne konstrukcje</w:t>
      </w:r>
      <w:r w:rsidR="006D71C8">
        <w:rPr>
          <w:rFonts w:ascii="Poppins" w:hAnsi="Poppins" w:cs="Poppins"/>
        </w:rPr>
        <w:t xml:space="preserve"> z klocków.  Dla najmłodszych przygotowane </w:t>
      </w:r>
      <w:proofErr w:type="gramStart"/>
      <w:r w:rsidR="006D71C8">
        <w:rPr>
          <w:rFonts w:ascii="Poppins" w:hAnsi="Poppins" w:cs="Poppins"/>
        </w:rPr>
        <w:t xml:space="preserve">zostaną </w:t>
      </w:r>
      <w:r w:rsidR="00C048DD">
        <w:rPr>
          <w:rFonts w:ascii="Poppins" w:hAnsi="Poppins" w:cs="Poppins"/>
        </w:rPr>
        <w:t xml:space="preserve"> też</w:t>
      </w:r>
      <w:proofErr w:type="gramEnd"/>
      <w:r w:rsidR="00C048DD">
        <w:rPr>
          <w:rFonts w:ascii="Poppins" w:hAnsi="Poppins" w:cs="Poppins"/>
        </w:rPr>
        <w:t xml:space="preserve"> </w:t>
      </w:r>
      <w:r w:rsidR="006D71C8">
        <w:rPr>
          <w:rFonts w:ascii="Poppins" w:hAnsi="Poppins" w:cs="Poppins"/>
        </w:rPr>
        <w:t xml:space="preserve">malowanki z pokojami dziecięcymi. </w:t>
      </w:r>
      <w:r w:rsidR="004B5E47">
        <w:rPr>
          <w:rFonts w:ascii="Poppins" w:hAnsi="Poppins" w:cs="Poppins"/>
        </w:rPr>
        <w:t>Na wszystkich małych gości czekać będzie w poczęstunku pyszna lemoniada!</w:t>
      </w:r>
      <w:r w:rsidR="004B5E47">
        <w:rPr>
          <w:rFonts w:ascii="Poppins" w:hAnsi="Poppins" w:cs="Poppins"/>
        </w:rPr>
        <w:t xml:space="preserve"> Pojawi się również stanowisko z popcornem</w:t>
      </w:r>
      <w:r w:rsidR="00877A5F">
        <w:rPr>
          <w:rFonts w:ascii="Poppins" w:hAnsi="Poppins" w:cs="Poppins"/>
        </w:rPr>
        <w:t>, lodami</w:t>
      </w:r>
      <w:r w:rsidR="004B5E47">
        <w:rPr>
          <w:rFonts w:ascii="Poppins" w:hAnsi="Poppins" w:cs="Poppins"/>
        </w:rPr>
        <w:t xml:space="preserve"> i </w:t>
      </w:r>
      <w:proofErr w:type="spellStart"/>
      <w:r w:rsidR="004B5E47">
        <w:rPr>
          <w:rFonts w:ascii="Poppins" w:hAnsi="Poppins" w:cs="Poppins"/>
        </w:rPr>
        <w:t>zdorwymi</w:t>
      </w:r>
      <w:proofErr w:type="spellEnd"/>
      <w:r w:rsidR="004B5E47">
        <w:rPr>
          <w:rFonts w:ascii="Poppins" w:hAnsi="Poppins" w:cs="Poppins"/>
        </w:rPr>
        <w:t xml:space="preserve"> batonikami</w:t>
      </w:r>
      <w:r w:rsidR="00877A5F">
        <w:rPr>
          <w:rFonts w:ascii="Poppins" w:hAnsi="Poppins" w:cs="Poppins"/>
        </w:rPr>
        <w:t xml:space="preserve">. </w:t>
      </w:r>
    </w:p>
    <w:p w14:paraId="67800CB8" w14:textId="77777777" w:rsidR="00263F9B" w:rsidRDefault="00263F9B" w:rsidP="00F71BE0">
      <w:pPr>
        <w:spacing w:after="0" w:line="276" w:lineRule="auto"/>
        <w:jc w:val="both"/>
        <w:rPr>
          <w:rFonts w:ascii="Poppins" w:hAnsi="Poppins" w:cs="Poppins"/>
        </w:rPr>
      </w:pPr>
    </w:p>
    <w:p w14:paraId="3E9BF5B0" w14:textId="7436059A" w:rsidR="00263F9B" w:rsidRPr="00263F9B" w:rsidRDefault="00263F9B" w:rsidP="00F71BE0">
      <w:pPr>
        <w:spacing w:after="0" w:line="276" w:lineRule="auto"/>
        <w:jc w:val="both"/>
        <w:rPr>
          <w:rFonts w:ascii="Poppins" w:hAnsi="Poppins" w:cs="Poppins"/>
          <w:b/>
          <w:bCs/>
        </w:rPr>
      </w:pPr>
      <w:r w:rsidRPr="00263F9B">
        <w:rPr>
          <w:rFonts w:ascii="Poppins" w:hAnsi="Poppins" w:cs="Poppins"/>
          <w:b/>
          <w:bCs/>
        </w:rPr>
        <w:t xml:space="preserve">Pierwsza pomoc </w:t>
      </w:r>
    </w:p>
    <w:p w14:paraId="0D6BBC9F" w14:textId="3004D7BE" w:rsidR="006D71C8" w:rsidRDefault="004B5E47" w:rsidP="00877A5F">
      <w:pPr>
        <w:spacing w:after="0" w:line="276" w:lineRule="auto"/>
        <w:jc w:val="both"/>
        <w:rPr>
          <w:rFonts w:ascii="Poppins" w:hAnsi="Poppins" w:cs="Poppins"/>
        </w:rPr>
      </w:pPr>
      <w:r w:rsidRPr="004B5E47">
        <w:rPr>
          <w:rFonts w:ascii="Poppins" w:hAnsi="Poppins" w:cs="Poppins"/>
        </w:rPr>
        <w:t xml:space="preserve">Istotnym elementem wydarzenia będzie również stanowisko ratowników medycznych, przy którym przez cały czas trwania </w:t>
      </w:r>
      <w:r w:rsidR="00C31EAB">
        <w:rPr>
          <w:rFonts w:ascii="Poppins" w:hAnsi="Poppins" w:cs="Poppins"/>
        </w:rPr>
        <w:t>wydarzenia</w:t>
      </w:r>
      <w:r w:rsidRPr="004B5E47">
        <w:rPr>
          <w:rFonts w:ascii="Poppins" w:hAnsi="Poppins" w:cs="Poppins"/>
        </w:rPr>
        <w:t xml:space="preserve"> prowadzone będą praktyczne warsztaty z zakresu </w:t>
      </w:r>
      <w:proofErr w:type="spellStart"/>
      <w:r w:rsidR="00C31EAB">
        <w:rPr>
          <w:rFonts w:ascii="Poppins" w:hAnsi="Poppins" w:cs="Poppins"/>
        </w:rPr>
        <w:t>udzialania</w:t>
      </w:r>
      <w:proofErr w:type="spellEnd"/>
      <w:r w:rsidR="00C31EAB">
        <w:rPr>
          <w:rFonts w:ascii="Poppins" w:hAnsi="Poppins" w:cs="Poppins"/>
        </w:rPr>
        <w:t xml:space="preserve"> </w:t>
      </w:r>
      <w:r w:rsidRPr="004B5E47">
        <w:rPr>
          <w:rFonts w:ascii="Poppins" w:hAnsi="Poppins" w:cs="Poppins"/>
        </w:rPr>
        <w:t xml:space="preserve">pierwszej pomocy. Dzieci dowiedzą się m.in. jak prawidłowo zgłaszać wypadek, wzywać pomoc oraz </w:t>
      </w:r>
      <w:r w:rsidR="00C31EAB">
        <w:rPr>
          <w:rFonts w:ascii="Poppins" w:hAnsi="Poppins" w:cs="Poppins"/>
        </w:rPr>
        <w:t xml:space="preserve">jak </w:t>
      </w:r>
      <w:r w:rsidRPr="004B5E47">
        <w:rPr>
          <w:rFonts w:ascii="Poppins" w:hAnsi="Poppins" w:cs="Poppins"/>
        </w:rPr>
        <w:t>reagować w sytuacj</w:t>
      </w:r>
      <w:r w:rsidR="00C31EAB">
        <w:rPr>
          <w:rFonts w:ascii="Poppins" w:hAnsi="Poppins" w:cs="Poppins"/>
        </w:rPr>
        <w:t xml:space="preserve">i </w:t>
      </w:r>
      <w:r w:rsidR="00877A5F">
        <w:rPr>
          <w:rFonts w:ascii="Poppins" w:hAnsi="Poppins" w:cs="Poppins"/>
        </w:rPr>
        <w:t xml:space="preserve">zagrożenia. </w:t>
      </w:r>
      <w:proofErr w:type="gramStart"/>
      <w:r w:rsidRPr="004B5E47">
        <w:rPr>
          <w:rFonts w:ascii="Poppins" w:hAnsi="Poppins" w:cs="Poppins"/>
        </w:rPr>
        <w:t>To</w:t>
      </w:r>
      <w:proofErr w:type="gramEnd"/>
      <w:r w:rsidRPr="004B5E47">
        <w:rPr>
          <w:rFonts w:ascii="Poppins" w:hAnsi="Poppins" w:cs="Poppins"/>
        </w:rPr>
        <w:t xml:space="preserve"> połączenie edukacji z praktyką, które w </w:t>
      </w:r>
      <w:r w:rsidRPr="004B5E47">
        <w:rPr>
          <w:rFonts w:ascii="Poppins" w:hAnsi="Poppins" w:cs="Poppins"/>
        </w:rPr>
        <w:lastRenderedPageBreak/>
        <w:t>przystępny i bezpieczny sposób oswaja najmłodszych z podstawowymi zasadami udzielania pierwszej pomocy.</w:t>
      </w:r>
    </w:p>
    <w:p w14:paraId="1E441161" w14:textId="77777777" w:rsidR="004B5E47" w:rsidRDefault="004B5E47" w:rsidP="00F71BE0">
      <w:pPr>
        <w:spacing w:after="0" w:line="276" w:lineRule="auto"/>
        <w:jc w:val="both"/>
        <w:rPr>
          <w:rFonts w:ascii="Poppins" w:hAnsi="Poppins" w:cs="Poppins"/>
        </w:rPr>
      </w:pPr>
    </w:p>
    <w:p w14:paraId="395BB182" w14:textId="0B644C30" w:rsidR="00F71BE0" w:rsidRDefault="00F71BE0" w:rsidP="00F71BE0">
      <w:pPr>
        <w:spacing w:after="0" w:line="276" w:lineRule="auto"/>
        <w:jc w:val="both"/>
        <w:rPr>
          <w:rFonts w:ascii="Poppins" w:hAnsi="Poppins" w:cs="Poppins"/>
        </w:rPr>
      </w:pPr>
      <w:r w:rsidRPr="00F71BE0">
        <w:rPr>
          <w:rFonts w:ascii="Poppins" w:hAnsi="Poppins" w:cs="Poppins"/>
        </w:rPr>
        <w:t xml:space="preserve">Najmłodsi będą mogli skorzystać ponadto z pozostałych tematycznych stref poświęconych patronom polskiej nauki. </w:t>
      </w:r>
    </w:p>
    <w:p w14:paraId="3D6010F7" w14:textId="77777777" w:rsidR="00F71BE0" w:rsidRPr="00F71BE0" w:rsidRDefault="00F71BE0" w:rsidP="004D5F47">
      <w:pPr>
        <w:spacing w:after="0" w:line="276" w:lineRule="auto"/>
        <w:jc w:val="both"/>
        <w:rPr>
          <w:rFonts w:ascii="Poppins" w:hAnsi="Poppins" w:cs="Poppins"/>
        </w:rPr>
      </w:pPr>
    </w:p>
    <w:p w14:paraId="02532CB2" w14:textId="55B944D6" w:rsidR="006D71C8" w:rsidRPr="00F71BE0" w:rsidRDefault="006D71C8" w:rsidP="006D71C8">
      <w:pPr>
        <w:spacing w:after="0" w:line="276" w:lineRule="auto"/>
        <w:jc w:val="both"/>
        <w:rPr>
          <w:rFonts w:ascii="Poppins" w:hAnsi="Poppins" w:cs="Poppins"/>
          <w:b/>
          <w:bCs/>
        </w:rPr>
      </w:pPr>
      <w:r w:rsidRPr="00F71BE0">
        <w:rPr>
          <w:rFonts w:ascii="Poppins" w:hAnsi="Poppins" w:cs="Poppins"/>
          <w:b/>
          <w:bCs/>
        </w:rPr>
        <w:t>Zostań mistrzem mikstur z Marią Skłodowską-Curie</w:t>
      </w:r>
    </w:p>
    <w:p w14:paraId="3A29C131" w14:textId="6449E7EC" w:rsidR="006D71C8" w:rsidRPr="006D71C8" w:rsidRDefault="006D71C8" w:rsidP="006D71C8">
      <w:pPr>
        <w:spacing w:after="0" w:line="276" w:lineRule="auto"/>
        <w:jc w:val="both"/>
        <w:rPr>
          <w:rFonts w:ascii="Poppins" w:hAnsi="Poppins" w:cs="Poppins"/>
        </w:rPr>
      </w:pPr>
      <w:r w:rsidRPr="006D71C8">
        <w:rPr>
          <w:rFonts w:ascii="Poppins" w:hAnsi="Poppins" w:cs="Poppins"/>
        </w:rPr>
        <w:t xml:space="preserve">Mali naukowcy zbadają </w:t>
      </w:r>
      <w:proofErr w:type="spellStart"/>
      <w:r w:rsidRPr="006D71C8">
        <w:rPr>
          <w:rFonts w:ascii="Poppins" w:hAnsi="Poppins" w:cs="Poppins"/>
        </w:rPr>
        <w:t>pH</w:t>
      </w:r>
      <w:proofErr w:type="spellEnd"/>
      <w:r w:rsidRPr="006D71C8">
        <w:rPr>
          <w:rFonts w:ascii="Poppins" w:hAnsi="Poppins" w:cs="Poppins"/>
        </w:rPr>
        <w:t>, stworzą „tęczę gęstości”, sprawdzą moc magnesów oraz poznają sekrety światła i promieniowania.</w:t>
      </w:r>
    </w:p>
    <w:p w14:paraId="1645CC62" w14:textId="77777777" w:rsidR="00F71BE0" w:rsidRDefault="00F71BE0" w:rsidP="006D71C8">
      <w:pPr>
        <w:spacing w:after="0" w:line="276" w:lineRule="auto"/>
        <w:jc w:val="both"/>
        <w:rPr>
          <w:rFonts w:ascii="Poppins" w:hAnsi="Poppins" w:cs="Poppins"/>
          <w:b/>
          <w:bCs/>
        </w:rPr>
      </w:pPr>
    </w:p>
    <w:p w14:paraId="3AC3B565" w14:textId="21CB7B4C" w:rsidR="006D71C8" w:rsidRPr="00F71BE0" w:rsidRDefault="006D71C8" w:rsidP="006D71C8">
      <w:pPr>
        <w:spacing w:after="0" w:line="276" w:lineRule="auto"/>
        <w:jc w:val="both"/>
        <w:rPr>
          <w:rFonts w:ascii="Poppins" w:hAnsi="Poppins" w:cs="Poppins"/>
          <w:b/>
          <w:bCs/>
        </w:rPr>
      </w:pPr>
      <w:r w:rsidRPr="00F71BE0">
        <w:rPr>
          <w:rFonts w:ascii="Poppins" w:hAnsi="Poppins" w:cs="Poppins"/>
          <w:b/>
          <w:bCs/>
        </w:rPr>
        <w:t>Wyrusz na wyprawę z Zofią Kielan-Jaworowską</w:t>
      </w:r>
    </w:p>
    <w:p w14:paraId="6EE53DDA" w14:textId="1B3AD32A" w:rsidR="006D71C8" w:rsidRPr="006D71C8" w:rsidRDefault="006D71C8" w:rsidP="006D71C8">
      <w:pPr>
        <w:spacing w:after="0" w:line="276" w:lineRule="auto"/>
        <w:jc w:val="both"/>
        <w:rPr>
          <w:rFonts w:ascii="Poppins" w:hAnsi="Poppins" w:cs="Poppins"/>
        </w:rPr>
      </w:pPr>
      <w:r w:rsidRPr="006D71C8">
        <w:rPr>
          <w:rFonts w:ascii="Poppins" w:hAnsi="Poppins" w:cs="Poppins"/>
        </w:rPr>
        <w:t>Na dzieci czekają wykopaliska w piasku, tworzenie odcisków łap dinozaurów, zabawy z mapą świata oraz ruchowa atrakcja „nakarm dinozaura”.</w:t>
      </w:r>
    </w:p>
    <w:p w14:paraId="2E4C011B" w14:textId="77777777" w:rsidR="006D71C8" w:rsidRDefault="006D71C8" w:rsidP="006D71C8">
      <w:pPr>
        <w:spacing w:after="0" w:line="276" w:lineRule="auto"/>
        <w:jc w:val="both"/>
        <w:rPr>
          <w:rFonts w:ascii="Poppins" w:hAnsi="Poppins" w:cs="Poppins"/>
        </w:rPr>
      </w:pPr>
    </w:p>
    <w:p w14:paraId="24658EFA" w14:textId="77777777" w:rsidR="006D71C8" w:rsidRPr="00F71BE0" w:rsidRDefault="006D71C8" w:rsidP="006D71C8">
      <w:pPr>
        <w:spacing w:after="0" w:line="276" w:lineRule="auto"/>
        <w:jc w:val="both"/>
        <w:rPr>
          <w:rFonts w:ascii="Poppins" w:hAnsi="Poppins" w:cs="Poppins"/>
          <w:b/>
          <w:bCs/>
        </w:rPr>
      </w:pPr>
      <w:r w:rsidRPr="00F71BE0">
        <w:rPr>
          <w:rFonts w:ascii="Poppins" w:hAnsi="Poppins" w:cs="Poppins"/>
          <w:b/>
          <w:bCs/>
        </w:rPr>
        <w:t>S</w:t>
      </w:r>
      <w:r w:rsidRPr="00F71BE0">
        <w:rPr>
          <w:rFonts w:ascii="Poppins" w:hAnsi="Poppins" w:cs="Poppins"/>
          <w:b/>
          <w:bCs/>
        </w:rPr>
        <w:t>ięgnij gwiazd z Mikołajem Kopernikiem</w:t>
      </w:r>
    </w:p>
    <w:p w14:paraId="6B82D837" w14:textId="672AE35D" w:rsidR="006D71C8" w:rsidRPr="006D71C8" w:rsidRDefault="006D71C8" w:rsidP="006D71C8">
      <w:pPr>
        <w:spacing w:after="0" w:line="276" w:lineRule="auto"/>
        <w:jc w:val="both"/>
        <w:rPr>
          <w:rFonts w:ascii="Poppins" w:hAnsi="Poppins" w:cs="Poppins"/>
        </w:rPr>
      </w:pPr>
      <w:r w:rsidRPr="006D71C8">
        <w:rPr>
          <w:rFonts w:ascii="Poppins" w:hAnsi="Poppins" w:cs="Poppins"/>
        </w:rPr>
        <w:t>Uczestnicy będą tworzyć własne galaktyki, układać kosmiczne puzzle i brać udział w międzyplanetarnych grach ruchowych.</w:t>
      </w:r>
    </w:p>
    <w:p w14:paraId="759EEA34" w14:textId="77777777" w:rsidR="006D71C8" w:rsidRDefault="006D71C8" w:rsidP="006D71C8">
      <w:pPr>
        <w:spacing w:after="0" w:line="276" w:lineRule="auto"/>
        <w:jc w:val="both"/>
        <w:rPr>
          <w:rFonts w:ascii="Poppins" w:hAnsi="Poppins" w:cs="Poppins"/>
        </w:rPr>
      </w:pPr>
    </w:p>
    <w:p w14:paraId="07402E74" w14:textId="7584758F" w:rsidR="006D71C8" w:rsidRPr="00F71BE0" w:rsidRDefault="006D71C8" w:rsidP="006D71C8">
      <w:pPr>
        <w:spacing w:after="0" w:line="276" w:lineRule="auto"/>
        <w:jc w:val="both"/>
        <w:rPr>
          <w:rFonts w:ascii="Poppins" w:hAnsi="Poppins" w:cs="Poppins"/>
          <w:b/>
          <w:bCs/>
        </w:rPr>
      </w:pPr>
      <w:r w:rsidRPr="00F71BE0">
        <w:rPr>
          <w:rFonts w:ascii="Poppins" w:hAnsi="Poppins" w:cs="Poppins"/>
          <w:b/>
          <w:bCs/>
        </w:rPr>
        <w:t>Rozwiąż zagadki Stefana Banacha</w:t>
      </w:r>
    </w:p>
    <w:p w14:paraId="15ADB822" w14:textId="64C8D27F" w:rsidR="006D71C8" w:rsidRPr="006D71C8" w:rsidRDefault="006D71C8" w:rsidP="006D71C8">
      <w:pPr>
        <w:spacing w:after="0" w:line="276" w:lineRule="auto"/>
        <w:jc w:val="both"/>
        <w:rPr>
          <w:rFonts w:ascii="Poppins" w:hAnsi="Poppins" w:cs="Poppins"/>
        </w:rPr>
      </w:pPr>
      <w:r w:rsidRPr="006D71C8">
        <w:rPr>
          <w:rFonts w:ascii="Poppins" w:hAnsi="Poppins" w:cs="Poppins"/>
        </w:rPr>
        <w:t>Strefa treningu mózgu z kodowaniem, klockami i logicznymi łamigłówkami.</w:t>
      </w:r>
    </w:p>
    <w:p w14:paraId="4922B0A8" w14:textId="77777777" w:rsidR="006D71C8" w:rsidRPr="00F71BE0" w:rsidRDefault="006D71C8" w:rsidP="006D71C8">
      <w:pPr>
        <w:spacing w:after="0" w:line="276" w:lineRule="auto"/>
        <w:jc w:val="both"/>
        <w:rPr>
          <w:rFonts w:ascii="Poppins" w:hAnsi="Poppins" w:cs="Poppins"/>
          <w:b/>
          <w:bCs/>
        </w:rPr>
      </w:pPr>
    </w:p>
    <w:p w14:paraId="34E4F36A" w14:textId="77777777" w:rsidR="006D71C8" w:rsidRPr="00F71BE0" w:rsidRDefault="006D71C8" w:rsidP="006D71C8">
      <w:pPr>
        <w:spacing w:after="0" w:line="276" w:lineRule="auto"/>
        <w:jc w:val="both"/>
        <w:rPr>
          <w:rFonts w:ascii="Poppins" w:hAnsi="Poppins" w:cs="Poppins"/>
          <w:b/>
          <w:bCs/>
        </w:rPr>
      </w:pPr>
      <w:r w:rsidRPr="00F71BE0">
        <w:rPr>
          <w:rFonts w:ascii="Poppins" w:hAnsi="Poppins" w:cs="Poppins"/>
          <w:b/>
          <w:bCs/>
        </w:rPr>
        <w:t>Tajemnice zdrowia z Hanną Hirszfeldową</w:t>
      </w:r>
    </w:p>
    <w:p w14:paraId="3D963C80" w14:textId="3A7851C0" w:rsidR="006D71C8" w:rsidRPr="00F14366" w:rsidRDefault="006D71C8" w:rsidP="006D71C8">
      <w:pPr>
        <w:spacing w:after="0" w:line="276" w:lineRule="auto"/>
        <w:jc w:val="both"/>
        <w:rPr>
          <w:rFonts w:ascii="Poppins" w:hAnsi="Poppins" w:cs="Poppins"/>
        </w:rPr>
      </w:pPr>
      <w:r w:rsidRPr="006D71C8">
        <w:rPr>
          <w:rFonts w:ascii="Poppins" w:hAnsi="Poppins" w:cs="Poppins"/>
        </w:rPr>
        <w:t>Nauka empatii i podstaw pomagania innym.</w:t>
      </w:r>
    </w:p>
    <w:p w14:paraId="6A621665" w14:textId="77777777" w:rsidR="00755174" w:rsidRDefault="00755174" w:rsidP="004D5F47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45256C75" w14:textId="491FC8B7" w:rsidR="00E64C52" w:rsidRPr="00F71BE0" w:rsidRDefault="00F71BE0" w:rsidP="004D5F47">
      <w:pPr>
        <w:spacing w:after="0" w:line="276" w:lineRule="auto"/>
        <w:jc w:val="both"/>
        <w:rPr>
          <w:rFonts w:ascii="Poppins" w:hAnsi="Poppins" w:cs="Poppins"/>
          <w:sz w:val="24"/>
          <w:szCs w:val="24"/>
        </w:rPr>
      </w:pPr>
      <w:r w:rsidRPr="00F71BE0">
        <w:rPr>
          <w:rFonts w:ascii="Poppins" w:hAnsi="Poppins" w:cs="Poppins"/>
          <w:sz w:val="24"/>
          <w:szCs w:val="24"/>
        </w:rPr>
        <w:t xml:space="preserve">Wydarzenie </w:t>
      </w:r>
      <w:r>
        <w:rPr>
          <w:rFonts w:ascii="Poppins" w:hAnsi="Poppins" w:cs="Poppins"/>
          <w:sz w:val="24"/>
          <w:szCs w:val="24"/>
        </w:rPr>
        <w:t xml:space="preserve">będzie wartościowym czasem </w:t>
      </w:r>
      <w:r w:rsidRPr="00F71BE0">
        <w:rPr>
          <w:rFonts w:ascii="Poppins" w:hAnsi="Poppins" w:cs="Poppins"/>
          <w:sz w:val="24"/>
          <w:szCs w:val="24"/>
        </w:rPr>
        <w:t>dla całych rodzin, oferując naukę poprzez bezpośrednie doświadczenie, ruch i twórcze zadania. Atrakcje specjalne będą dostępne w godzinach 11:00–17:00 w ramach standardowego biletu wstępu na Ulicę Żywiołów.</w:t>
      </w:r>
    </w:p>
    <w:p w14:paraId="788AF398" w14:textId="77777777" w:rsidR="00E64C52" w:rsidRDefault="00E64C52" w:rsidP="004D5F47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720DE73D" w14:textId="47BEA9F5" w:rsidR="0036506A" w:rsidRPr="0036506A" w:rsidRDefault="0036506A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36506A">
        <w:rPr>
          <w:rFonts w:ascii="Poppins" w:hAnsi="Poppins" w:cs="Poppins"/>
          <w:sz w:val="20"/>
          <w:szCs w:val="20"/>
        </w:rPr>
        <w:t>…</w:t>
      </w:r>
    </w:p>
    <w:p w14:paraId="5D054580" w14:textId="070482A6" w:rsidR="0053139B" w:rsidRDefault="00D470F1" w:rsidP="004D5F47">
      <w:pPr>
        <w:spacing w:after="0"/>
        <w:jc w:val="both"/>
        <w:rPr>
          <w:rFonts w:ascii="Poppins" w:hAnsi="Poppins" w:cs="Poppins"/>
          <w:sz w:val="20"/>
          <w:szCs w:val="20"/>
        </w:rPr>
      </w:pPr>
      <w:proofErr w:type="spellStart"/>
      <w:r w:rsidRPr="00D470F1">
        <w:rPr>
          <w:rFonts w:ascii="Poppins" w:hAnsi="Poppins" w:cs="Poppins"/>
          <w:b/>
          <w:bCs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to projekt realizowany przez firmę Archicom w Nowym Centrum Łodzi. Inwestycja, która zajmie 2 ha pomiędzy Dworcem Łódź Fabryczna a kompleksem naukowo-kulturalnym EC1, przewiduje powstanie pięciu budynków, które pomieszczą 12</w:t>
      </w:r>
      <w:r w:rsidR="00FC7237">
        <w:rPr>
          <w:rFonts w:ascii="Poppins" w:hAnsi="Poppins" w:cs="Poppins"/>
          <w:sz w:val="20"/>
          <w:szCs w:val="20"/>
        </w:rPr>
        <w:t>50</w:t>
      </w:r>
      <w:r w:rsidRPr="00D470F1">
        <w:rPr>
          <w:rFonts w:ascii="Poppins" w:hAnsi="Poppins" w:cs="Poppins"/>
          <w:sz w:val="20"/>
          <w:szCs w:val="20"/>
        </w:rPr>
        <w:t xml:space="preserve"> mieszkań. Teren </w:t>
      </w:r>
      <w:proofErr w:type="spellStart"/>
      <w:r w:rsidRPr="00D470F1">
        <w:rPr>
          <w:rFonts w:ascii="Poppins" w:hAnsi="Poppins" w:cs="Poppins"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będzie otwarty na miasto, w ramach inwestycji przewidziano zielone</w:t>
      </w:r>
      <w:r w:rsidR="008538DE">
        <w:rPr>
          <w:rFonts w:ascii="Poppins" w:hAnsi="Poppins" w:cs="Poppins"/>
          <w:sz w:val="20"/>
          <w:szCs w:val="20"/>
        </w:rPr>
        <w:t xml:space="preserve"> przestrzenie</w:t>
      </w:r>
      <w:r w:rsidRPr="00D470F1">
        <w:rPr>
          <w:rFonts w:ascii="Poppins" w:hAnsi="Poppins" w:cs="Poppins"/>
          <w:sz w:val="20"/>
          <w:szCs w:val="20"/>
        </w:rPr>
        <w:t xml:space="preserve"> oraz punkty usługowe, </w:t>
      </w:r>
      <w:r w:rsidR="00595FE3">
        <w:rPr>
          <w:rFonts w:ascii="Poppins" w:hAnsi="Poppins" w:cs="Poppins"/>
          <w:sz w:val="20"/>
          <w:szCs w:val="20"/>
        </w:rPr>
        <w:t xml:space="preserve">a także poświęcone kulturze i nauce. </w:t>
      </w:r>
      <w:r w:rsidRPr="00D470F1">
        <w:rPr>
          <w:rFonts w:ascii="Poppins" w:hAnsi="Poppins" w:cs="Poppins"/>
          <w:sz w:val="20"/>
          <w:szCs w:val="20"/>
        </w:rPr>
        <w:t xml:space="preserve">Zakończenie inwestycji jest planowane na </w:t>
      </w:r>
      <w:r w:rsidR="00FC7237">
        <w:rPr>
          <w:rFonts w:ascii="Poppins" w:hAnsi="Poppins" w:cs="Poppins"/>
          <w:sz w:val="20"/>
          <w:szCs w:val="20"/>
        </w:rPr>
        <w:t xml:space="preserve">przełom </w:t>
      </w:r>
      <w:proofErr w:type="gramStart"/>
      <w:r w:rsidRPr="00D470F1">
        <w:rPr>
          <w:rFonts w:ascii="Poppins" w:hAnsi="Poppins" w:cs="Poppins"/>
          <w:sz w:val="20"/>
          <w:szCs w:val="20"/>
        </w:rPr>
        <w:t xml:space="preserve">2028 </w:t>
      </w:r>
      <w:r w:rsidR="00FC7237">
        <w:rPr>
          <w:rFonts w:ascii="Poppins" w:hAnsi="Poppins" w:cs="Poppins"/>
          <w:sz w:val="20"/>
          <w:szCs w:val="20"/>
        </w:rPr>
        <w:t xml:space="preserve"> i</w:t>
      </w:r>
      <w:proofErr w:type="gramEnd"/>
      <w:r w:rsidR="00FC7237">
        <w:rPr>
          <w:rFonts w:ascii="Poppins" w:hAnsi="Poppins" w:cs="Poppins"/>
          <w:sz w:val="20"/>
          <w:szCs w:val="20"/>
        </w:rPr>
        <w:t xml:space="preserve"> 2029 </w:t>
      </w:r>
      <w:r w:rsidRPr="00D470F1">
        <w:rPr>
          <w:rFonts w:ascii="Poppins" w:hAnsi="Poppins" w:cs="Poppins"/>
          <w:sz w:val="20"/>
          <w:szCs w:val="20"/>
        </w:rPr>
        <w:t>roku.</w:t>
      </w:r>
    </w:p>
    <w:p w14:paraId="726CE29E" w14:textId="77777777" w:rsidR="00D470F1" w:rsidRPr="00D470F1" w:rsidRDefault="00D470F1" w:rsidP="004D5F47">
      <w:pPr>
        <w:jc w:val="both"/>
        <w:rPr>
          <w:rFonts w:ascii="Poppins" w:hAnsi="Poppins" w:cs="Poppins"/>
          <w:sz w:val="20"/>
          <w:szCs w:val="20"/>
        </w:rPr>
      </w:pPr>
    </w:p>
    <w:p w14:paraId="505117C0" w14:textId="77777777" w:rsidR="00864B45" w:rsidRDefault="00864B45" w:rsidP="004D5F47">
      <w:pPr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. . .</w:t>
      </w:r>
    </w:p>
    <w:p w14:paraId="351DB77C" w14:textId="3269FD04" w:rsidR="002E6BFC" w:rsidRPr="002E6BFC" w:rsidRDefault="00864B45" w:rsidP="004D5F47">
      <w:pPr>
        <w:spacing w:after="0" w:line="240" w:lineRule="auto"/>
        <w:jc w:val="both"/>
        <w:rPr>
          <w:rFonts w:ascii="Poppins" w:hAnsi="Poppins" w:cs="Poppins"/>
          <w:sz w:val="18"/>
          <w:szCs w:val="18"/>
        </w:rPr>
      </w:pPr>
      <w:r w:rsidRPr="002E6BFC">
        <w:rPr>
          <w:rFonts w:ascii="Poppins" w:hAnsi="Poppins" w:cs="Poppins"/>
          <w:b/>
          <w:bCs/>
          <w:sz w:val="18"/>
          <w:szCs w:val="18"/>
        </w:rPr>
        <w:t>Archicom</w:t>
      </w:r>
      <w:r w:rsidR="002E6BFC" w:rsidRPr="002E6BFC">
        <w:rPr>
          <w:rFonts w:ascii="Poppins" w:hAnsi="Poppins" w:cs="Poppins"/>
          <w:sz w:val="18"/>
          <w:szCs w:val="18"/>
        </w:rPr>
        <w:t xml:space="preserve">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  <w:r w:rsidR="002E6BFC">
        <w:rPr>
          <w:rFonts w:ascii="Poppins" w:hAnsi="Poppins" w:cs="Poppins"/>
          <w:sz w:val="18"/>
          <w:szCs w:val="18"/>
        </w:rPr>
        <w:t xml:space="preserve"> </w:t>
      </w:r>
      <w:r w:rsidR="002E6BFC" w:rsidRPr="002E6BFC">
        <w:rPr>
          <w:rFonts w:ascii="Poppins" w:hAnsi="Poppins" w:cs="Poppins"/>
          <w:sz w:val="18"/>
          <w:szCs w:val="18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Archicom został doceniony na arenie międzynarodowej – w 2025 roku zdobył dwie prestiżowe nagrody podczas targów MIPIM w Cannes za projekt Fuzja w Łodzi: główną nagrodę w kategorii Najlepszej Miejskiej Rewitalizacji oraz Nagrodę Specjalną Jury. Archicom aktywnie odpowiada na wyzwania klimatyczne dążąc do osiągnięcia </w:t>
      </w:r>
      <w:proofErr w:type="spellStart"/>
      <w:r w:rsidR="002E6BFC" w:rsidRPr="002E6BFC">
        <w:rPr>
          <w:rFonts w:ascii="Poppins" w:hAnsi="Poppins" w:cs="Poppins"/>
          <w:sz w:val="18"/>
          <w:szCs w:val="18"/>
        </w:rPr>
        <w:t>zeroemisyjności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budynków na etapie użytkowania do 2030 roku. W 2025 r. spółka planuje wdrożenie strategii dekarbonizacyjnej i wytycznych ograniczających ślad węglowy w całym cyklu życia budynków. Jako innowacyjny deweloper, Archicom stale testuje nowe rozwiązania, optymalizuje procesy i redefiniuje swoją rolę jako współtwórcy miast przyszłości – zrównoważonych i przyjaznych do życia.</w:t>
      </w:r>
    </w:p>
    <w:p w14:paraId="410E9BA9" w14:textId="5014F0C7" w:rsidR="00864B45" w:rsidRPr="002E6BFC" w:rsidRDefault="00864B45" w:rsidP="004D5F47">
      <w:pPr>
        <w:spacing w:after="0" w:line="240" w:lineRule="auto"/>
        <w:jc w:val="both"/>
        <w:rPr>
          <w:rFonts w:ascii="Poppins" w:hAnsi="Poppins" w:cs="Poppins"/>
          <w:sz w:val="20"/>
          <w:szCs w:val="20"/>
        </w:rPr>
      </w:pPr>
    </w:p>
    <w:p w14:paraId="2B5CC363" w14:textId="77777777" w:rsidR="00D83DA2" w:rsidRPr="008904FB" w:rsidRDefault="00D83DA2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6F8F6D3B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  <w:u w:val="single"/>
        </w:rPr>
      </w:pPr>
      <w:r w:rsidRPr="008904FB">
        <w:rPr>
          <w:rFonts w:ascii="Poppins" w:hAnsi="Poppins" w:cs="Poppins"/>
          <w:sz w:val="16"/>
          <w:szCs w:val="16"/>
          <w:u w:val="single"/>
        </w:rPr>
        <w:t>Dodatkowe informacje:</w:t>
      </w:r>
    </w:p>
    <w:p w14:paraId="6C5E61CC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 xml:space="preserve">Anna </w:t>
      </w:r>
      <w:proofErr w:type="spellStart"/>
      <w:r w:rsidRPr="008904FB">
        <w:rPr>
          <w:rFonts w:ascii="Poppins" w:hAnsi="Poppins" w:cs="Poppins"/>
          <w:b/>
          <w:bCs/>
          <w:sz w:val="16"/>
          <w:szCs w:val="16"/>
        </w:rPr>
        <w:t>Stochaj</w:t>
      </w:r>
      <w:proofErr w:type="spellEnd"/>
    </w:p>
    <w:p w14:paraId="7BDAC891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sz w:val="16"/>
          <w:szCs w:val="16"/>
        </w:rPr>
        <w:t>PR&amp;Communication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Manager Archicom</w:t>
      </w:r>
    </w:p>
    <w:p w14:paraId="134D4D7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tel.: +48 665 601 810  </w:t>
      </w:r>
    </w:p>
    <w:p w14:paraId="17A1087A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e-mail: </w:t>
      </w:r>
      <w:hyperlink r:id="rId10" w:history="1">
        <w:r w:rsidRPr="008904FB">
          <w:rPr>
            <w:sz w:val="16"/>
            <w:szCs w:val="16"/>
          </w:rPr>
          <w:t>anna.stochaj@archicom.pl</w:t>
        </w:r>
      </w:hyperlink>
      <w:r w:rsidRPr="008904FB">
        <w:rPr>
          <w:rFonts w:ascii="Poppins" w:hAnsi="Poppins" w:cs="Poppins"/>
          <w:sz w:val="16"/>
          <w:szCs w:val="16"/>
        </w:rPr>
        <w:t xml:space="preserve"> </w:t>
      </w:r>
    </w:p>
    <w:p w14:paraId="17CEDFAE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7667C1E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Aleksandra Kaczorowska</w:t>
      </w:r>
    </w:p>
    <w:p w14:paraId="05864410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Biuro prasowe </w:t>
      </w:r>
      <w:proofErr w:type="spellStart"/>
      <w:r w:rsidRPr="008904FB">
        <w:rPr>
          <w:rFonts w:ascii="Poppins" w:hAnsi="Poppins" w:cs="Poppins"/>
          <w:sz w:val="16"/>
          <w:szCs w:val="16"/>
        </w:rPr>
        <w:t>Flow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Archicom</w:t>
      </w:r>
    </w:p>
    <w:p w14:paraId="0AEDD370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>tel. + 48 504 907 388</w:t>
      </w:r>
    </w:p>
    <w:p w14:paraId="0579B583" w14:textId="0542B80E" w:rsidR="005B237B" w:rsidRPr="00864B45" w:rsidRDefault="00864B45" w:rsidP="00EC4F82">
      <w:pPr>
        <w:spacing w:after="0" w:line="276" w:lineRule="auto"/>
        <w:rPr>
          <w:color w:val="0626A9"/>
          <w:sz w:val="20"/>
          <w:szCs w:val="20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 xml:space="preserve">e-mail:  </w:t>
      </w:r>
      <w:hyperlink r:id="rId11" w:history="1">
        <w:r w:rsidRPr="00660507">
          <w:rPr>
            <w:rFonts w:ascii="Poppins" w:hAnsi="Poppins" w:cs="Poppins"/>
            <w:sz w:val="16"/>
            <w:szCs w:val="16"/>
            <w:lang w:val="en-US"/>
          </w:rPr>
          <w:t>a.kaczorowska@bepr.pl</w:t>
        </w:r>
      </w:hyperlink>
      <w:r w:rsidRPr="00660507">
        <w:rPr>
          <w:rFonts w:ascii="Poppins" w:hAnsi="Poppins" w:cs="Poppins"/>
          <w:sz w:val="16"/>
          <w:szCs w:val="16"/>
          <w:lang w:val="en-US"/>
        </w:rPr>
        <w:t xml:space="preserve"> </w:t>
      </w:r>
    </w:p>
    <w:sectPr w:rsidR="005B237B" w:rsidRPr="00864B45" w:rsidSect="009F6373">
      <w:headerReference w:type="default" r:id="rId12"/>
      <w:footerReference w:type="default" r:id="rId13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0BB59" w14:textId="77777777" w:rsidR="007A7AAD" w:rsidRDefault="007A7AAD" w:rsidP="005B237B">
      <w:pPr>
        <w:spacing w:after="0" w:line="240" w:lineRule="auto"/>
      </w:pPr>
      <w:r>
        <w:separator/>
      </w:r>
    </w:p>
  </w:endnote>
  <w:endnote w:type="continuationSeparator" w:id="0">
    <w:p w14:paraId="257D2706" w14:textId="77777777" w:rsidR="007A7AAD" w:rsidRDefault="007A7AAD" w:rsidP="005B237B">
      <w:pPr>
        <w:spacing w:after="0" w:line="240" w:lineRule="auto"/>
      </w:pPr>
      <w:r>
        <w:continuationSeparator/>
      </w:r>
    </w:p>
  </w:endnote>
  <w:endnote w:type="continuationNotice" w:id="1">
    <w:p w14:paraId="660B6276" w14:textId="77777777" w:rsidR="007A7AAD" w:rsidRDefault="007A7A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C3DA272-3D4F-B340-B311-D73404445C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C2B5A0D-CB45-4A44-9596-D57480E9F020}"/>
    <w:embedBold r:id="rId3" w:fontKey="{4D6B9C2F-2DBD-284B-9556-7B33AC9C181C}"/>
    <w:embedItalic r:id="rId4" w:fontKey="{8B5CA15D-2DD0-8046-BF7C-0CA3B198461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EFB18D0-7A46-FE4E-8CFE-3A6CC4C21DBC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46BC73B8-D47D-7A49-88F8-39290BB8A608}"/>
  </w:font>
  <w:font w:name="Pretty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0A69AF01-CFE2-A142-BC4F-DABB46E23D89}"/>
  </w:font>
  <w:font w:name="Poppins">
    <w:panose1 w:val="020B0604020202020204"/>
    <w:charset w:val="00"/>
    <w:family w:val="auto"/>
    <w:pitch w:val="variable"/>
    <w:sig w:usb0="00008007" w:usb1="00000000" w:usb2="00000000" w:usb3="00000000" w:csb0="00000093" w:csb1="00000000"/>
    <w:embedRegular r:id="rId9" w:fontKey="{0D0B44D4-F06E-3941-80B6-F3AD783A762C}"/>
    <w:embedBold r:id="rId10" w:fontKey="{9BDD43B1-7EEC-2E49-A1BC-14B43881356A}"/>
  </w:font>
  <w:font w:name="Pretty 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B5979" w14:textId="77777777" w:rsidR="007A7AAD" w:rsidRDefault="007A7AAD" w:rsidP="005B237B">
      <w:pPr>
        <w:spacing w:after="0" w:line="240" w:lineRule="auto"/>
      </w:pPr>
      <w:r>
        <w:separator/>
      </w:r>
    </w:p>
  </w:footnote>
  <w:footnote w:type="continuationSeparator" w:id="0">
    <w:p w14:paraId="20246742" w14:textId="77777777" w:rsidR="007A7AAD" w:rsidRDefault="007A7AAD" w:rsidP="005B237B">
      <w:pPr>
        <w:spacing w:after="0" w:line="240" w:lineRule="auto"/>
      </w:pPr>
      <w:r>
        <w:continuationSeparator/>
      </w:r>
    </w:p>
  </w:footnote>
  <w:footnote w:type="continuationNotice" w:id="1">
    <w:p w14:paraId="4453F72E" w14:textId="77777777" w:rsidR="007A7AAD" w:rsidRDefault="007A7A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C20509"/>
    <w:multiLevelType w:val="multilevel"/>
    <w:tmpl w:val="D866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A46F60"/>
    <w:multiLevelType w:val="multilevel"/>
    <w:tmpl w:val="031E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128044">
    <w:abstractNumId w:val="1"/>
  </w:num>
  <w:num w:numId="2" w16cid:durableId="421340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79C1"/>
    <w:rsid w:val="000716B2"/>
    <w:rsid w:val="0007284F"/>
    <w:rsid w:val="000815B6"/>
    <w:rsid w:val="00096949"/>
    <w:rsid w:val="00096CEF"/>
    <w:rsid w:val="000A6FE2"/>
    <w:rsid w:val="000D5059"/>
    <w:rsid w:val="000D5B09"/>
    <w:rsid w:val="00126AF4"/>
    <w:rsid w:val="00130F39"/>
    <w:rsid w:val="00135306"/>
    <w:rsid w:val="00176D80"/>
    <w:rsid w:val="001818CC"/>
    <w:rsid w:val="001832CE"/>
    <w:rsid w:val="001B5917"/>
    <w:rsid w:val="001C17B4"/>
    <w:rsid w:val="001E4ACC"/>
    <w:rsid w:val="001F347F"/>
    <w:rsid w:val="00201F2C"/>
    <w:rsid w:val="00207D0F"/>
    <w:rsid w:val="00213C16"/>
    <w:rsid w:val="002222AF"/>
    <w:rsid w:val="00263F9B"/>
    <w:rsid w:val="00274333"/>
    <w:rsid w:val="002770A7"/>
    <w:rsid w:val="0028129C"/>
    <w:rsid w:val="00294962"/>
    <w:rsid w:val="002A7839"/>
    <w:rsid w:val="002B790C"/>
    <w:rsid w:val="002E1887"/>
    <w:rsid w:val="002E6BFC"/>
    <w:rsid w:val="002F47DF"/>
    <w:rsid w:val="002F6B2F"/>
    <w:rsid w:val="00312F89"/>
    <w:rsid w:val="003272A2"/>
    <w:rsid w:val="00344160"/>
    <w:rsid w:val="00361630"/>
    <w:rsid w:val="0036506A"/>
    <w:rsid w:val="00374AB2"/>
    <w:rsid w:val="00387F9E"/>
    <w:rsid w:val="003945F0"/>
    <w:rsid w:val="003A132D"/>
    <w:rsid w:val="003A7B44"/>
    <w:rsid w:val="003B6506"/>
    <w:rsid w:val="003C03A9"/>
    <w:rsid w:val="003C151B"/>
    <w:rsid w:val="003C2BF9"/>
    <w:rsid w:val="003D3BEA"/>
    <w:rsid w:val="003E054F"/>
    <w:rsid w:val="003E3124"/>
    <w:rsid w:val="003F4BC2"/>
    <w:rsid w:val="004111C7"/>
    <w:rsid w:val="00432DDB"/>
    <w:rsid w:val="00454CAC"/>
    <w:rsid w:val="00463F2C"/>
    <w:rsid w:val="0048069F"/>
    <w:rsid w:val="00481459"/>
    <w:rsid w:val="0048579C"/>
    <w:rsid w:val="004B5E47"/>
    <w:rsid w:val="004C39A3"/>
    <w:rsid w:val="004D5F47"/>
    <w:rsid w:val="005226B0"/>
    <w:rsid w:val="0053076B"/>
    <w:rsid w:val="0053139B"/>
    <w:rsid w:val="00536ECE"/>
    <w:rsid w:val="005449D1"/>
    <w:rsid w:val="0056213B"/>
    <w:rsid w:val="00583C1F"/>
    <w:rsid w:val="00587FAB"/>
    <w:rsid w:val="00591E3D"/>
    <w:rsid w:val="005947EB"/>
    <w:rsid w:val="00595FE3"/>
    <w:rsid w:val="005A4A80"/>
    <w:rsid w:val="005B237B"/>
    <w:rsid w:val="005D28D9"/>
    <w:rsid w:val="005D3029"/>
    <w:rsid w:val="005F08BC"/>
    <w:rsid w:val="00602A54"/>
    <w:rsid w:val="00612EE7"/>
    <w:rsid w:val="00660507"/>
    <w:rsid w:val="00662D80"/>
    <w:rsid w:val="00675B00"/>
    <w:rsid w:val="00682031"/>
    <w:rsid w:val="0068219D"/>
    <w:rsid w:val="00682968"/>
    <w:rsid w:val="006A0C28"/>
    <w:rsid w:val="006B4117"/>
    <w:rsid w:val="006C4DD3"/>
    <w:rsid w:val="006D568F"/>
    <w:rsid w:val="006D71C8"/>
    <w:rsid w:val="006F7506"/>
    <w:rsid w:val="00712832"/>
    <w:rsid w:val="00716821"/>
    <w:rsid w:val="00716F94"/>
    <w:rsid w:val="007327EF"/>
    <w:rsid w:val="00734B92"/>
    <w:rsid w:val="00747452"/>
    <w:rsid w:val="00755174"/>
    <w:rsid w:val="007A3537"/>
    <w:rsid w:val="007A7AAD"/>
    <w:rsid w:val="007E4FD9"/>
    <w:rsid w:val="007F561A"/>
    <w:rsid w:val="008538DE"/>
    <w:rsid w:val="00864B45"/>
    <w:rsid w:val="00877A5F"/>
    <w:rsid w:val="008904FB"/>
    <w:rsid w:val="00895EE5"/>
    <w:rsid w:val="00895EE7"/>
    <w:rsid w:val="008B0F6B"/>
    <w:rsid w:val="008B7F71"/>
    <w:rsid w:val="008C0906"/>
    <w:rsid w:val="008C5A68"/>
    <w:rsid w:val="008C6047"/>
    <w:rsid w:val="008C64B3"/>
    <w:rsid w:val="008F25E1"/>
    <w:rsid w:val="008F3DCF"/>
    <w:rsid w:val="00902185"/>
    <w:rsid w:val="00904121"/>
    <w:rsid w:val="009135DE"/>
    <w:rsid w:val="009524B3"/>
    <w:rsid w:val="00960E98"/>
    <w:rsid w:val="00977ABA"/>
    <w:rsid w:val="009951D7"/>
    <w:rsid w:val="009D12E2"/>
    <w:rsid w:val="009D60D4"/>
    <w:rsid w:val="009D73B8"/>
    <w:rsid w:val="009E0DEF"/>
    <w:rsid w:val="009F1C5A"/>
    <w:rsid w:val="009F6373"/>
    <w:rsid w:val="00A32850"/>
    <w:rsid w:val="00A8538B"/>
    <w:rsid w:val="00AA0285"/>
    <w:rsid w:val="00AB05C6"/>
    <w:rsid w:val="00AE4234"/>
    <w:rsid w:val="00B01464"/>
    <w:rsid w:val="00B01691"/>
    <w:rsid w:val="00B20E95"/>
    <w:rsid w:val="00B364BD"/>
    <w:rsid w:val="00B42CA2"/>
    <w:rsid w:val="00B616CA"/>
    <w:rsid w:val="00B71A61"/>
    <w:rsid w:val="00B80EBA"/>
    <w:rsid w:val="00B9327D"/>
    <w:rsid w:val="00BD216F"/>
    <w:rsid w:val="00BE6E37"/>
    <w:rsid w:val="00BF540D"/>
    <w:rsid w:val="00C048DD"/>
    <w:rsid w:val="00C31EAB"/>
    <w:rsid w:val="00C3596C"/>
    <w:rsid w:val="00C64782"/>
    <w:rsid w:val="00C82DC9"/>
    <w:rsid w:val="00CA3E73"/>
    <w:rsid w:val="00CA6725"/>
    <w:rsid w:val="00CD1D87"/>
    <w:rsid w:val="00CD62DD"/>
    <w:rsid w:val="00CE21E5"/>
    <w:rsid w:val="00CF5F4F"/>
    <w:rsid w:val="00D11629"/>
    <w:rsid w:val="00D470F1"/>
    <w:rsid w:val="00D50C7E"/>
    <w:rsid w:val="00D53426"/>
    <w:rsid w:val="00D624FE"/>
    <w:rsid w:val="00D76457"/>
    <w:rsid w:val="00D83DA2"/>
    <w:rsid w:val="00DC01A0"/>
    <w:rsid w:val="00DC66F5"/>
    <w:rsid w:val="00DC72EC"/>
    <w:rsid w:val="00DC78EE"/>
    <w:rsid w:val="00DE7FAE"/>
    <w:rsid w:val="00E0000F"/>
    <w:rsid w:val="00E25A20"/>
    <w:rsid w:val="00E64C52"/>
    <w:rsid w:val="00E839AD"/>
    <w:rsid w:val="00E91EF9"/>
    <w:rsid w:val="00EA69E5"/>
    <w:rsid w:val="00EB12C7"/>
    <w:rsid w:val="00EC4F82"/>
    <w:rsid w:val="00EF6AE3"/>
    <w:rsid w:val="00F12AEA"/>
    <w:rsid w:val="00F14366"/>
    <w:rsid w:val="00F20E85"/>
    <w:rsid w:val="00F33237"/>
    <w:rsid w:val="00F47108"/>
    <w:rsid w:val="00F562AD"/>
    <w:rsid w:val="00F6790F"/>
    <w:rsid w:val="00F7089F"/>
    <w:rsid w:val="00F71BE0"/>
    <w:rsid w:val="00F93AA2"/>
    <w:rsid w:val="00FB05DF"/>
    <w:rsid w:val="00FB606A"/>
    <w:rsid w:val="00FB6EE0"/>
    <w:rsid w:val="00FC7237"/>
    <w:rsid w:val="00FD3601"/>
    <w:rsid w:val="00FF67E3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A7839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36506A"/>
    <w:rPr>
      <w:b/>
      <w:bCs/>
    </w:rPr>
  </w:style>
  <w:style w:type="character" w:customStyle="1" w:styleId="apple-converted-space">
    <w:name w:val="apple-converted-space"/>
    <w:basedOn w:val="Domylnaczcionkaakapitu"/>
    <w:rsid w:val="0036506A"/>
  </w:style>
  <w:style w:type="character" w:styleId="Odwoaniedokomentarza">
    <w:name w:val="annotation reference"/>
    <w:basedOn w:val="Domylnaczcionkaakapitu"/>
    <w:uiPriority w:val="99"/>
    <w:semiHidden/>
    <w:unhideWhenUsed/>
    <w:rsid w:val="007F56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F56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F56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56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561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839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.kaczorowska@bepr.p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nna.stochaj@archicom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26ACCC8730D04FAC10D8D314517284" ma:contentTypeVersion="17" ma:contentTypeDescription="Utwórz nowy dokument." ma:contentTypeScope="" ma:versionID="94adb42bea601ff9d8448100d552ad1b">
  <xsd:schema xmlns:xsd="http://www.w3.org/2001/XMLSchema" xmlns:xs="http://www.w3.org/2001/XMLSchema" xmlns:p="http://schemas.microsoft.com/office/2006/metadata/properties" xmlns:ns3="af8fa4d8-23ba-42da-94cf-2e4454779329" xmlns:ns4="2c417b05-10dc-4983-959d-786c7cb3448a" targetNamespace="http://schemas.microsoft.com/office/2006/metadata/properties" ma:root="true" ma:fieldsID="cfd266b4798070aecc5928ee3f902055" ns3:_="" ns4:_="">
    <xsd:import namespace="af8fa4d8-23ba-42da-94cf-2e4454779329"/>
    <xsd:import namespace="2c417b05-10dc-4983-959d-786c7cb344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fa4d8-23ba-42da-94cf-2e445477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17b05-10dc-4983-959d-786c7cb3448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8fa4d8-23ba-42da-94cf-2e44547793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78287B-ED37-46A7-8C0B-E268B9239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fa4d8-23ba-42da-94cf-2e4454779329"/>
    <ds:schemaRef ds:uri="2c417b05-10dc-4983-959d-786c7cb34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af8fa4d8-23ba-42da-94cf-2e4454779329"/>
  </ds:schemaRefs>
</ds:datastoreItem>
</file>

<file path=customXml/itemProps3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771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Kaczorowska</cp:lastModifiedBy>
  <cp:revision>7</cp:revision>
  <dcterms:created xsi:type="dcterms:W3CDTF">2026-05-25T11:38:00Z</dcterms:created>
  <dcterms:modified xsi:type="dcterms:W3CDTF">2026-05-25T12:56:00Z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0x0101007B26ACCC8730D04FAC10D8D314517284</vt:lpwstr>
  </property>
</Properties>
</file>