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9970" w14:textId="7DDC44C9" w:rsidR="00C86587" w:rsidRPr="0063204C" w:rsidRDefault="007E342D" w:rsidP="00C86587">
      <w:pPr>
        <w:spacing w:line="360" w:lineRule="auto"/>
        <w:rPr>
          <w:rFonts w:ascii="Georgia" w:hAnsi="Georgia" w:cs="Arial"/>
          <w:sz w:val="22"/>
          <w:szCs w:val="22"/>
        </w:rPr>
      </w:pPr>
      <w:r w:rsidRPr="0063204C">
        <w:rPr>
          <w:rFonts w:ascii="Georgia" w:hAnsi="Georgia" w:cs="Arial"/>
          <w:sz w:val="22"/>
          <w:szCs w:val="22"/>
        </w:rPr>
        <w:t xml:space="preserve">Raport bieżący nr </w:t>
      </w:r>
      <w:r w:rsidR="005B7BCD">
        <w:rPr>
          <w:rFonts w:ascii="Georgia" w:hAnsi="Georgia" w:cs="Arial"/>
          <w:sz w:val="22"/>
          <w:szCs w:val="22"/>
        </w:rPr>
        <w:t>10</w:t>
      </w:r>
      <w:r w:rsidR="00C86587" w:rsidRPr="0063204C">
        <w:rPr>
          <w:rFonts w:ascii="Georgia" w:hAnsi="Georgia" w:cs="Arial"/>
          <w:sz w:val="22"/>
          <w:szCs w:val="22"/>
        </w:rPr>
        <w:t>/</w:t>
      </w:r>
      <w:r w:rsidR="003470C4">
        <w:rPr>
          <w:rFonts w:ascii="Georgia" w:hAnsi="Georgia" w:cs="Arial"/>
          <w:sz w:val="22"/>
          <w:szCs w:val="22"/>
        </w:rPr>
        <w:t>2026</w:t>
      </w:r>
    </w:p>
    <w:p w14:paraId="49A725FE" w14:textId="77777777" w:rsidR="00C86587" w:rsidRPr="0063204C" w:rsidRDefault="00C86587" w:rsidP="00C86587">
      <w:pPr>
        <w:spacing w:line="360" w:lineRule="auto"/>
        <w:rPr>
          <w:rFonts w:ascii="Georgia" w:hAnsi="Georgia" w:cs="Arial"/>
          <w:sz w:val="22"/>
          <w:szCs w:val="22"/>
        </w:rPr>
      </w:pPr>
    </w:p>
    <w:p w14:paraId="2C6965FB" w14:textId="77777777" w:rsidR="00B965DA" w:rsidRPr="0063204C" w:rsidRDefault="00C86587" w:rsidP="00C86587">
      <w:pPr>
        <w:pStyle w:val="Tekstpodstawowy"/>
        <w:spacing w:line="360" w:lineRule="auto"/>
        <w:rPr>
          <w:rFonts w:ascii="Georgia" w:hAnsi="Georgia"/>
          <w:szCs w:val="22"/>
        </w:rPr>
      </w:pPr>
      <w:r w:rsidRPr="0063204C">
        <w:rPr>
          <w:rFonts w:ascii="Georgia" w:hAnsi="Georgia"/>
          <w:szCs w:val="22"/>
        </w:rPr>
        <w:t xml:space="preserve">Podstawa prawna: </w:t>
      </w:r>
      <w:r w:rsidR="009E1EFF" w:rsidRPr="0063204C">
        <w:rPr>
          <w:rFonts w:ascii="Georgia" w:hAnsi="Georgia"/>
          <w:szCs w:val="22"/>
        </w:rPr>
        <w:t>a</w:t>
      </w:r>
      <w:r w:rsidRPr="0063204C">
        <w:rPr>
          <w:rFonts w:ascii="Georgia" w:hAnsi="Georgia"/>
          <w:szCs w:val="22"/>
        </w:rPr>
        <w:t xml:space="preserve">rt. 56 ust. 1 pkt 2 Ustawy o ofercie - informacje bieżące i okresowe </w:t>
      </w:r>
      <w:r w:rsidRPr="0063204C">
        <w:rPr>
          <w:rFonts w:ascii="Georgia" w:hAnsi="Georgia"/>
          <w:szCs w:val="22"/>
        </w:rPr>
        <w:br/>
      </w:r>
    </w:p>
    <w:p w14:paraId="627A0674" w14:textId="77777777" w:rsidR="00B965DA" w:rsidRPr="0063204C" w:rsidRDefault="00B965DA" w:rsidP="00A90807">
      <w:pPr>
        <w:pStyle w:val="Nagwek"/>
        <w:spacing w:line="276" w:lineRule="auto"/>
        <w:rPr>
          <w:rFonts w:ascii="Georgia" w:hAnsi="Georgia"/>
          <w:sz w:val="22"/>
          <w:szCs w:val="22"/>
        </w:rPr>
      </w:pPr>
      <w:r w:rsidRPr="0063204C">
        <w:rPr>
          <w:rFonts w:ascii="Georgia" w:hAnsi="Georgia"/>
          <w:sz w:val="22"/>
          <w:szCs w:val="22"/>
        </w:rPr>
        <w:t>Tytuł: Informacja o terminie i porządku obrad Zwyczajnego Walnego Zgromadz</w:t>
      </w:r>
      <w:r w:rsidR="009A111E" w:rsidRPr="0063204C">
        <w:rPr>
          <w:rFonts w:ascii="Georgia" w:hAnsi="Georgia"/>
          <w:sz w:val="22"/>
          <w:szCs w:val="22"/>
        </w:rPr>
        <w:t xml:space="preserve">enia Akcjonariuszy „Amica </w:t>
      </w:r>
      <w:r w:rsidRPr="0063204C">
        <w:rPr>
          <w:rFonts w:ascii="Georgia" w:hAnsi="Georgia"/>
          <w:sz w:val="22"/>
          <w:szCs w:val="22"/>
        </w:rPr>
        <w:t>Spółka Akcyjna</w:t>
      </w:r>
      <w:r w:rsidR="009A111E" w:rsidRPr="0063204C">
        <w:rPr>
          <w:rFonts w:ascii="Georgia" w:hAnsi="Georgia"/>
          <w:sz w:val="22"/>
          <w:szCs w:val="22"/>
        </w:rPr>
        <w:t>”</w:t>
      </w:r>
      <w:r w:rsidRPr="0063204C">
        <w:rPr>
          <w:rFonts w:ascii="Georgia" w:hAnsi="Georgia"/>
          <w:sz w:val="22"/>
          <w:szCs w:val="22"/>
        </w:rPr>
        <w:t xml:space="preserve"> </w:t>
      </w:r>
    </w:p>
    <w:p w14:paraId="7E5679C9" w14:textId="77508C2E" w:rsidR="00C86587" w:rsidRPr="00F93760" w:rsidRDefault="00C86587" w:rsidP="00C86587">
      <w:pPr>
        <w:pStyle w:val="Tekstpodstawowy"/>
        <w:spacing w:line="360" w:lineRule="auto"/>
        <w:rPr>
          <w:rFonts w:ascii="Georgia" w:hAnsi="Georgia"/>
          <w:szCs w:val="22"/>
        </w:rPr>
      </w:pPr>
      <w:r w:rsidRPr="0063204C">
        <w:rPr>
          <w:rFonts w:ascii="Georgia" w:hAnsi="Georgia"/>
          <w:szCs w:val="22"/>
        </w:rPr>
        <w:br/>
      </w:r>
      <w:r w:rsidR="00A11B8A" w:rsidRPr="005B7BCD">
        <w:rPr>
          <w:rFonts w:ascii="Georgia" w:hAnsi="Georgia"/>
          <w:szCs w:val="22"/>
        </w:rPr>
        <w:t xml:space="preserve">Działając zgodnie z treścią § </w:t>
      </w:r>
      <w:r w:rsidR="003A3173" w:rsidRPr="005B7BCD">
        <w:rPr>
          <w:rFonts w:ascii="Georgia" w:hAnsi="Georgia"/>
          <w:szCs w:val="22"/>
        </w:rPr>
        <w:t>20</w:t>
      </w:r>
      <w:r w:rsidRPr="005B7BCD">
        <w:rPr>
          <w:rFonts w:ascii="Georgia" w:hAnsi="Georgia"/>
          <w:szCs w:val="22"/>
        </w:rPr>
        <w:t xml:space="preserve"> ust. 1 pkt 1</w:t>
      </w:r>
      <w:r w:rsidR="00A11B8A" w:rsidRPr="005B7BCD">
        <w:rPr>
          <w:rFonts w:ascii="Georgia" w:hAnsi="Georgia"/>
          <w:szCs w:val="22"/>
        </w:rPr>
        <w:t>)</w:t>
      </w:r>
      <w:r w:rsidRPr="005B7BCD">
        <w:rPr>
          <w:rFonts w:ascii="Georgia" w:hAnsi="Georgia"/>
          <w:szCs w:val="22"/>
        </w:rPr>
        <w:t xml:space="preserve"> Rozporządzenia Min</w:t>
      </w:r>
      <w:r w:rsidR="00496F36" w:rsidRPr="005B7BCD">
        <w:rPr>
          <w:rFonts w:ascii="Georgia" w:hAnsi="Georgia"/>
          <w:szCs w:val="22"/>
        </w:rPr>
        <w:t xml:space="preserve">istra Finansów                                           </w:t>
      </w:r>
      <w:r w:rsidR="00A11B8A" w:rsidRPr="005B7BCD">
        <w:rPr>
          <w:rFonts w:ascii="Georgia" w:hAnsi="Georgia"/>
          <w:szCs w:val="22"/>
        </w:rPr>
        <w:t xml:space="preserve">z dnia </w:t>
      </w:r>
      <w:r w:rsidR="008A13E0" w:rsidRPr="005B7BCD">
        <w:rPr>
          <w:rFonts w:ascii="Georgia" w:hAnsi="Georgia"/>
          <w:szCs w:val="22"/>
        </w:rPr>
        <w:t>6</w:t>
      </w:r>
      <w:r w:rsidR="003470C4" w:rsidRPr="005B7BCD">
        <w:rPr>
          <w:rFonts w:ascii="Georgia" w:hAnsi="Georgia"/>
          <w:szCs w:val="22"/>
        </w:rPr>
        <w:t xml:space="preserve"> czerwca</w:t>
      </w:r>
      <w:r w:rsidR="00496F36" w:rsidRPr="005B7BCD">
        <w:rPr>
          <w:rFonts w:ascii="Georgia" w:hAnsi="Georgia"/>
          <w:szCs w:val="22"/>
        </w:rPr>
        <w:t xml:space="preserve"> </w:t>
      </w:r>
      <w:r w:rsidR="002F1316" w:rsidRPr="005B7BCD">
        <w:rPr>
          <w:rFonts w:ascii="Georgia" w:hAnsi="Georgia"/>
          <w:szCs w:val="22"/>
        </w:rPr>
        <w:t>20</w:t>
      </w:r>
      <w:r w:rsidR="003470C4" w:rsidRPr="005B7BCD">
        <w:rPr>
          <w:rFonts w:ascii="Georgia" w:hAnsi="Georgia"/>
          <w:szCs w:val="22"/>
        </w:rPr>
        <w:t>25</w:t>
      </w:r>
      <w:r w:rsidRPr="005B7BCD">
        <w:rPr>
          <w:rFonts w:ascii="Georgia" w:hAnsi="Georgia"/>
          <w:szCs w:val="22"/>
        </w:rPr>
        <w:t xml:space="preserve"> roku w sprawie informacji bieżących i okresowych przekazywanych przez emitentów papierów wartościowych</w:t>
      </w:r>
      <w:r w:rsidR="00A11B8A" w:rsidRPr="005B7BCD">
        <w:rPr>
          <w:rFonts w:ascii="Georgia" w:hAnsi="Georgia"/>
          <w:szCs w:val="22"/>
        </w:rPr>
        <w:t xml:space="preserve"> </w:t>
      </w:r>
      <w:r w:rsidR="00A11B8A" w:rsidRPr="005B7BCD">
        <w:rPr>
          <w:rFonts w:ascii="Georgia" w:eastAsiaTheme="minorHAnsi" w:hAnsi="Georgia" w:cs="TimesNewRoman,Bold"/>
          <w:bCs/>
          <w:szCs w:val="22"/>
          <w:lang w:eastAsia="en-US"/>
        </w:rPr>
        <w:t>oraz warunków uznawania za równoważne informacji wymaganych przepisami prawa państwa</w:t>
      </w:r>
      <w:r w:rsidR="00A11B8A" w:rsidRPr="005B7BCD">
        <w:rPr>
          <w:rFonts w:ascii="Georgia" w:hAnsi="Georgia"/>
          <w:szCs w:val="22"/>
        </w:rPr>
        <w:t xml:space="preserve"> </w:t>
      </w:r>
      <w:r w:rsidR="00A11B8A" w:rsidRPr="005B7BCD">
        <w:rPr>
          <w:rFonts w:ascii="Georgia" w:eastAsiaTheme="minorHAnsi" w:hAnsi="Georgia" w:cs="TimesNewRoman,Bold"/>
          <w:bCs/>
          <w:szCs w:val="22"/>
          <w:lang w:eastAsia="en-US"/>
        </w:rPr>
        <w:t>niebędącego państwem członkowskim</w:t>
      </w:r>
      <w:r w:rsidRPr="005B7BCD">
        <w:rPr>
          <w:rFonts w:ascii="Georgia" w:hAnsi="Georgia"/>
          <w:szCs w:val="22"/>
        </w:rPr>
        <w:t xml:space="preserve">, </w:t>
      </w:r>
      <w:r w:rsidR="0078531B" w:rsidRPr="005B7BCD">
        <w:rPr>
          <w:rFonts w:ascii="Georgia" w:hAnsi="Georgia"/>
          <w:szCs w:val="22"/>
        </w:rPr>
        <w:t xml:space="preserve">                                            </w:t>
      </w:r>
      <w:r w:rsidR="00416028" w:rsidRPr="005B7BCD">
        <w:rPr>
          <w:rFonts w:ascii="Georgia" w:hAnsi="Georgia"/>
          <w:szCs w:val="22"/>
        </w:rPr>
        <w:t xml:space="preserve">Zarząd „Amica Spółka Akcyjna” </w:t>
      </w:r>
      <w:r w:rsidR="00D94721" w:rsidRPr="005B7BCD">
        <w:rPr>
          <w:rFonts w:ascii="Georgia" w:hAnsi="Georgia"/>
          <w:szCs w:val="22"/>
        </w:rPr>
        <w:t>(dalej także, jako „</w:t>
      </w:r>
      <w:r w:rsidR="00D94721" w:rsidRPr="005B7BCD">
        <w:rPr>
          <w:rFonts w:ascii="Georgia" w:hAnsi="Georgia"/>
          <w:b/>
          <w:szCs w:val="22"/>
        </w:rPr>
        <w:t>Spółka</w:t>
      </w:r>
      <w:r w:rsidR="00D94721" w:rsidRPr="005B7BCD">
        <w:rPr>
          <w:rFonts w:ascii="Georgia" w:hAnsi="Georgia"/>
          <w:szCs w:val="22"/>
        </w:rPr>
        <w:t>”), n</w:t>
      </w:r>
      <w:r w:rsidR="00B554A1" w:rsidRPr="005B7BCD">
        <w:rPr>
          <w:rFonts w:ascii="Georgia" w:hAnsi="Georgia"/>
          <w:szCs w:val="22"/>
        </w:rPr>
        <w:t xml:space="preserve">a podstawie postanowień </w:t>
      </w:r>
      <w:r w:rsidR="009E1EFF" w:rsidRPr="005B7BCD">
        <w:rPr>
          <w:rFonts w:ascii="Georgia" w:hAnsi="Georgia"/>
          <w:szCs w:val="22"/>
        </w:rPr>
        <w:t>a</w:t>
      </w:r>
      <w:r w:rsidR="00B554A1" w:rsidRPr="005B7BCD">
        <w:rPr>
          <w:rFonts w:ascii="Georgia" w:hAnsi="Georgia"/>
          <w:szCs w:val="22"/>
        </w:rPr>
        <w:t>rt. 395</w:t>
      </w:r>
      <w:r w:rsidR="00D94721" w:rsidRPr="005B7BCD">
        <w:rPr>
          <w:rFonts w:ascii="Georgia" w:hAnsi="Georgia"/>
          <w:szCs w:val="22"/>
        </w:rPr>
        <w:t xml:space="preserve"> oraz </w:t>
      </w:r>
      <w:r w:rsidR="009E1EFF" w:rsidRPr="005B7BCD">
        <w:rPr>
          <w:rFonts w:ascii="Georgia" w:hAnsi="Georgia"/>
          <w:szCs w:val="22"/>
        </w:rPr>
        <w:t>a</w:t>
      </w:r>
      <w:r w:rsidR="00D94721" w:rsidRPr="005B7BCD">
        <w:rPr>
          <w:rFonts w:ascii="Georgia" w:hAnsi="Georgia"/>
          <w:szCs w:val="22"/>
        </w:rPr>
        <w:t xml:space="preserve">rt. 399 § 1, w związku z treścią </w:t>
      </w:r>
      <w:r w:rsidR="009E1EFF" w:rsidRPr="005B7BCD">
        <w:rPr>
          <w:rFonts w:ascii="Georgia" w:hAnsi="Georgia"/>
          <w:szCs w:val="22"/>
        </w:rPr>
        <w:t>a</w:t>
      </w:r>
      <w:r w:rsidR="00D94721" w:rsidRPr="005B7BCD">
        <w:rPr>
          <w:rFonts w:ascii="Georgia" w:hAnsi="Georgia"/>
          <w:szCs w:val="22"/>
        </w:rPr>
        <w:t>rt. 402</w:t>
      </w:r>
      <w:r w:rsidR="0063204C" w:rsidRPr="005B7BCD">
        <w:rPr>
          <w:rFonts w:ascii="Georgia" w:hAnsi="Georgia"/>
          <w:szCs w:val="22"/>
        </w:rPr>
        <w:t>¹ § 1</w:t>
      </w:r>
      <w:r w:rsidR="00D94721" w:rsidRPr="005B7BCD">
        <w:rPr>
          <w:rFonts w:ascii="Georgia" w:hAnsi="Georgia"/>
          <w:szCs w:val="22"/>
        </w:rPr>
        <w:t xml:space="preserve"> Kodeksu spółek handlowych i § 13 Statutu Spółki, w</w:t>
      </w:r>
      <w:r w:rsidR="0057378E" w:rsidRPr="005B7BCD">
        <w:rPr>
          <w:rFonts w:ascii="Georgia" w:hAnsi="Georgia"/>
          <w:szCs w:val="22"/>
        </w:rPr>
        <w:t xml:space="preserve"> oparciu o treść Uchwały </w:t>
      </w:r>
      <w:r w:rsidR="00145AE5" w:rsidRPr="005B7BCD">
        <w:rPr>
          <w:rFonts w:ascii="Georgia" w:hAnsi="Georgia"/>
          <w:szCs w:val="22"/>
        </w:rPr>
        <w:t>Nr 0</w:t>
      </w:r>
      <w:r w:rsidR="003470C4" w:rsidRPr="005B7BCD">
        <w:rPr>
          <w:rFonts w:ascii="Georgia" w:hAnsi="Georgia"/>
          <w:szCs w:val="22"/>
        </w:rPr>
        <w:t>6</w:t>
      </w:r>
      <w:r w:rsidR="00145AE5" w:rsidRPr="005B7BCD">
        <w:rPr>
          <w:rFonts w:ascii="Georgia" w:hAnsi="Georgia"/>
          <w:szCs w:val="22"/>
        </w:rPr>
        <w:t>/</w:t>
      </w:r>
      <w:r w:rsidR="003470C4" w:rsidRPr="005B7BCD">
        <w:rPr>
          <w:rFonts w:ascii="Georgia" w:hAnsi="Georgia"/>
          <w:szCs w:val="22"/>
        </w:rPr>
        <w:t>V</w:t>
      </w:r>
      <w:r w:rsidR="00145AE5" w:rsidRPr="005B7BCD">
        <w:rPr>
          <w:rFonts w:ascii="Georgia" w:hAnsi="Georgia"/>
          <w:szCs w:val="22"/>
        </w:rPr>
        <w:t>/</w:t>
      </w:r>
      <w:r w:rsidR="003470C4" w:rsidRPr="005B7BCD">
        <w:rPr>
          <w:rFonts w:ascii="Georgia" w:hAnsi="Georgia"/>
          <w:szCs w:val="22"/>
        </w:rPr>
        <w:t>2026</w:t>
      </w:r>
      <w:r w:rsidR="00145AE5" w:rsidRPr="005B7BCD">
        <w:rPr>
          <w:rFonts w:ascii="Georgia" w:hAnsi="Georgia"/>
          <w:szCs w:val="22"/>
        </w:rPr>
        <w:t xml:space="preserve"> </w:t>
      </w:r>
      <w:r w:rsidR="00C00C27" w:rsidRPr="005B7BCD">
        <w:rPr>
          <w:rFonts w:ascii="Georgia" w:hAnsi="Georgia"/>
          <w:szCs w:val="22"/>
        </w:rPr>
        <w:t>Z</w:t>
      </w:r>
      <w:r w:rsidR="009A4B4C" w:rsidRPr="005B7BCD">
        <w:rPr>
          <w:rFonts w:ascii="Georgia" w:hAnsi="Georgia"/>
          <w:szCs w:val="22"/>
        </w:rPr>
        <w:t xml:space="preserve">arządu </w:t>
      </w:r>
      <w:r w:rsidR="00DA11A9" w:rsidRPr="005B7BCD">
        <w:rPr>
          <w:rFonts w:ascii="Georgia" w:hAnsi="Georgia"/>
          <w:szCs w:val="22"/>
        </w:rPr>
        <w:t>Spółki</w:t>
      </w:r>
      <w:r w:rsidR="007E342D" w:rsidRPr="005B7BCD">
        <w:rPr>
          <w:rFonts w:ascii="Georgia" w:hAnsi="Georgia"/>
          <w:szCs w:val="22"/>
        </w:rPr>
        <w:t xml:space="preserve"> </w:t>
      </w:r>
      <w:r w:rsidR="00595836" w:rsidRPr="005B7BCD">
        <w:rPr>
          <w:rFonts w:ascii="Georgia" w:hAnsi="Georgia"/>
          <w:szCs w:val="22"/>
        </w:rPr>
        <w:t xml:space="preserve">z dnia </w:t>
      </w:r>
      <w:r w:rsidR="00C95123" w:rsidRPr="005B7BCD">
        <w:rPr>
          <w:rFonts w:ascii="Georgia" w:hAnsi="Georgia"/>
          <w:szCs w:val="22"/>
        </w:rPr>
        <w:t>2 czerwca</w:t>
      </w:r>
      <w:r w:rsidR="0078531B" w:rsidRPr="005B7BCD">
        <w:rPr>
          <w:rFonts w:ascii="Georgia" w:hAnsi="Georgia"/>
          <w:szCs w:val="22"/>
        </w:rPr>
        <w:t xml:space="preserve"> </w:t>
      </w:r>
      <w:r w:rsidR="003470C4" w:rsidRPr="005B7BCD">
        <w:rPr>
          <w:rFonts w:ascii="Georgia" w:hAnsi="Georgia"/>
          <w:szCs w:val="22"/>
        </w:rPr>
        <w:t>2026</w:t>
      </w:r>
      <w:r w:rsidR="00D94721" w:rsidRPr="005B7BCD">
        <w:rPr>
          <w:rFonts w:ascii="Georgia" w:hAnsi="Georgia"/>
          <w:szCs w:val="22"/>
        </w:rPr>
        <w:t xml:space="preserve"> roku</w:t>
      </w:r>
      <w:r w:rsidR="00D94721" w:rsidRPr="003B15E1">
        <w:rPr>
          <w:rFonts w:ascii="Georgia" w:hAnsi="Georgia"/>
          <w:szCs w:val="22"/>
        </w:rPr>
        <w:t xml:space="preserve"> w </w:t>
      </w:r>
      <w:r w:rsidR="00D94721" w:rsidRPr="003B15E1">
        <w:rPr>
          <w:rFonts w:ascii="Georgia" w:hAnsi="Georgia"/>
          <w:i/>
          <w:iCs/>
          <w:szCs w:val="22"/>
        </w:rPr>
        <w:t>sprawie wyznaczenia terminu i określenia porządku obrad Zwyczajnego Walnego Zgromadze</w:t>
      </w:r>
      <w:r w:rsidR="00416028" w:rsidRPr="003B15E1">
        <w:rPr>
          <w:rFonts w:ascii="Georgia" w:hAnsi="Georgia"/>
          <w:i/>
          <w:iCs/>
          <w:szCs w:val="22"/>
        </w:rPr>
        <w:t>nia Akcjonariuszy „Amica Spółka Akcyjna</w:t>
      </w:r>
      <w:r w:rsidR="00D94721" w:rsidRPr="003B15E1">
        <w:rPr>
          <w:rFonts w:ascii="Georgia" w:hAnsi="Georgia"/>
          <w:i/>
          <w:iCs/>
          <w:szCs w:val="22"/>
        </w:rPr>
        <w:t>”,</w:t>
      </w:r>
      <w:r w:rsidR="00D94721" w:rsidRPr="003B15E1">
        <w:rPr>
          <w:rFonts w:ascii="Georgia" w:hAnsi="Georgia"/>
          <w:szCs w:val="22"/>
        </w:rPr>
        <w:t xml:space="preserve"> </w:t>
      </w:r>
      <w:r w:rsidR="001E74F0" w:rsidRPr="003B15E1">
        <w:rPr>
          <w:rFonts w:ascii="Georgia" w:hAnsi="Georgia"/>
          <w:szCs w:val="22"/>
        </w:rPr>
        <w:t xml:space="preserve">zwołuje na dzień </w:t>
      </w:r>
      <w:r w:rsidR="00C95123">
        <w:rPr>
          <w:rFonts w:ascii="Georgia" w:hAnsi="Georgia"/>
          <w:b/>
          <w:szCs w:val="22"/>
        </w:rPr>
        <w:t>30</w:t>
      </w:r>
      <w:r w:rsidR="00227BA5" w:rsidRPr="003B15E1">
        <w:rPr>
          <w:rFonts w:ascii="Georgia" w:hAnsi="Georgia"/>
          <w:b/>
          <w:szCs w:val="22"/>
        </w:rPr>
        <w:t xml:space="preserve"> czerwca</w:t>
      </w:r>
      <w:r w:rsidRPr="003B15E1">
        <w:rPr>
          <w:rFonts w:ascii="Georgia" w:hAnsi="Georgia"/>
          <w:b/>
          <w:szCs w:val="22"/>
        </w:rPr>
        <w:t xml:space="preserve"> </w:t>
      </w:r>
      <w:r w:rsidR="003470C4">
        <w:rPr>
          <w:rFonts w:ascii="Georgia" w:hAnsi="Georgia"/>
          <w:b/>
          <w:szCs w:val="22"/>
        </w:rPr>
        <w:t>2026</w:t>
      </w:r>
      <w:r w:rsidRPr="003B15E1">
        <w:rPr>
          <w:rFonts w:ascii="Georgia" w:hAnsi="Georgia"/>
          <w:b/>
          <w:szCs w:val="22"/>
        </w:rPr>
        <w:t xml:space="preserve"> roku</w:t>
      </w:r>
      <w:r w:rsidRPr="003B15E1">
        <w:rPr>
          <w:rFonts w:ascii="Georgia" w:hAnsi="Georgia"/>
          <w:szCs w:val="22"/>
        </w:rPr>
        <w:t>, Zwyczajne Walne Zgromadzenie Akcjonariuszy Spółki</w:t>
      </w:r>
      <w:r w:rsidR="00347208" w:rsidRPr="003B15E1">
        <w:rPr>
          <w:rFonts w:ascii="Georgia" w:hAnsi="Georgia"/>
          <w:szCs w:val="22"/>
        </w:rPr>
        <w:t xml:space="preserve"> (WZA)</w:t>
      </w:r>
      <w:r w:rsidRPr="003B15E1">
        <w:rPr>
          <w:rFonts w:ascii="Georgia" w:hAnsi="Georgia"/>
          <w:szCs w:val="22"/>
        </w:rPr>
        <w:t>.</w:t>
      </w:r>
      <w:r w:rsidRPr="00F93760">
        <w:rPr>
          <w:rFonts w:ascii="Georgia" w:hAnsi="Georgia"/>
          <w:szCs w:val="22"/>
        </w:rPr>
        <w:t xml:space="preserve"> </w:t>
      </w:r>
    </w:p>
    <w:p w14:paraId="313A58F4" w14:textId="77777777" w:rsidR="00347208" w:rsidRPr="00347208" w:rsidRDefault="00347208" w:rsidP="00C86587">
      <w:pPr>
        <w:spacing w:line="360" w:lineRule="auto"/>
        <w:rPr>
          <w:rFonts w:ascii="Georgia" w:hAnsi="Georgia" w:cs="Arial"/>
          <w:sz w:val="22"/>
          <w:szCs w:val="22"/>
        </w:rPr>
      </w:pPr>
    </w:p>
    <w:p w14:paraId="26736029" w14:textId="77777777" w:rsidR="00C86587" w:rsidRPr="00F93760" w:rsidRDefault="00C86587" w:rsidP="00C86587">
      <w:pPr>
        <w:numPr>
          <w:ilvl w:val="0"/>
          <w:numId w:val="2"/>
        </w:numPr>
        <w:spacing w:line="360" w:lineRule="auto"/>
        <w:jc w:val="center"/>
        <w:rPr>
          <w:rFonts w:ascii="Georgia" w:hAnsi="Georgia" w:cs="Arial"/>
          <w:b/>
          <w:sz w:val="22"/>
          <w:szCs w:val="22"/>
        </w:rPr>
      </w:pPr>
      <w:r w:rsidRPr="00F93760">
        <w:rPr>
          <w:rFonts w:ascii="Georgia" w:hAnsi="Georgia" w:cs="Arial"/>
          <w:b/>
          <w:sz w:val="22"/>
          <w:szCs w:val="22"/>
        </w:rPr>
        <w:t>[Miejsce Zgromadzenia. Porządek obrad]</w:t>
      </w:r>
    </w:p>
    <w:p w14:paraId="333CBE5E" w14:textId="41002CC7" w:rsidR="00C00C27" w:rsidRDefault="00C86587" w:rsidP="00C86587">
      <w:pPr>
        <w:spacing w:line="360" w:lineRule="auto"/>
        <w:rPr>
          <w:rFonts w:ascii="Georgia" w:hAnsi="Georgia" w:cs="Arial"/>
          <w:sz w:val="22"/>
          <w:szCs w:val="22"/>
        </w:rPr>
      </w:pPr>
      <w:r w:rsidRPr="00F93760">
        <w:rPr>
          <w:rFonts w:ascii="Georgia" w:hAnsi="Georgia" w:cs="Arial"/>
          <w:sz w:val="22"/>
          <w:szCs w:val="22"/>
        </w:rPr>
        <w:t>Zwyczajne Walne Zgromadzenie Akcjona</w:t>
      </w:r>
      <w:r w:rsidR="00C00C27" w:rsidRPr="00F93760">
        <w:rPr>
          <w:rFonts w:ascii="Georgia" w:hAnsi="Georgia" w:cs="Arial"/>
          <w:sz w:val="22"/>
          <w:szCs w:val="22"/>
        </w:rPr>
        <w:t>riuszy odbędzie się w Poznaniu, przy ulicy Bułgarskiej numer 17</w:t>
      </w:r>
      <w:r w:rsidRPr="00F93760">
        <w:rPr>
          <w:rFonts w:ascii="Georgia" w:hAnsi="Georgia" w:cs="Arial"/>
          <w:sz w:val="22"/>
          <w:szCs w:val="22"/>
        </w:rPr>
        <w:t xml:space="preserve"> </w:t>
      </w:r>
      <w:r w:rsidR="006354E9" w:rsidRPr="00F93760">
        <w:rPr>
          <w:rFonts w:ascii="Georgia" w:hAnsi="Georgia" w:cs="Arial"/>
          <w:sz w:val="22"/>
          <w:szCs w:val="22"/>
        </w:rPr>
        <w:t>[</w:t>
      </w:r>
      <w:r w:rsidR="001B169D" w:rsidRPr="00F93760">
        <w:rPr>
          <w:rFonts w:ascii="Georgia" w:hAnsi="Georgia" w:cs="Arial"/>
          <w:sz w:val="22"/>
          <w:szCs w:val="22"/>
        </w:rPr>
        <w:t>Stadion</w:t>
      </w:r>
      <w:r w:rsidR="003C42FC" w:rsidRPr="00F93760">
        <w:rPr>
          <w:rFonts w:ascii="Georgia" w:hAnsi="Georgia" w:cs="Arial"/>
          <w:sz w:val="22"/>
          <w:szCs w:val="22"/>
        </w:rPr>
        <w:t xml:space="preserve"> </w:t>
      </w:r>
      <w:r w:rsidR="006354E9" w:rsidRPr="00F93760">
        <w:rPr>
          <w:rFonts w:ascii="Georgia" w:hAnsi="Georgia" w:cs="Arial"/>
          <w:sz w:val="22"/>
          <w:szCs w:val="22"/>
        </w:rPr>
        <w:t xml:space="preserve">Miejski </w:t>
      </w:r>
      <w:r w:rsidR="003C42FC" w:rsidRPr="00F93760">
        <w:rPr>
          <w:rFonts w:ascii="Georgia" w:hAnsi="Georgia" w:cs="Arial"/>
          <w:sz w:val="22"/>
          <w:szCs w:val="22"/>
        </w:rPr>
        <w:t>w Poznaniu</w:t>
      </w:r>
      <w:r w:rsidR="00FC2284">
        <w:rPr>
          <w:rFonts w:ascii="Georgia" w:hAnsi="Georgia" w:cs="Arial"/>
          <w:sz w:val="22"/>
          <w:szCs w:val="22"/>
        </w:rPr>
        <w:t xml:space="preserve"> (Enea Stadion)</w:t>
      </w:r>
      <w:r w:rsidR="001B169D" w:rsidRPr="00F93760">
        <w:rPr>
          <w:rFonts w:ascii="Georgia" w:hAnsi="Georgia" w:cs="Arial"/>
          <w:sz w:val="22"/>
          <w:szCs w:val="22"/>
        </w:rPr>
        <w:t>;</w:t>
      </w:r>
      <w:r w:rsidR="00C00C27" w:rsidRPr="00F93760">
        <w:rPr>
          <w:rFonts w:ascii="Georgia" w:hAnsi="Georgia" w:cs="Arial"/>
          <w:sz w:val="22"/>
          <w:szCs w:val="22"/>
        </w:rPr>
        <w:t xml:space="preserve"> </w:t>
      </w:r>
      <w:r w:rsidR="00763C9B" w:rsidRPr="00F93760">
        <w:rPr>
          <w:rFonts w:ascii="Georgia" w:hAnsi="Georgia" w:cs="Arial"/>
          <w:sz w:val="22"/>
          <w:szCs w:val="22"/>
        </w:rPr>
        <w:t>I</w:t>
      </w:r>
      <w:r w:rsidR="0063107D" w:rsidRPr="00F93760">
        <w:rPr>
          <w:rFonts w:ascii="Georgia" w:hAnsi="Georgia" w:cs="Arial"/>
          <w:sz w:val="22"/>
          <w:szCs w:val="22"/>
        </w:rPr>
        <w:t>V Trybuna, S</w:t>
      </w:r>
      <w:r w:rsidR="0063107D" w:rsidRPr="00F93760">
        <w:rPr>
          <w:rFonts w:ascii="Georgia" w:hAnsi="Georgia" w:cs="Arial"/>
          <w:i/>
          <w:sz w:val="22"/>
          <w:szCs w:val="22"/>
        </w:rPr>
        <w:t xml:space="preserve">howroom Amica </w:t>
      </w:r>
      <w:r w:rsidR="0063107D" w:rsidRPr="00F93760">
        <w:rPr>
          <w:rFonts w:ascii="Georgia" w:hAnsi="Georgia" w:cs="Arial"/>
          <w:sz w:val="22"/>
          <w:szCs w:val="22"/>
        </w:rPr>
        <w:t xml:space="preserve">– wejście przez </w:t>
      </w:r>
      <w:r w:rsidR="00FC452E">
        <w:rPr>
          <w:rFonts w:ascii="Georgia" w:hAnsi="Georgia" w:cs="Arial"/>
          <w:sz w:val="22"/>
          <w:szCs w:val="22"/>
        </w:rPr>
        <w:t>r</w:t>
      </w:r>
      <w:r w:rsidR="0063107D" w:rsidRPr="00F93760">
        <w:rPr>
          <w:rFonts w:ascii="Georgia" w:hAnsi="Georgia" w:cs="Arial"/>
          <w:sz w:val="22"/>
          <w:szCs w:val="22"/>
        </w:rPr>
        <w:t xml:space="preserve">ecepcję </w:t>
      </w:r>
      <w:r w:rsidR="00F249BE">
        <w:rPr>
          <w:rFonts w:ascii="Georgia" w:hAnsi="Georgia" w:cs="Arial"/>
          <w:sz w:val="22"/>
          <w:szCs w:val="22"/>
        </w:rPr>
        <w:t xml:space="preserve">w spółce </w:t>
      </w:r>
      <w:r w:rsidR="0063107D" w:rsidRPr="00F93760">
        <w:rPr>
          <w:rFonts w:ascii="Georgia" w:hAnsi="Georgia" w:cs="Arial"/>
          <w:sz w:val="22"/>
          <w:szCs w:val="22"/>
        </w:rPr>
        <w:t xml:space="preserve">Amica Handel i Marketing Sp. z o.o. </w:t>
      </w:r>
      <w:r w:rsidR="008F313B" w:rsidRPr="00F93760">
        <w:rPr>
          <w:rFonts w:ascii="Georgia" w:hAnsi="Georgia" w:cs="Arial"/>
          <w:sz w:val="22"/>
          <w:szCs w:val="22"/>
        </w:rPr>
        <w:t>(</w:t>
      </w:r>
      <w:r w:rsidR="0063107D" w:rsidRPr="00F93760">
        <w:rPr>
          <w:rFonts w:ascii="Georgia" w:hAnsi="Georgia" w:cs="Arial"/>
          <w:sz w:val="22"/>
          <w:szCs w:val="22"/>
        </w:rPr>
        <w:t>II-gie piętro</w:t>
      </w:r>
      <w:r w:rsidR="00C00C27" w:rsidRPr="00F93760">
        <w:rPr>
          <w:rFonts w:ascii="Georgia" w:hAnsi="Georgia" w:cs="Arial"/>
          <w:sz w:val="22"/>
          <w:szCs w:val="22"/>
        </w:rPr>
        <w:t>)</w:t>
      </w:r>
      <w:r w:rsidR="006354E9" w:rsidRPr="00F93760">
        <w:rPr>
          <w:rFonts w:ascii="Georgia" w:hAnsi="Georgia" w:cs="Arial"/>
          <w:sz w:val="22"/>
          <w:szCs w:val="22"/>
        </w:rPr>
        <w:t>]</w:t>
      </w:r>
      <w:r w:rsidRPr="00F93760">
        <w:rPr>
          <w:rFonts w:ascii="Georgia" w:hAnsi="Georgia" w:cs="Arial"/>
          <w:sz w:val="22"/>
          <w:szCs w:val="22"/>
        </w:rPr>
        <w:t xml:space="preserve">; początek obrad Walnego Zgromadzenia </w:t>
      </w:r>
      <w:r w:rsidR="00DF4953" w:rsidRPr="00F93760">
        <w:rPr>
          <w:rFonts w:ascii="Georgia" w:hAnsi="Georgia" w:cs="Arial"/>
          <w:sz w:val="22"/>
          <w:szCs w:val="22"/>
        </w:rPr>
        <w:t>wyznaczony został na</w:t>
      </w:r>
      <w:r w:rsidRPr="00F93760">
        <w:rPr>
          <w:rFonts w:ascii="Georgia" w:hAnsi="Georgia" w:cs="Arial"/>
          <w:sz w:val="22"/>
          <w:szCs w:val="22"/>
        </w:rPr>
        <w:t xml:space="preserve"> </w:t>
      </w:r>
      <w:r w:rsidR="00DF4953" w:rsidRPr="00F93760">
        <w:rPr>
          <w:rFonts w:ascii="Georgia" w:hAnsi="Georgia" w:cs="Arial"/>
          <w:b/>
          <w:sz w:val="22"/>
          <w:szCs w:val="22"/>
          <w:u w:val="single"/>
        </w:rPr>
        <w:t>godzinę</w:t>
      </w:r>
      <w:r w:rsidR="00227BA5">
        <w:rPr>
          <w:rFonts w:ascii="Georgia" w:hAnsi="Georgia" w:cs="Arial"/>
          <w:b/>
          <w:sz w:val="22"/>
          <w:szCs w:val="22"/>
          <w:u w:val="single"/>
        </w:rPr>
        <w:t xml:space="preserve"> 1</w:t>
      </w:r>
      <w:r w:rsidR="00C95123">
        <w:rPr>
          <w:rFonts w:ascii="Georgia" w:hAnsi="Georgia" w:cs="Arial"/>
          <w:b/>
          <w:sz w:val="22"/>
          <w:szCs w:val="22"/>
          <w:u w:val="single"/>
        </w:rPr>
        <w:t>3</w:t>
      </w:r>
      <w:r w:rsidR="00F93760">
        <w:rPr>
          <w:rFonts w:ascii="Georgia" w:hAnsi="Georgia" w:cs="Arial"/>
          <w:b/>
          <w:sz w:val="22"/>
          <w:szCs w:val="22"/>
          <w:u w:val="single"/>
        </w:rPr>
        <w:t>.</w:t>
      </w:r>
      <w:r w:rsidR="00C95123">
        <w:rPr>
          <w:rFonts w:ascii="Georgia" w:hAnsi="Georgia" w:cs="Arial"/>
          <w:b/>
          <w:sz w:val="22"/>
          <w:szCs w:val="22"/>
          <w:u w:val="single"/>
        </w:rPr>
        <w:t>0</w:t>
      </w:r>
      <w:r w:rsidRPr="00F93760">
        <w:rPr>
          <w:rFonts w:ascii="Georgia" w:hAnsi="Georgia" w:cs="Arial"/>
          <w:b/>
          <w:sz w:val="22"/>
          <w:szCs w:val="22"/>
          <w:u w:val="single"/>
        </w:rPr>
        <w:t>0</w:t>
      </w:r>
      <w:r w:rsidRPr="00F93760">
        <w:rPr>
          <w:rFonts w:ascii="Georgia" w:hAnsi="Georgia" w:cs="Arial"/>
          <w:sz w:val="22"/>
          <w:szCs w:val="22"/>
        </w:rPr>
        <w:t>.</w:t>
      </w:r>
    </w:p>
    <w:p w14:paraId="2B4659EF" w14:textId="14C3FE8E" w:rsidR="0078531B" w:rsidRDefault="00C86587" w:rsidP="0078531B">
      <w:pPr>
        <w:spacing w:line="360" w:lineRule="auto"/>
        <w:rPr>
          <w:rFonts w:ascii="Georgia" w:hAnsi="Georgia" w:cs="Arial"/>
          <w:sz w:val="22"/>
          <w:szCs w:val="22"/>
        </w:rPr>
      </w:pPr>
      <w:r w:rsidRPr="00B05259">
        <w:rPr>
          <w:rFonts w:ascii="Georgia" w:hAnsi="Georgia" w:cs="Arial"/>
          <w:sz w:val="22"/>
          <w:szCs w:val="22"/>
        </w:rPr>
        <w:br/>
        <w:t>Porządek obrad Walnego Zgromadzenia przedstawia się następująco:</w:t>
      </w:r>
    </w:p>
    <w:p w14:paraId="06E07428" w14:textId="77777777" w:rsidR="008D056C" w:rsidRDefault="008D056C" w:rsidP="0078531B">
      <w:pPr>
        <w:spacing w:line="360" w:lineRule="auto"/>
        <w:rPr>
          <w:rFonts w:ascii="Georgia" w:hAnsi="Georgia" w:cs="Arial"/>
          <w:sz w:val="22"/>
          <w:szCs w:val="22"/>
        </w:rPr>
      </w:pPr>
    </w:p>
    <w:p w14:paraId="44F4F579" w14:textId="77777777" w:rsidR="0078531B" w:rsidRPr="00595836" w:rsidRDefault="0078531B" w:rsidP="0078531B">
      <w:pPr>
        <w:numPr>
          <w:ilvl w:val="0"/>
          <w:numId w:val="4"/>
        </w:numPr>
        <w:shd w:val="clear" w:color="auto" w:fill="FFFFFF"/>
        <w:spacing w:line="360" w:lineRule="auto"/>
        <w:ind w:left="714" w:hanging="357"/>
        <w:rPr>
          <w:rFonts w:ascii="Georgia" w:hAnsi="Georgia"/>
          <w:sz w:val="22"/>
          <w:szCs w:val="22"/>
        </w:rPr>
      </w:pPr>
      <w:r w:rsidRPr="00595836">
        <w:rPr>
          <w:rFonts w:ascii="Georgia" w:hAnsi="Georgia"/>
          <w:sz w:val="22"/>
          <w:szCs w:val="22"/>
        </w:rPr>
        <w:t>Otwarcie Walnego Zgromadzenia.</w:t>
      </w:r>
    </w:p>
    <w:p w14:paraId="047A0006" w14:textId="77777777" w:rsidR="0078531B" w:rsidRPr="00595836" w:rsidRDefault="0078531B" w:rsidP="0078531B">
      <w:pPr>
        <w:numPr>
          <w:ilvl w:val="0"/>
          <w:numId w:val="4"/>
        </w:numPr>
        <w:shd w:val="clear" w:color="auto" w:fill="FFFFFF"/>
        <w:spacing w:line="360" w:lineRule="auto"/>
        <w:ind w:left="714" w:hanging="357"/>
        <w:rPr>
          <w:rFonts w:ascii="Georgia" w:hAnsi="Georgia"/>
          <w:sz w:val="22"/>
          <w:szCs w:val="22"/>
        </w:rPr>
      </w:pPr>
      <w:r w:rsidRPr="00595836">
        <w:rPr>
          <w:rFonts w:ascii="Georgia" w:hAnsi="Georgia"/>
          <w:sz w:val="22"/>
          <w:szCs w:val="22"/>
        </w:rPr>
        <w:t>Wybór Przewodniczącego Walnego Zgromadzenia.</w:t>
      </w:r>
    </w:p>
    <w:p w14:paraId="575F8A38" w14:textId="77777777" w:rsidR="0078531B" w:rsidRPr="00595836" w:rsidRDefault="0078531B" w:rsidP="0078531B">
      <w:pPr>
        <w:numPr>
          <w:ilvl w:val="0"/>
          <w:numId w:val="4"/>
        </w:numPr>
        <w:shd w:val="clear" w:color="auto" w:fill="FFFFFF"/>
        <w:spacing w:line="360" w:lineRule="auto"/>
        <w:ind w:left="714" w:hanging="357"/>
        <w:rPr>
          <w:rFonts w:ascii="Georgia" w:hAnsi="Georgia"/>
          <w:sz w:val="22"/>
          <w:szCs w:val="22"/>
        </w:rPr>
      </w:pPr>
      <w:r w:rsidRPr="00595836">
        <w:rPr>
          <w:rFonts w:ascii="Georgia" w:hAnsi="Georgia"/>
          <w:sz w:val="22"/>
          <w:szCs w:val="22"/>
        </w:rPr>
        <w:t>Stwierdzenie prawidłowości zwołania Zgromadzenia i</w:t>
      </w:r>
      <w:r>
        <w:rPr>
          <w:rFonts w:ascii="Georgia" w:hAnsi="Georgia"/>
          <w:sz w:val="22"/>
          <w:szCs w:val="22"/>
        </w:rPr>
        <w:t xml:space="preserve"> </w:t>
      </w:r>
      <w:r w:rsidRPr="00595836">
        <w:rPr>
          <w:rFonts w:ascii="Georgia" w:hAnsi="Georgia"/>
          <w:sz w:val="22"/>
          <w:szCs w:val="22"/>
        </w:rPr>
        <w:t>jego zdolności do podejmowania ważnych uchwał; sporządzenie listy obecności.</w:t>
      </w:r>
    </w:p>
    <w:p w14:paraId="07466E59" w14:textId="77777777" w:rsidR="0078531B" w:rsidRPr="00595836" w:rsidRDefault="0078531B" w:rsidP="0078531B">
      <w:pPr>
        <w:numPr>
          <w:ilvl w:val="0"/>
          <w:numId w:val="4"/>
        </w:numPr>
        <w:shd w:val="clear" w:color="auto" w:fill="FFFFFF"/>
        <w:spacing w:line="360" w:lineRule="auto"/>
        <w:ind w:left="714" w:hanging="357"/>
        <w:rPr>
          <w:rFonts w:ascii="Georgia" w:hAnsi="Georgia"/>
          <w:sz w:val="22"/>
          <w:szCs w:val="22"/>
        </w:rPr>
      </w:pPr>
      <w:r w:rsidRPr="00595836">
        <w:rPr>
          <w:rFonts w:ascii="Georgia" w:hAnsi="Georgia"/>
          <w:sz w:val="22"/>
          <w:szCs w:val="22"/>
        </w:rPr>
        <w:t>Przyjęcie porządku obrad.</w:t>
      </w:r>
    </w:p>
    <w:p w14:paraId="3404044E" w14:textId="6EB2AB51" w:rsidR="0078531B" w:rsidRPr="00595836" w:rsidRDefault="0078531B" w:rsidP="0078531B">
      <w:pPr>
        <w:numPr>
          <w:ilvl w:val="0"/>
          <w:numId w:val="4"/>
        </w:numPr>
        <w:shd w:val="clear" w:color="auto" w:fill="FFFFFF"/>
        <w:spacing w:line="360" w:lineRule="auto"/>
        <w:ind w:left="714" w:hanging="357"/>
        <w:rPr>
          <w:rFonts w:ascii="Georgia" w:hAnsi="Georgia"/>
          <w:sz w:val="22"/>
          <w:szCs w:val="22"/>
        </w:rPr>
      </w:pPr>
      <w:r w:rsidRPr="00595836">
        <w:rPr>
          <w:rFonts w:ascii="Georgia" w:hAnsi="Georgia"/>
          <w:sz w:val="22"/>
          <w:szCs w:val="22"/>
        </w:rPr>
        <w:t xml:space="preserve">Przedstawienie i rozpatrzenie sprawozdania Zarządu „Amica S.A.” z działalności Spółki w </w:t>
      </w:r>
      <w:r w:rsidR="003470C4">
        <w:rPr>
          <w:rFonts w:ascii="Georgia" w:hAnsi="Georgia"/>
          <w:sz w:val="22"/>
          <w:szCs w:val="22"/>
        </w:rPr>
        <w:t>2025</w:t>
      </w:r>
      <w:r w:rsidRPr="00595836">
        <w:rPr>
          <w:rFonts w:ascii="Georgia" w:hAnsi="Georgia"/>
          <w:sz w:val="22"/>
          <w:szCs w:val="22"/>
        </w:rPr>
        <w:t xml:space="preserve"> r. (</w:t>
      </w:r>
      <w:r w:rsidRPr="005E35D2">
        <w:rPr>
          <w:rFonts w:ascii="Georgia" w:hAnsi="Georgia"/>
          <w:sz w:val="22"/>
          <w:szCs w:val="22"/>
        </w:rPr>
        <w:t>zawierającego</w:t>
      </w:r>
      <w:r w:rsidR="005E35D2" w:rsidRPr="005E35D2">
        <w:rPr>
          <w:rFonts w:ascii="Georgia" w:hAnsi="Georgia"/>
          <w:sz w:val="22"/>
          <w:szCs w:val="22"/>
        </w:rPr>
        <w:t xml:space="preserve"> Oświadczenie na temat zrównoważanego rozwoju Grupy „Amica” oraz Oświadczenie o stosowaniu przez Spółkę w roku </w:t>
      </w:r>
      <w:r w:rsidR="003470C4">
        <w:rPr>
          <w:rFonts w:ascii="Georgia" w:hAnsi="Georgia"/>
          <w:sz w:val="22"/>
          <w:szCs w:val="22"/>
        </w:rPr>
        <w:t>2025</w:t>
      </w:r>
      <w:r w:rsidR="005E35D2" w:rsidRPr="005E35D2">
        <w:rPr>
          <w:rFonts w:ascii="Georgia" w:hAnsi="Georgia"/>
          <w:sz w:val="22"/>
          <w:szCs w:val="22"/>
        </w:rPr>
        <w:t xml:space="preserve"> Zasad Ładu Korporacyjnego</w:t>
      </w:r>
      <w:r w:rsidRPr="005E35D2">
        <w:rPr>
          <w:rFonts w:ascii="Georgia" w:hAnsi="Georgia"/>
          <w:sz w:val="22"/>
          <w:szCs w:val="22"/>
        </w:rPr>
        <w:t>).</w:t>
      </w:r>
    </w:p>
    <w:p w14:paraId="1925F21D" w14:textId="116B2101" w:rsidR="0078531B" w:rsidRPr="00595836" w:rsidRDefault="0078531B" w:rsidP="0078531B">
      <w:pPr>
        <w:numPr>
          <w:ilvl w:val="0"/>
          <w:numId w:val="4"/>
        </w:numPr>
        <w:shd w:val="clear" w:color="auto" w:fill="FFFFFF"/>
        <w:spacing w:line="360" w:lineRule="auto"/>
        <w:ind w:left="714" w:hanging="357"/>
        <w:rPr>
          <w:rFonts w:ascii="Georgia" w:hAnsi="Georgia"/>
          <w:sz w:val="22"/>
          <w:szCs w:val="22"/>
        </w:rPr>
      </w:pPr>
      <w:r w:rsidRPr="00595836">
        <w:rPr>
          <w:rFonts w:ascii="Georgia" w:hAnsi="Georgia"/>
          <w:sz w:val="22"/>
          <w:szCs w:val="22"/>
        </w:rPr>
        <w:t xml:space="preserve">Przedstawienie i rozpatrzenie sprawozdania finansowego Spółki za rok </w:t>
      </w:r>
      <w:r w:rsidR="003470C4">
        <w:rPr>
          <w:rFonts w:ascii="Georgia" w:hAnsi="Georgia"/>
          <w:sz w:val="22"/>
          <w:szCs w:val="22"/>
        </w:rPr>
        <w:t>2025</w:t>
      </w:r>
      <w:r w:rsidRPr="00595836">
        <w:rPr>
          <w:rFonts w:ascii="Georgia" w:hAnsi="Georgia"/>
          <w:sz w:val="22"/>
          <w:szCs w:val="22"/>
        </w:rPr>
        <w:t>.</w:t>
      </w:r>
    </w:p>
    <w:p w14:paraId="5FC60AD7" w14:textId="3A84E7E8" w:rsidR="0078531B" w:rsidRPr="00595836" w:rsidRDefault="0078531B" w:rsidP="0078531B">
      <w:pPr>
        <w:numPr>
          <w:ilvl w:val="0"/>
          <w:numId w:val="4"/>
        </w:numPr>
        <w:shd w:val="clear" w:color="auto" w:fill="FFFFFF"/>
        <w:spacing w:line="360" w:lineRule="auto"/>
        <w:ind w:left="714" w:hanging="357"/>
        <w:rPr>
          <w:rFonts w:ascii="Georgia" w:hAnsi="Georgia"/>
          <w:sz w:val="22"/>
          <w:szCs w:val="22"/>
        </w:rPr>
      </w:pPr>
      <w:r w:rsidRPr="00595836">
        <w:rPr>
          <w:rFonts w:ascii="Georgia" w:hAnsi="Georgia"/>
          <w:sz w:val="22"/>
          <w:szCs w:val="22"/>
        </w:rPr>
        <w:t xml:space="preserve">Przedstawienie i rozpatrzenie sprawozdania Zarządu Spółki z działalności Grupy Kapitałowej „Amica Spółka Akcyjna” w </w:t>
      </w:r>
      <w:r w:rsidR="003470C4">
        <w:rPr>
          <w:rFonts w:ascii="Georgia" w:hAnsi="Georgia"/>
          <w:sz w:val="22"/>
          <w:szCs w:val="22"/>
        </w:rPr>
        <w:t>2025</w:t>
      </w:r>
      <w:r w:rsidRPr="00595836">
        <w:rPr>
          <w:rFonts w:ascii="Georgia" w:hAnsi="Georgia"/>
          <w:sz w:val="22"/>
          <w:szCs w:val="22"/>
        </w:rPr>
        <w:t xml:space="preserve"> r.</w:t>
      </w:r>
    </w:p>
    <w:p w14:paraId="4B9ABECF" w14:textId="77431598" w:rsidR="0078531B" w:rsidRDefault="0078531B" w:rsidP="0078531B">
      <w:pPr>
        <w:numPr>
          <w:ilvl w:val="0"/>
          <w:numId w:val="4"/>
        </w:numPr>
        <w:shd w:val="clear" w:color="auto" w:fill="FFFFFF"/>
        <w:spacing w:line="360" w:lineRule="auto"/>
        <w:ind w:left="714" w:hanging="357"/>
        <w:rPr>
          <w:rFonts w:ascii="Georgia" w:hAnsi="Georgia"/>
          <w:sz w:val="22"/>
          <w:szCs w:val="22"/>
        </w:rPr>
      </w:pPr>
      <w:r w:rsidRPr="00595836">
        <w:rPr>
          <w:rFonts w:ascii="Georgia" w:hAnsi="Georgia"/>
          <w:sz w:val="22"/>
          <w:szCs w:val="22"/>
        </w:rPr>
        <w:lastRenderedPageBreak/>
        <w:t xml:space="preserve">Przedstawienie i rozpatrzenie skonsolidowanego sprawozdania finansowego Grupy Kapitałowej „Amica” za rok </w:t>
      </w:r>
      <w:r w:rsidR="003470C4">
        <w:rPr>
          <w:rFonts w:ascii="Georgia" w:hAnsi="Georgia"/>
          <w:sz w:val="22"/>
          <w:szCs w:val="22"/>
        </w:rPr>
        <w:t>2025</w:t>
      </w:r>
      <w:r w:rsidRPr="00595836">
        <w:rPr>
          <w:rFonts w:ascii="Georgia" w:hAnsi="Georgia"/>
          <w:sz w:val="22"/>
          <w:szCs w:val="22"/>
        </w:rPr>
        <w:t>.</w:t>
      </w:r>
    </w:p>
    <w:p w14:paraId="10E145A9" w14:textId="1A3D7B4B" w:rsidR="008D1816" w:rsidRPr="00595836" w:rsidRDefault="008D1816" w:rsidP="008D1816">
      <w:pPr>
        <w:numPr>
          <w:ilvl w:val="0"/>
          <w:numId w:val="4"/>
        </w:numPr>
        <w:shd w:val="clear" w:color="auto" w:fill="FFFFFF"/>
        <w:spacing w:line="360" w:lineRule="auto"/>
        <w:ind w:left="714" w:hanging="357"/>
        <w:rPr>
          <w:rFonts w:ascii="Georgia" w:hAnsi="Georgia"/>
          <w:sz w:val="22"/>
          <w:szCs w:val="22"/>
        </w:rPr>
      </w:pPr>
      <w:r w:rsidRPr="00595836">
        <w:rPr>
          <w:rFonts w:ascii="Georgia" w:hAnsi="Georgia"/>
          <w:sz w:val="22"/>
          <w:szCs w:val="22"/>
        </w:rPr>
        <w:t xml:space="preserve">Przedstawienie i rozpatrzenie wniosku Zarządu Spółki w sprawie podziału zysku netto Spółki za rok </w:t>
      </w:r>
      <w:r w:rsidR="003470C4">
        <w:rPr>
          <w:rFonts w:ascii="Georgia" w:hAnsi="Georgia"/>
          <w:sz w:val="22"/>
          <w:szCs w:val="22"/>
        </w:rPr>
        <w:t>2025</w:t>
      </w:r>
      <w:r w:rsidRPr="00595836">
        <w:rPr>
          <w:rFonts w:ascii="Georgia" w:hAnsi="Georgia"/>
          <w:sz w:val="22"/>
          <w:szCs w:val="22"/>
        </w:rPr>
        <w:t>.</w:t>
      </w:r>
    </w:p>
    <w:p w14:paraId="472C7DC2" w14:textId="384C71C1" w:rsidR="008D1816" w:rsidRPr="008D1816" w:rsidRDefault="008D1816" w:rsidP="008D1816">
      <w:pPr>
        <w:numPr>
          <w:ilvl w:val="0"/>
          <w:numId w:val="4"/>
        </w:numPr>
        <w:shd w:val="clear" w:color="auto" w:fill="FFFFFF"/>
        <w:spacing w:line="360" w:lineRule="auto"/>
        <w:ind w:left="714" w:hanging="357"/>
        <w:rPr>
          <w:rFonts w:ascii="Georgia" w:hAnsi="Georgia"/>
          <w:sz w:val="22"/>
          <w:szCs w:val="22"/>
        </w:rPr>
      </w:pPr>
      <w:r w:rsidRPr="00595836">
        <w:rPr>
          <w:rFonts w:ascii="Georgia" w:hAnsi="Georgia"/>
          <w:sz w:val="22"/>
          <w:szCs w:val="22"/>
        </w:rPr>
        <w:t>Przedstawienie i rozpatrzenie sprawozdania Rady Nadzorczej Spółki z działalności w</w:t>
      </w:r>
      <w:r>
        <w:rPr>
          <w:rFonts w:ascii="Georgia" w:hAnsi="Georgia"/>
          <w:sz w:val="22"/>
          <w:szCs w:val="22"/>
        </w:rPr>
        <w:t> </w:t>
      </w:r>
      <w:r w:rsidR="003470C4">
        <w:rPr>
          <w:rFonts w:ascii="Georgia" w:hAnsi="Georgia"/>
          <w:sz w:val="22"/>
          <w:szCs w:val="22"/>
        </w:rPr>
        <w:t>2025</w:t>
      </w:r>
      <w:r w:rsidRPr="00595836">
        <w:rPr>
          <w:rFonts w:ascii="Georgia" w:hAnsi="Georgia"/>
          <w:sz w:val="22"/>
          <w:szCs w:val="22"/>
        </w:rPr>
        <w:t xml:space="preserve"> r.</w:t>
      </w:r>
      <w:r>
        <w:rPr>
          <w:rFonts w:ascii="Georgia" w:hAnsi="Georgia"/>
          <w:sz w:val="22"/>
          <w:szCs w:val="22"/>
        </w:rPr>
        <w:t xml:space="preserve"> zawierającego oceny wskazane w przyjętych do stosowania przez Spółkę Dobrych Praktykach Spółek Notowanych na GPW 2021</w:t>
      </w:r>
      <w:r w:rsidRPr="00595836">
        <w:rPr>
          <w:rFonts w:ascii="Georgia" w:hAnsi="Georgia"/>
          <w:sz w:val="22"/>
          <w:szCs w:val="22"/>
        </w:rPr>
        <w:t xml:space="preserve"> oraz wyników dokonanej oceny sprawozdań: z działalności Spółki i Grupy Kapitałowej w </w:t>
      </w:r>
      <w:r w:rsidR="003470C4">
        <w:rPr>
          <w:rFonts w:ascii="Georgia" w:hAnsi="Georgia"/>
          <w:sz w:val="22"/>
          <w:szCs w:val="22"/>
        </w:rPr>
        <w:t>2025</w:t>
      </w:r>
      <w:r w:rsidRPr="00595836">
        <w:rPr>
          <w:rFonts w:ascii="Georgia" w:hAnsi="Georgia"/>
          <w:sz w:val="22"/>
          <w:szCs w:val="22"/>
        </w:rPr>
        <w:t xml:space="preserve"> r., sprawozdań finansowych Spółki i Grupy Kapitałowej</w:t>
      </w:r>
      <w:r>
        <w:rPr>
          <w:rFonts w:ascii="Georgia" w:hAnsi="Georgia"/>
          <w:sz w:val="22"/>
          <w:szCs w:val="22"/>
        </w:rPr>
        <w:t xml:space="preserve"> </w:t>
      </w:r>
      <w:r w:rsidRPr="00595836">
        <w:rPr>
          <w:rFonts w:ascii="Georgia" w:hAnsi="Georgia"/>
          <w:sz w:val="22"/>
          <w:szCs w:val="22"/>
        </w:rPr>
        <w:t xml:space="preserve">za </w:t>
      </w:r>
      <w:r w:rsidR="003470C4">
        <w:rPr>
          <w:rFonts w:ascii="Georgia" w:hAnsi="Georgia"/>
          <w:sz w:val="22"/>
          <w:szCs w:val="22"/>
        </w:rPr>
        <w:t>2025</w:t>
      </w:r>
      <w:r w:rsidRPr="00595836">
        <w:rPr>
          <w:rFonts w:ascii="Georgia" w:hAnsi="Georgia"/>
          <w:sz w:val="22"/>
          <w:szCs w:val="22"/>
        </w:rPr>
        <w:t xml:space="preserve"> r. oraz </w:t>
      </w:r>
      <w:r>
        <w:rPr>
          <w:rFonts w:ascii="Georgia" w:hAnsi="Georgia"/>
          <w:sz w:val="22"/>
          <w:szCs w:val="22"/>
        </w:rPr>
        <w:t xml:space="preserve">oceny </w:t>
      </w:r>
      <w:r w:rsidRPr="00595836">
        <w:rPr>
          <w:rFonts w:ascii="Georgia" w:hAnsi="Georgia"/>
          <w:sz w:val="22"/>
          <w:szCs w:val="22"/>
        </w:rPr>
        <w:t xml:space="preserve">wniosku Zarządu Spółki w sprawie podziału zysku za rok </w:t>
      </w:r>
      <w:r w:rsidR="003470C4">
        <w:rPr>
          <w:rFonts w:ascii="Georgia" w:hAnsi="Georgia"/>
          <w:sz w:val="22"/>
          <w:szCs w:val="22"/>
        </w:rPr>
        <w:t>2025</w:t>
      </w:r>
      <w:r>
        <w:rPr>
          <w:rFonts w:ascii="Georgia" w:hAnsi="Georgia"/>
          <w:sz w:val="22"/>
          <w:szCs w:val="22"/>
        </w:rPr>
        <w:t xml:space="preserve"> (i inne elementy wskazane w treści Art. 382 § 3¹ Kodeksu spółek handlowych);</w:t>
      </w:r>
      <w:r w:rsidRPr="00595836">
        <w:rPr>
          <w:rFonts w:ascii="Georgia" w:hAnsi="Georgia"/>
          <w:sz w:val="22"/>
          <w:szCs w:val="22"/>
        </w:rPr>
        <w:t xml:space="preserve">. </w:t>
      </w:r>
    </w:p>
    <w:p w14:paraId="33773CBB" w14:textId="1124D7CD" w:rsidR="0078531B" w:rsidRPr="00325725" w:rsidRDefault="0078531B" w:rsidP="00325725">
      <w:pPr>
        <w:pStyle w:val="Akapitzlist"/>
        <w:numPr>
          <w:ilvl w:val="0"/>
          <w:numId w:val="4"/>
        </w:numPr>
        <w:spacing w:line="360" w:lineRule="auto"/>
        <w:rPr>
          <w:rFonts w:ascii="Georgia" w:hAnsi="Georgia"/>
          <w:sz w:val="22"/>
          <w:szCs w:val="22"/>
        </w:rPr>
      </w:pPr>
      <w:r w:rsidRPr="00325725">
        <w:rPr>
          <w:rFonts w:ascii="Georgia" w:hAnsi="Georgia"/>
          <w:sz w:val="22"/>
          <w:szCs w:val="22"/>
        </w:rPr>
        <w:t>Podjęcie uchwał w sprawach:</w:t>
      </w:r>
    </w:p>
    <w:p w14:paraId="298F9752" w14:textId="324D3041" w:rsidR="00325725" w:rsidRPr="00595836" w:rsidRDefault="00325725" w:rsidP="00325725">
      <w:pPr>
        <w:numPr>
          <w:ilvl w:val="2"/>
          <w:numId w:val="4"/>
        </w:numPr>
        <w:shd w:val="clear" w:color="auto" w:fill="FFFFFF"/>
        <w:spacing w:line="360" w:lineRule="auto"/>
        <w:rPr>
          <w:rFonts w:ascii="Georgia" w:hAnsi="Georgia"/>
          <w:sz w:val="22"/>
          <w:szCs w:val="22"/>
        </w:rPr>
      </w:pPr>
      <w:r w:rsidRPr="00595836">
        <w:rPr>
          <w:rFonts w:ascii="Georgia" w:hAnsi="Georgia"/>
          <w:sz w:val="22"/>
          <w:szCs w:val="22"/>
        </w:rPr>
        <w:t>zatwierdzenia sprawozdania Zarządu z działalności Spółki w </w:t>
      </w:r>
      <w:r w:rsidR="003470C4">
        <w:rPr>
          <w:rFonts w:ascii="Georgia" w:hAnsi="Georgia"/>
          <w:sz w:val="22"/>
          <w:szCs w:val="22"/>
        </w:rPr>
        <w:t>2025</w:t>
      </w:r>
      <w:r w:rsidRPr="00595836">
        <w:rPr>
          <w:rFonts w:ascii="Georgia" w:hAnsi="Georgia"/>
          <w:sz w:val="22"/>
          <w:szCs w:val="22"/>
        </w:rPr>
        <w:t xml:space="preserve"> r. </w:t>
      </w:r>
      <w:r w:rsidRPr="005E35D2">
        <w:rPr>
          <w:rFonts w:ascii="Georgia" w:hAnsi="Georgia"/>
          <w:sz w:val="22"/>
          <w:szCs w:val="22"/>
        </w:rPr>
        <w:t xml:space="preserve">(zawierającego Oświadczenie na temat zrównoważanego rozwoju Grupy „Amica” oraz Oświadczenie o stosowaniu przez Spółkę w roku </w:t>
      </w:r>
      <w:r w:rsidR="003470C4">
        <w:rPr>
          <w:rFonts w:ascii="Georgia" w:hAnsi="Georgia"/>
          <w:sz w:val="22"/>
          <w:szCs w:val="22"/>
        </w:rPr>
        <w:t>2025</w:t>
      </w:r>
      <w:r w:rsidRPr="005E35D2">
        <w:rPr>
          <w:rFonts w:ascii="Georgia" w:hAnsi="Georgia"/>
          <w:sz w:val="22"/>
          <w:szCs w:val="22"/>
        </w:rPr>
        <w:t xml:space="preserve"> Zasad Ładu Korporacyjnego</w:t>
      </w:r>
      <w:r w:rsidRPr="00595836">
        <w:rPr>
          <w:rFonts w:ascii="Georgia" w:hAnsi="Georgia"/>
          <w:sz w:val="22"/>
          <w:szCs w:val="22"/>
        </w:rPr>
        <w:t xml:space="preserve">) oraz sprawozdania finansowego Spółki za </w:t>
      </w:r>
      <w:r w:rsidR="003470C4">
        <w:rPr>
          <w:rFonts w:ascii="Georgia" w:hAnsi="Georgia"/>
          <w:sz w:val="22"/>
          <w:szCs w:val="22"/>
        </w:rPr>
        <w:t>2025</w:t>
      </w:r>
      <w:r w:rsidRPr="00595836">
        <w:rPr>
          <w:rFonts w:ascii="Georgia" w:hAnsi="Georgia"/>
          <w:sz w:val="22"/>
          <w:szCs w:val="22"/>
        </w:rPr>
        <w:t xml:space="preserve"> r.;</w:t>
      </w:r>
    </w:p>
    <w:p w14:paraId="04ACF8F0" w14:textId="3A29A811" w:rsidR="00325725" w:rsidRPr="002E164A" w:rsidRDefault="00325725" w:rsidP="00325725">
      <w:pPr>
        <w:numPr>
          <w:ilvl w:val="2"/>
          <w:numId w:val="4"/>
        </w:numPr>
        <w:shd w:val="clear" w:color="auto" w:fill="FFFFFF"/>
        <w:spacing w:line="360" w:lineRule="auto"/>
        <w:rPr>
          <w:rFonts w:ascii="Georgia" w:hAnsi="Georgia"/>
          <w:sz w:val="22"/>
          <w:szCs w:val="22"/>
        </w:rPr>
      </w:pPr>
      <w:r w:rsidRPr="002E164A">
        <w:rPr>
          <w:rFonts w:ascii="Georgia" w:hAnsi="Georgia"/>
          <w:sz w:val="22"/>
          <w:szCs w:val="22"/>
        </w:rPr>
        <w:t>zatwierdzenia sprawozdania Rady Nadzorczej Spółki z działalności w </w:t>
      </w:r>
      <w:r w:rsidR="003470C4">
        <w:rPr>
          <w:rFonts w:ascii="Georgia" w:hAnsi="Georgia"/>
          <w:sz w:val="22"/>
          <w:szCs w:val="22"/>
        </w:rPr>
        <w:t>2025</w:t>
      </w:r>
      <w:r w:rsidRPr="002E164A">
        <w:rPr>
          <w:rFonts w:ascii="Georgia" w:hAnsi="Georgia"/>
          <w:sz w:val="22"/>
          <w:szCs w:val="22"/>
        </w:rPr>
        <w:t xml:space="preserve"> r. zawierającego oceny wskazane w przyjętych do stosowania przez Spółkę Dobrych Praktykach Spółek Notowanych na GPW 2021 oraz z wyników dokonanej oceny sprawozdań: z działalności oraz sprawozdań finansowych Spółki i Grupy Kapitałowej w </w:t>
      </w:r>
      <w:r w:rsidR="003470C4">
        <w:rPr>
          <w:rFonts w:ascii="Georgia" w:hAnsi="Georgia"/>
          <w:sz w:val="22"/>
          <w:szCs w:val="22"/>
        </w:rPr>
        <w:t>2025</w:t>
      </w:r>
      <w:r w:rsidRPr="002E164A">
        <w:rPr>
          <w:rFonts w:ascii="Georgia" w:hAnsi="Georgia"/>
          <w:sz w:val="22"/>
          <w:szCs w:val="22"/>
        </w:rPr>
        <w:t xml:space="preserve"> roku oraz oceny wniosku Zarządu Spółki w sprawie podziału zysku za rok </w:t>
      </w:r>
      <w:r w:rsidR="003470C4">
        <w:rPr>
          <w:rFonts w:ascii="Georgia" w:hAnsi="Georgia"/>
          <w:sz w:val="22"/>
          <w:szCs w:val="22"/>
        </w:rPr>
        <w:t>2025</w:t>
      </w:r>
      <w:r w:rsidRPr="002E164A">
        <w:rPr>
          <w:rFonts w:ascii="Georgia" w:hAnsi="Georgia"/>
          <w:sz w:val="22"/>
          <w:szCs w:val="22"/>
        </w:rPr>
        <w:t xml:space="preserve"> (i inne elementy wskazane w treści Art. 382 § 3¹ Kodeksu spółek handlowych);</w:t>
      </w:r>
    </w:p>
    <w:p w14:paraId="7AD6C1FC" w14:textId="7DCE1261" w:rsidR="00325725" w:rsidRPr="00595836" w:rsidRDefault="00325725" w:rsidP="00325725">
      <w:pPr>
        <w:numPr>
          <w:ilvl w:val="2"/>
          <w:numId w:val="4"/>
        </w:numPr>
        <w:shd w:val="clear" w:color="auto" w:fill="FFFFFF"/>
        <w:spacing w:line="360" w:lineRule="auto"/>
        <w:rPr>
          <w:rFonts w:ascii="Georgia" w:hAnsi="Georgia"/>
          <w:sz w:val="22"/>
          <w:szCs w:val="22"/>
        </w:rPr>
      </w:pPr>
      <w:r w:rsidRPr="00595836">
        <w:rPr>
          <w:rFonts w:ascii="Georgia" w:hAnsi="Georgia"/>
          <w:sz w:val="22"/>
          <w:szCs w:val="22"/>
        </w:rPr>
        <w:t>udzielenia poszczególnym Członkom Zarządu Spółki absolutorium z wykonania przez nich obowiązków w </w:t>
      </w:r>
      <w:r w:rsidR="003470C4">
        <w:rPr>
          <w:rFonts w:ascii="Georgia" w:hAnsi="Georgia"/>
          <w:sz w:val="22"/>
          <w:szCs w:val="22"/>
        </w:rPr>
        <w:t>2025</w:t>
      </w:r>
      <w:r w:rsidRPr="00595836">
        <w:rPr>
          <w:rFonts w:ascii="Georgia" w:hAnsi="Georgia"/>
          <w:sz w:val="22"/>
          <w:szCs w:val="22"/>
        </w:rPr>
        <w:t xml:space="preserve"> r. (blok głosowań);</w:t>
      </w:r>
    </w:p>
    <w:p w14:paraId="1BDCE699" w14:textId="610F38DE" w:rsidR="00325725" w:rsidRPr="00595836" w:rsidRDefault="00325725" w:rsidP="00325725">
      <w:pPr>
        <w:numPr>
          <w:ilvl w:val="2"/>
          <w:numId w:val="4"/>
        </w:numPr>
        <w:shd w:val="clear" w:color="auto" w:fill="FFFFFF"/>
        <w:spacing w:line="360" w:lineRule="auto"/>
        <w:rPr>
          <w:rFonts w:ascii="Georgia" w:hAnsi="Georgia"/>
          <w:sz w:val="22"/>
          <w:szCs w:val="22"/>
        </w:rPr>
      </w:pPr>
      <w:r w:rsidRPr="00595836">
        <w:rPr>
          <w:rFonts w:ascii="Georgia" w:hAnsi="Georgia"/>
          <w:sz w:val="22"/>
          <w:szCs w:val="22"/>
        </w:rPr>
        <w:t>udzielenia poszczególnym Członkom Rady Nadzorczej Spółki absolutorium z wykonania przez nich obowiązków w </w:t>
      </w:r>
      <w:r w:rsidR="003470C4">
        <w:rPr>
          <w:rFonts w:ascii="Georgia" w:hAnsi="Georgia"/>
          <w:sz w:val="22"/>
          <w:szCs w:val="22"/>
        </w:rPr>
        <w:t>2025</w:t>
      </w:r>
      <w:r w:rsidRPr="00595836">
        <w:rPr>
          <w:rFonts w:ascii="Georgia" w:hAnsi="Georgia"/>
          <w:sz w:val="22"/>
          <w:szCs w:val="22"/>
        </w:rPr>
        <w:t xml:space="preserve"> r. (blok głosowań);</w:t>
      </w:r>
    </w:p>
    <w:p w14:paraId="04872D6A" w14:textId="0EA1F3F0" w:rsidR="00325725" w:rsidRPr="008D1816" w:rsidRDefault="00325725" w:rsidP="00325725">
      <w:pPr>
        <w:numPr>
          <w:ilvl w:val="2"/>
          <w:numId w:val="4"/>
        </w:numPr>
        <w:shd w:val="clear" w:color="auto" w:fill="FFFFFF"/>
        <w:spacing w:line="360" w:lineRule="auto"/>
        <w:rPr>
          <w:rFonts w:ascii="Georgia" w:hAnsi="Georgia"/>
          <w:sz w:val="22"/>
          <w:szCs w:val="22"/>
        </w:rPr>
      </w:pPr>
      <w:r w:rsidRPr="004574F4">
        <w:rPr>
          <w:rFonts w:ascii="Georgia" w:hAnsi="Georgia"/>
          <w:sz w:val="22"/>
          <w:szCs w:val="22"/>
        </w:rPr>
        <w:t xml:space="preserve">podziału zysku </w:t>
      </w:r>
      <w:r>
        <w:rPr>
          <w:rFonts w:ascii="Georgia" w:hAnsi="Georgia"/>
          <w:sz w:val="22"/>
          <w:szCs w:val="22"/>
        </w:rPr>
        <w:t xml:space="preserve">bilansowego </w:t>
      </w:r>
      <w:r w:rsidRPr="004574F4">
        <w:rPr>
          <w:rFonts w:ascii="Georgia" w:hAnsi="Georgia"/>
          <w:sz w:val="22"/>
          <w:szCs w:val="22"/>
        </w:rPr>
        <w:t xml:space="preserve">netto za </w:t>
      </w:r>
      <w:r w:rsidR="003470C4">
        <w:rPr>
          <w:rFonts w:ascii="Georgia" w:hAnsi="Georgia"/>
          <w:sz w:val="22"/>
          <w:szCs w:val="22"/>
        </w:rPr>
        <w:t>2025</w:t>
      </w:r>
      <w:r w:rsidRPr="004574F4">
        <w:rPr>
          <w:rFonts w:ascii="Georgia" w:hAnsi="Georgia"/>
          <w:sz w:val="22"/>
          <w:szCs w:val="22"/>
        </w:rPr>
        <w:t xml:space="preserve"> r.;</w:t>
      </w:r>
    </w:p>
    <w:p w14:paraId="50E5E6F7" w14:textId="6AE81AD9" w:rsidR="00325725" w:rsidRDefault="00325725" w:rsidP="00325725">
      <w:pPr>
        <w:numPr>
          <w:ilvl w:val="2"/>
          <w:numId w:val="4"/>
        </w:numPr>
        <w:shd w:val="clear" w:color="auto" w:fill="FFFFFF"/>
        <w:spacing w:line="360" w:lineRule="auto"/>
        <w:rPr>
          <w:rFonts w:ascii="Georgia" w:hAnsi="Georgia"/>
          <w:sz w:val="22"/>
          <w:szCs w:val="22"/>
        </w:rPr>
      </w:pPr>
      <w:bookmarkStart w:id="0" w:name="_Hlk198014344"/>
      <w:r w:rsidRPr="004574F4">
        <w:rPr>
          <w:rFonts w:ascii="Georgia" w:hAnsi="Georgia"/>
          <w:sz w:val="22"/>
          <w:szCs w:val="22"/>
        </w:rPr>
        <w:t>zatwierdzenia sprawozdania z działalności Grupy Kapitałowej „Amica S.A.” w </w:t>
      </w:r>
      <w:r w:rsidR="003470C4">
        <w:rPr>
          <w:rFonts w:ascii="Georgia" w:hAnsi="Georgia"/>
          <w:sz w:val="22"/>
          <w:szCs w:val="22"/>
        </w:rPr>
        <w:t>2025</w:t>
      </w:r>
      <w:r w:rsidRPr="004574F4">
        <w:rPr>
          <w:rFonts w:ascii="Georgia" w:hAnsi="Georgia"/>
          <w:sz w:val="22"/>
          <w:szCs w:val="22"/>
        </w:rPr>
        <w:t xml:space="preserve"> r. oraz skonsolidowanego sprawozdania finansowego Grupy Kapitałowej „Amica S.A.” za </w:t>
      </w:r>
      <w:r w:rsidR="003470C4">
        <w:rPr>
          <w:rFonts w:ascii="Georgia" w:hAnsi="Georgia"/>
          <w:sz w:val="22"/>
          <w:szCs w:val="22"/>
        </w:rPr>
        <w:t>2025</w:t>
      </w:r>
      <w:r w:rsidRPr="004574F4">
        <w:rPr>
          <w:rFonts w:ascii="Georgia" w:hAnsi="Georgia"/>
          <w:sz w:val="22"/>
          <w:szCs w:val="22"/>
        </w:rPr>
        <w:t xml:space="preserve"> r</w:t>
      </w:r>
      <w:bookmarkEnd w:id="0"/>
      <w:r w:rsidRPr="004574F4">
        <w:rPr>
          <w:rFonts w:ascii="Georgia" w:hAnsi="Georgia"/>
          <w:sz w:val="22"/>
          <w:szCs w:val="22"/>
        </w:rPr>
        <w:t>.;</w:t>
      </w:r>
    </w:p>
    <w:p w14:paraId="3D5BC62E" w14:textId="77777777" w:rsidR="00C95123" w:rsidRDefault="00C95123" w:rsidP="00C95123">
      <w:pPr>
        <w:numPr>
          <w:ilvl w:val="2"/>
          <w:numId w:val="4"/>
        </w:numPr>
        <w:shd w:val="clear" w:color="auto" w:fill="FFFFFF"/>
        <w:spacing w:line="360" w:lineRule="auto"/>
        <w:rPr>
          <w:rFonts w:ascii="Georgia" w:hAnsi="Georgia"/>
          <w:sz w:val="22"/>
          <w:szCs w:val="22"/>
        </w:rPr>
      </w:pPr>
      <w:r w:rsidRPr="004574F4">
        <w:rPr>
          <w:rFonts w:ascii="Georgia" w:hAnsi="Georgia"/>
          <w:sz w:val="22"/>
          <w:szCs w:val="22"/>
        </w:rPr>
        <w:t xml:space="preserve">wydania opinii dotyczącej sprawozdania o wynagrodzeniach Członków Zarządu i Rady Nadzorczej „Amica S.A.” obejmującego </w:t>
      </w:r>
      <w:r>
        <w:rPr>
          <w:rFonts w:ascii="Georgia" w:hAnsi="Georgia"/>
          <w:sz w:val="22"/>
          <w:szCs w:val="22"/>
        </w:rPr>
        <w:t>rok</w:t>
      </w:r>
      <w:r w:rsidRPr="004574F4">
        <w:rPr>
          <w:rFonts w:ascii="Georgia" w:hAnsi="Georgia"/>
          <w:sz w:val="22"/>
          <w:szCs w:val="22"/>
        </w:rPr>
        <w:t xml:space="preserve"> </w:t>
      </w:r>
      <w:r>
        <w:rPr>
          <w:rFonts w:ascii="Georgia" w:hAnsi="Georgia"/>
          <w:sz w:val="22"/>
          <w:szCs w:val="22"/>
        </w:rPr>
        <w:t>2025</w:t>
      </w:r>
      <w:r w:rsidRPr="004574F4">
        <w:rPr>
          <w:rFonts w:ascii="Georgia" w:hAnsi="Georgia"/>
          <w:sz w:val="22"/>
          <w:szCs w:val="22"/>
        </w:rPr>
        <w:t>;</w:t>
      </w:r>
    </w:p>
    <w:p w14:paraId="5C7127E9" w14:textId="77777777" w:rsidR="00C95123" w:rsidRPr="0004064D" w:rsidRDefault="00C95123" w:rsidP="00C95123">
      <w:pPr>
        <w:numPr>
          <w:ilvl w:val="2"/>
          <w:numId w:val="4"/>
        </w:numPr>
        <w:shd w:val="clear" w:color="auto" w:fill="FFFFFF"/>
        <w:spacing w:line="360" w:lineRule="auto"/>
        <w:rPr>
          <w:rFonts w:ascii="Georgia" w:hAnsi="Georgia"/>
          <w:sz w:val="22"/>
          <w:szCs w:val="22"/>
        </w:rPr>
      </w:pPr>
      <w:r w:rsidRPr="008B6D04">
        <w:rPr>
          <w:rFonts w:ascii="Georgia" w:hAnsi="Georgia"/>
          <w:sz w:val="22"/>
          <w:szCs w:val="22"/>
        </w:rPr>
        <w:lastRenderedPageBreak/>
        <w:t xml:space="preserve">wprowadzenia zmian do Polityki </w:t>
      </w:r>
      <w:r w:rsidRPr="008B6D04">
        <w:rPr>
          <w:rFonts w:ascii="Georgia" w:hAnsi="Georgia" w:cs="Arial"/>
          <w:sz w:val="22"/>
          <w:szCs w:val="22"/>
        </w:rPr>
        <w:t xml:space="preserve">Wynagrodzeń </w:t>
      </w:r>
      <w:r w:rsidRPr="008B6D04">
        <w:rPr>
          <w:rFonts w:ascii="Georgia" w:hAnsi="Georgia" w:cs="Arial-BoldMT"/>
          <w:sz w:val="22"/>
          <w:szCs w:val="22"/>
        </w:rPr>
        <w:t>w spółce pod firmą</w:t>
      </w:r>
      <w:r w:rsidRPr="008B6D04">
        <w:rPr>
          <w:rFonts w:ascii="Georgia" w:hAnsi="Georgia" w:cs="Arial"/>
          <w:sz w:val="22"/>
          <w:szCs w:val="22"/>
        </w:rPr>
        <w:t xml:space="preserve"> </w:t>
      </w:r>
      <w:r w:rsidRPr="008B6D04">
        <w:rPr>
          <w:rFonts w:ascii="Georgia" w:hAnsi="Georgia" w:cs="Arial-BoldMT"/>
          <w:sz w:val="22"/>
          <w:szCs w:val="22"/>
        </w:rPr>
        <w:t xml:space="preserve">„Amica </w:t>
      </w:r>
      <w:r w:rsidRPr="008B6D04">
        <w:rPr>
          <w:rFonts w:ascii="Georgia" w:hAnsi="Georgia" w:cs="Arial"/>
          <w:sz w:val="22"/>
          <w:szCs w:val="22"/>
        </w:rPr>
        <w:t>Spółka Akcyjna” z siedzibą we Wronkach</w:t>
      </w:r>
      <w:r>
        <w:rPr>
          <w:rFonts w:ascii="Georgia" w:hAnsi="Georgia" w:cs="Arial"/>
          <w:sz w:val="22"/>
          <w:szCs w:val="22"/>
        </w:rPr>
        <w:t>;</w:t>
      </w:r>
    </w:p>
    <w:p w14:paraId="47888C0A" w14:textId="671BDDB0" w:rsidR="00C95123" w:rsidRPr="00C95123" w:rsidRDefault="00C95123" w:rsidP="00C95123">
      <w:pPr>
        <w:numPr>
          <w:ilvl w:val="2"/>
          <w:numId w:val="4"/>
        </w:numPr>
        <w:shd w:val="clear" w:color="auto" w:fill="FFFFFF"/>
        <w:spacing w:line="360" w:lineRule="auto"/>
        <w:rPr>
          <w:rFonts w:ascii="Georgia" w:hAnsi="Georgia"/>
          <w:sz w:val="22"/>
          <w:szCs w:val="22"/>
        </w:rPr>
      </w:pPr>
      <w:r>
        <w:rPr>
          <w:rFonts w:ascii="Georgia" w:hAnsi="Georgia" w:cs="Arial"/>
          <w:sz w:val="22"/>
          <w:szCs w:val="22"/>
        </w:rPr>
        <w:t xml:space="preserve">przyjęcia tekstu jednolitego </w:t>
      </w:r>
      <w:r w:rsidRPr="008B6D04">
        <w:rPr>
          <w:rFonts w:ascii="Georgia" w:hAnsi="Georgia"/>
          <w:sz w:val="22"/>
          <w:szCs w:val="22"/>
        </w:rPr>
        <w:t xml:space="preserve">Polityki </w:t>
      </w:r>
      <w:r w:rsidRPr="008B6D04">
        <w:rPr>
          <w:rFonts w:ascii="Georgia" w:hAnsi="Georgia" w:cs="Arial"/>
          <w:sz w:val="22"/>
          <w:szCs w:val="22"/>
        </w:rPr>
        <w:t xml:space="preserve">Wynagrodzeń </w:t>
      </w:r>
      <w:r w:rsidRPr="008B6D04">
        <w:rPr>
          <w:rFonts w:ascii="Georgia" w:hAnsi="Georgia" w:cs="Arial-BoldMT"/>
          <w:sz w:val="22"/>
          <w:szCs w:val="22"/>
        </w:rPr>
        <w:t>w spółce pod firmą</w:t>
      </w:r>
      <w:r w:rsidRPr="008B6D04">
        <w:rPr>
          <w:rFonts w:ascii="Georgia" w:hAnsi="Georgia" w:cs="Arial"/>
          <w:sz w:val="22"/>
          <w:szCs w:val="22"/>
        </w:rPr>
        <w:t xml:space="preserve"> </w:t>
      </w:r>
      <w:r w:rsidRPr="008B6D04">
        <w:rPr>
          <w:rFonts w:ascii="Georgia" w:hAnsi="Georgia" w:cs="Arial-BoldMT"/>
          <w:sz w:val="22"/>
          <w:szCs w:val="22"/>
        </w:rPr>
        <w:t xml:space="preserve">„Amica </w:t>
      </w:r>
      <w:r w:rsidRPr="008B6D04">
        <w:rPr>
          <w:rFonts w:ascii="Georgia" w:hAnsi="Georgia" w:cs="Arial"/>
          <w:sz w:val="22"/>
          <w:szCs w:val="22"/>
        </w:rPr>
        <w:t>Spółka Akcyjna” z siedzibą we Wronkach</w:t>
      </w:r>
      <w:r>
        <w:rPr>
          <w:rFonts w:ascii="Georgia" w:hAnsi="Georgia" w:cs="Arial"/>
          <w:b/>
          <w:bCs/>
          <w:sz w:val="22"/>
          <w:szCs w:val="22"/>
        </w:rPr>
        <w:t>;</w:t>
      </w:r>
    </w:p>
    <w:p w14:paraId="762E40D3" w14:textId="67D2046A" w:rsidR="00325725" w:rsidRPr="00145AE5" w:rsidRDefault="00325725" w:rsidP="00325725">
      <w:pPr>
        <w:numPr>
          <w:ilvl w:val="2"/>
          <w:numId w:val="4"/>
        </w:numPr>
        <w:shd w:val="clear" w:color="auto" w:fill="FFFFFF"/>
        <w:spacing w:line="360" w:lineRule="auto"/>
        <w:rPr>
          <w:rFonts w:ascii="Georgia" w:hAnsi="Georgia"/>
          <w:sz w:val="22"/>
          <w:szCs w:val="22"/>
        </w:rPr>
      </w:pPr>
      <w:r w:rsidRPr="00145AE5">
        <w:rPr>
          <w:rFonts w:ascii="Georgia" w:hAnsi="Georgia"/>
          <w:sz w:val="22"/>
          <w:szCs w:val="22"/>
        </w:rPr>
        <w:t xml:space="preserve">zmiany treści Uchwały </w:t>
      </w:r>
      <w:r w:rsidR="00C95123" w:rsidRPr="00145AE5">
        <w:rPr>
          <w:rFonts w:ascii="Georgia" w:hAnsi="Georgia"/>
          <w:sz w:val="22"/>
          <w:szCs w:val="22"/>
        </w:rPr>
        <w:t>Walnego Zgromadzenia Akcjonariuszy „Amica Spółka Akcyjna” z siedzibą we Wronkac</w:t>
      </w:r>
      <w:r w:rsidR="00C95123">
        <w:rPr>
          <w:rFonts w:ascii="Georgia" w:hAnsi="Georgia"/>
          <w:sz w:val="22"/>
          <w:szCs w:val="22"/>
        </w:rPr>
        <w:t>h</w:t>
      </w:r>
      <w:r w:rsidR="00C95123" w:rsidRPr="00C95123">
        <w:rPr>
          <w:rFonts w:ascii="Georgia" w:hAnsi="Georgia"/>
          <w:sz w:val="22"/>
          <w:szCs w:val="22"/>
        </w:rPr>
        <w:t xml:space="preserve"> z dnia 28</w:t>
      </w:r>
      <w:r w:rsidR="00C95123">
        <w:rPr>
          <w:rFonts w:ascii="Georgia" w:hAnsi="Georgia"/>
          <w:sz w:val="22"/>
          <w:szCs w:val="22"/>
        </w:rPr>
        <w:t xml:space="preserve"> czerwca </w:t>
      </w:r>
      <w:r w:rsidR="00C95123" w:rsidRPr="00C95123">
        <w:rPr>
          <w:rFonts w:ascii="Georgia" w:hAnsi="Georgia"/>
          <w:sz w:val="22"/>
          <w:szCs w:val="22"/>
        </w:rPr>
        <w:t>20</w:t>
      </w:r>
      <w:r w:rsidR="00C95123">
        <w:rPr>
          <w:rFonts w:ascii="Georgia" w:hAnsi="Georgia"/>
          <w:sz w:val="22"/>
          <w:szCs w:val="22"/>
        </w:rPr>
        <w:t>1</w:t>
      </w:r>
      <w:r w:rsidR="00C95123" w:rsidRPr="00C95123">
        <w:rPr>
          <w:rFonts w:ascii="Georgia" w:hAnsi="Georgia"/>
          <w:sz w:val="22"/>
          <w:szCs w:val="22"/>
        </w:rPr>
        <w:t>8 r.</w:t>
      </w:r>
      <w:r w:rsidR="00C95123">
        <w:rPr>
          <w:rFonts w:ascii="Georgia" w:hAnsi="Georgia"/>
          <w:sz w:val="22"/>
          <w:szCs w:val="22"/>
        </w:rPr>
        <w:t xml:space="preserve"> </w:t>
      </w:r>
      <w:r w:rsidRPr="00145AE5">
        <w:rPr>
          <w:rFonts w:ascii="Georgia" w:hAnsi="Georgia"/>
          <w:sz w:val="22"/>
          <w:szCs w:val="22"/>
        </w:rPr>
        <w:t>w sprawie</w:t>
      </w:r>
      <w:r w:rsidR="00231540">
        <w:rPr>
          <w:rFonts w:ascii="Georgia" w:hAnsi="Georgia"/>
          <w:sz w:val="22"/>
          <w:szCs w:val="22"/>
        </w:rPr>
        <w:t xml:space="preserve"> utworzenia i wprowadzenia programu motywacyjnego dla kluczowej kadry menadżerskiej</w:t>
      </w:r>
      <w:r w:rsidR="00C95123">
        <w:rPr>
          <w:rFonts w:ascii="Georgia" w:hAnsi="Georgia"/>
          <w:sz w:val="22"/>
          <w:szCs w:val="22"/>
        </w:rPr>
        <w:t>;</w:t>
      </w:r>
      <w:r w:rsidRPr="00145AE5">
        <w:rPr>
          <w:rFonts w:ascii="Georgia" w:hAnsi="Georgia"/>
          <w:sz w:val="22"/>
          <w:szCs w:val="22"/>
        </w:rPr>
        <w:t xml:space="preserve"> </w:t>
      </w:r>
    </w:p>
    <w:p w14:paraId="6BB3CE53" w14:textId="77777777" w:rsidR="00325725" w:rsidRDefault="00325725" w:rsidP="00325725">
      <w:pPr>
        <w:numPr>
          <w:ilvl w:val="2"/>
          <w:numId w:val="4"/>
        </w:numPr>
        <w:shd w:val="clear" w:color="auto" w:fill="FFFFFF"/>
        <w:spacing w:line="360" w:lineRule="auto"/>
        <w:rPr>
          <w:rFonts w:ascii="Georgia" w:hAnsi="Georgia"/>
          <w:sz w:val="22"/>
          <w:szCs w:val="22"/>
        </w:rPr>
      </w:pPr>
      <w:r w:rsidRPr="004577DB">
        <w:rPr>
          <w:rFonts w:ascii="Georgia" w:hAnsi="Georgia"/>
          <w:sz w:val="22"/>
          <w:szCs w:val="22"/>
        </w:rPr>
        <w:t>zmian w Statucie Spółki;</w:t>
      </w:r>
    </w:p>
    <w:p w14:paraId="6BFF454E" w14:textId="07C9EE62" w:rsidR="00325725" w:rsidRDefault="00325725" w:rsidP="00325725">
      <w:pPr>
        <w:numPr>
          <w:ilvl w:val="2"/>
          <w:numId w:val="4"/>
        </w:numPr>
        <w:shd w:val="clear" w:color="auto" w:fill="FFFFFF"/>
        <w:spacing w:line="360" w:lineRule="auto"/>
        <w:rPr>
          <w:rFonts w:ascii="Georgia" w:hAnsi="Georgia"/>
          <w:sz w:val="22"/>
          <w:szCs w:val="22"/>
        </w:rPr>
      </w:pPr>
      <w:r w:rsidRPr="004577DB">
        <w:rPr>
          <w:rFonts w:ascii="Georgia" w:hAnsi="Georgia"/>
          <w:sz w:val="22"/>
          <w:szCs w:val="22"/>
        </w:rPr>
        <w:t>upoważnienia Rady Nadzorczej do przyjęcia tekstu jednolitego Statutu Spółki</w:t>
      </w:r>
      <w:r w:rsidR="00C95123">
        <w:rPr>
          <w:rFonts w:ascii="Georgia" w:hAnsi="Georgia"/>
          <w:sz w:val="22"/>
          <w:szCs w:val="22"/>
        </w:rPr>
        <w:t>.</w:t>
      </w:r>
    </w:p>
    <w:p w14:paraId="0D038E24" w14:textId="516E45CE" w:rsidR="0078531B" w:rsidRPr="00595836" w:rsidRDefault="0078531B" w:rsidP="00325725">
      <w:pPr>
        <w:spacing w:line="360" w:lineRule="auto"/>
        <w:ind w:firstLine="708"/>
        <w:rPr>
          <w:rFonts w:ascii="Georgia" w:hAnsi="Georgia"/>
          <w:sz w:val="22"/>
          <w:szCs w:val="22"/>
        </w:rPr>
      </w:pPr>
      <w:r w:rsidRPr="00595836">
        <w:rPr>
          <w:rFonts w:ascii="Georgia" w:hAnsi="Georgia"/>
          <w:sz w:val="22"/>
          <w:szCs w:val="22"/>
        </w:rPr>
        <w:t>1</w:t>
      </w:r>
      <w:r w:rsidR="00012D96">
        <w:rPr>
          <w:rFonts w:ascii="Georgia" w:hAnsi="Georgia"/>
          <w:sz w:val="22"/>
          <w:szCs w:val="22"/>
        </w:rPr>
        <w:t>2</w:t>
      </w:r>
      <w:r w:rsidRPr="00595836">
        <w:rPr>
          <w:rFonts w:ascii="Georgia" w:hAnsi="Georgia"/>
          <w:sz w:val="22"/>
          <w:szCs w:val="22"/>
        </w:rPr>
        <w:t>.</w:t>
      </w:r>
      <w:r>
        <w:rPr>
          <w:rFonts w:ascii="Georgia" w:hAnsi="Georgia"/>
          <w:sz w:val="22"/>
          <w:szCs w:val="22"/>
        </w:rPr>
        <w:t xml:space="preserve"> </w:t>
      </w:r>
      <w:r w:rsidRPr="00595836">
        <w:rPr>
          <w:rFonts w:ascii="Georgia" w:hAnsi="Georgia"/>
          <w:sz w:val="22"/>
          <w:szCs w:val="22"/>
        </w:rPr>
        <w:t>Wolne wnioski.</w:t>
      </w:r>
    </w:p>
    <w:p w14:paraId="448189B7" w14:textId="0E78DD9C" w:rsidR="00595836" w:rsidRPr="008D2CE7" w:rsidRDefault="0078531B" w:rsidP="00325725">
      <w:pPr>
        <w:spacing w:line="360" w:lineRule="auto"/>
        <w:ind w:firstLine="708"/>
        <w:rPr>
          <w:rFonts w:ascii="Georgia" w:hAnsi="Georgia"/>
          <w:sz w:val="22"/>
          <w:szCs w:val="22"/>
        </w:rPr>
      </w:pPr>
      <w:r w:rsidRPr="00595836">
        <w:rPr>
          <w:rFonts w:ascii="Georgia" w:hAnsi="Georgia"/>
          <w:sz w:val="22"/>
          <w:szCs w:val="22"/>
        </w:rPr>
        <w:t>1</w:t>
      </w:r>
      <w:r w:rsidR="00012D96">
        <w:rPr>
          <w:rFonts w:ascii="Georgia" w:hAnsi="Georgia"/>
          <w:sz w:val="22"/>
          <w:szCs w:val="22"/>
        </w:rPr>
        <w:t>3</w:t>
      </w:r>
      <w:r w:rsidRPr="00595836">
        <w:rPr>
          <w:rFonts w:ascii="Georgia" w:hAnsi="Georgia"/>
          <w:sz w:val="22"/>
          <w:szCs w:val="22"/>
        </w:rPr>
        <w:t>.</w:t>
      </w:r>
      <w:r>
        <w:rPr>
          <w:rFonts w:ascii="Georgia" w:hAnsi="Georgia"/>
          <w:sz w:val="22"/>
          <w:szCs w:val="22"/>
        </w:rPr>
        <w:t xml:space="preserve"> </w:t>
      </w:r>
      <w:r w:rsidRPr="00595836">
        <w:rPr>
          <w:rFonts w:ascii="Georgia" w:hAnsi="Georgia"/>
          <w:sz w:val="22"/>
          <w:szCs w:val="22"/>
        </w:rPr>
        <w:t>Zamknięcie Zgromadzenia.</w:t>
      </w:r>
    </w:p>
    <w:p w14:paraId="3FE8DDD1" w14:textId="77777777" w:rsidR="009427C8" w:rsidRPr="000425FA" w:rsidRDefault="009427C8" w:rsidP="007E342D">
      <w:pPr>
        <w:spacing w:line="360" w:lineRule="auto"/>
        <w:rPr>
          <w:rFonts w:ascii="Georgia" w:hAnsi="Georgia"/>
          <w:sz w:val="22"/>
          <w:szCs w:val="22"/>
        </w:rPr>
      </w:pPr>
    </w:p>
    <w:p w14:paraId="63927463" w14:textId="4DD84B2A" w:rsidR="00F93760" w:rsidRDefault="00A11B8A" w:rsidP="003E2D42">
      <w:pPr>
        <w:spacing w:line="276" w:lineRule="auto"/>
        <w:ind w:firstLine="708"/>
        <w:rPr>
          <w:rFonts w:ascii="Georgia" w:hAnsi="Georgia"/>
          <w:sz w:val="22"/>
          <w:szCs w:val="22"/>
        </w:rPr>
      </w:pPr>
      <w:r w:rsidRPr="002C2151">
        <w:rPr>
          <w:rFonts w:ascii="Georgia" w:hAnsi="Georgia"/>
          <w:sz w:val="22"/>
          <w:szCs w:val="22"/>
        </w:rPr>
        <w:t xml:space="preserve"> </w:t>
      </w:r>
      <w:r w:rsidR="00C86587" w:rsidRPr="002C2151">
        <w:rPr>
          <w:rFonts w:ascii="Georgia" w:hAnsi="Georgia"/>
          <w:sz w:val="22"/>
          <w:szCs w:val="22"/>
        </w:rPr>
        <w:t>[Rejestracja akcjonariuszy i wydawanie kart do głosowania rozpocznie się w dn</w:t>
      </w:r>
      <w:r w:rsidR="009A4B4C" w:rsidRPr="002C2151">
        <w:rPr>
          <w:rFonts w:ascii="Georgia" w:hAnsi="Georgia"/>
          <w:sz w:val="22"/>
          <w:szCs w:val="22"/>
        </w:rPr>
        <w:t>iu Zgromadz</w:t>
      </w:r>
      <w:r w:rsidR="002C2151">
        <w:rPr>
          <w:rFonts w:ascii="Georgia" w:hAnsi="Georgia"/>
          <w:sz w:val="22"/>
          <w:szCs w:val="22"/>
        </w:rPr>
        <w:t xml:space="preserve">enia od godziny </w:t>
      </w:r>
      <w:r w:rsidR="00227BA5">
        <w:rPr>
          <w:rFonts w:ascii="Georgia" w:hAnsi="Georgia"/>
          <w:sz w:val="22"/>
          <w:szCs w:val="22"/>
        </w:rPr>
        <w:t>1</w:t>
      </w:r>
      <w:r w:rsidR="00C95123">
        <w:rPr>
          <w:rFonts w:ascii="Georgia" w:hAnsi="Georgia"/>
          <w:sz w:val="22"/>
          <w:szCs w:val="22"/>
        </w:rPr>
        <w:t>2</w:t>
      </w:r>
      <w:r w:rsidR="003E2D42">
        <w:rPr>
          <w:rFonts w:ascii="Georgia" w:hAnsi="Georgia"/>
          <w:sz w:val="22"/>
          <w:szCs w:val="22"/>
        </w:rPr>
        <w:t>:</w:t>
      </w:r>
      <w:r w:rsidR="00C95123">
        <w:rPr>
          <w:rFonts w:ascii="Georgia" w:hAnsi="Georgia"/>
          <w:sz w:val="22"/>
          <w:szCs w:val="22"/>
        </w:rPr>
        <w:t>3</w:t>
      </w:r>
      <w:r w:rsidR="0078531B">
        <w:rPr>
          <w:rFonts w:ascii="Georgia" w:hAnsi="Georgia"/>
          <w:sz w:val="22"/>
          <w:szCs w:val="22"/>
        </w:rPr>
        <w:t>0</w:t>
      </w:r>
      <w:r w:rsidR="003E2D42">
        <w:rPr>
          <w:rFonts w:ascii="Georgia" w:hAnsi="Georgia"/>
          <w:sz w:val="22"/>
          <w:szCs w:val="22"/>
        </w:rPr>
        <w:t>]</w:t>
      </w:r>
      <w:r w:rsidR="00F93760">
        <w:rPr>
          <w:rFonts w:ascii="Georgia" w:hAnsi="Georgia"/>
          <w:sz w:val="22"/>
          <w:szCs w:val="22"/>
        </w:rPr>
        <w:t>.</w:t>
      </w:r>
    </w:p>
    <w:p w14:paraId="0487F587" w14:textId="77777777" w:rsidR="007E342D" w:rsidRDefault="007E342D" w:rsidP="007E342D">
      <w:pPr>
        <w:ind w:firstLine="708"/>
        <w:rPr>
          <w:rFonts w:ascii="Georgia" w:hAnsi="Georgia"/>
          <w:sz w:val="22"/>
          <w:szCs w:val="22"/>
        </w:rPr>
      </w:pPr>
    </w:p>
    <w:p w14:paraId="6EE2DD4F" w14:textId="099AC6CB" w:rsidR="007E342D" w:rsidRPr="007E342D" w:rsidRDefault="007E342D" w:rsidP="007E342D">
      <w:pPr>
        <w:ind w:firstLine="708"/>
        <w:rPr>
          <w:rFonts w:ascii="Georgia" w:hAnsi="Georgia"/>
          <w:sz w:val="18"/>
          <w:szCs w:val="18"/>
        </w:rPr>
      </w:pPr>
      <w:r>
        <w:rPr>
          <w:rFonts w:ascii="Georgia" w:hAnsi="Georgia"/>
          <w:sz w:val="18"/>
          <w:szCs w:val="18"/>
        </w:rPr>
        <w:t>[</w:t>
      </w:r>
      <w:r w:rsidRPr="007E342D">
        <w:rPr>
          <w:rFonts w:ascii="Georgia" w:hAnsi="Georgia"/>
          <w:sz w:val="18"/>
          <w:szCs w:val="18"/>
        </w:rPr>
        <w:t xml:space="preserve">Dla zainteresowanych Akcjonariuszy przybyłych na obrady Walnego Zgromadzenia przewidziany jest pokaz </w:t>
      </w:r>
      <w:r w:rsidRPr="007E342D">
        <w:rPr>
          <w:rFonts w:ascii="Georgia" w:hAnsi="Georgia"/>
          <w:i/>
          <w:sz w:val="18"/>
          <w:szCs w:val="18"/>
        </w:rPr>
        <w:t>Live cooking</w:t>
      </w:r>
      <w:r w:rsidRPr="007E342D">
        <w:rPr>
          <w:rFonts w:ascii="Georgia" w:hAnsi="Georgia"/>
          <w:sz w:val="18"/>
          <w:szCs w:val="18"/>
        </w:rPr>
        <w:t xml:space="preserve"> z wykorzystaniem sprzętu marki „Amica” wraz z poczęstunkiem (b</w:t>
      </w:r>
      <w:r w:rsidR="0081512F">
        <w:rPr>
          <w:rFonts w:ascii="Georgia" w:hAnsi="Georgia"/>
          <w:sz w:val="18"/>
          <w:szCs w:val="18"/>
        </w:rPr>
        <w:t>runch</w:t>
      </w:r>
      <w:r w:rsidRPr="007E342D">
        <w:rPr>
          <w:rFonts w:ascii="Georgia" w:hAnsi="Georgia"/>
          <w:sz w:val="18"/>
          <w:szCs w:val="18"/>
        </w:rPr>
        <w:t>)].</w:t>
      </w:r>
    </w:p>
    <w:p w14:paraId="1051126B" w14:textId="77777777" w:rsidR="009427C8" w:rsidRPr="00B05259" w:rsidRDefault="009427C8" w:rsidP="007D759B">
      <w:pPr>
        <w:rPr>
          <w:rFonts w:ascii="Georgia" w:hAnsi="Georgia"/>
          <w:sz w:val="22"/>
          <w:szCs w:val="22"/>
        </w:rPr>
      </w:pPr>
    </w:p>
    <w:p w14:paraId="113C49F2" w14:textId="77777777" w:rsidR="00477D13" w:rsidRPr="00B05259" w:rsidRDefault="00477D13" w:rsidP="00D94721">
      <w:pPr>
        <w:ind w:firstLine="708"/>
        <w:rPr>
          <w:rFonts w:ascii="Georgia" w:hAnsi="Georgia"/>
          <w:sz w:val="22"/>
          <w:szCs w:val="22"/>
        </w:rPr>
      </w:pPr>
    </w:p>
    <w:p w14:paraId="50ED8FCC" w14:textId="77777777" w:rsidR="00C86587" w:rsidRPr="00B05259" w:rsidRDefault="00C86587" w:rsidP="00C86587">
      <w:pPr>
        <w:numPr>
          <w:ilvl w:val="0"/>
          <w:numId w:val="2"/>
        </w:numPr>
        <w:jc w:val="center"/>
        <w:rPr>
          <w:rFonts w:ascii="Georgia" w:hAnsi="Georgia" w:cs="Arial"/>
          <w:b/>
          <w:sz w:val="22"/>
          <w:szCs w:val="22"/>
        </w:rPr>
      </w:pPr>
      <w:r w:rsidRPr="00B05259">
        <w:rPr>
          <w:rFonts w:ascii="Georgia" w:hAnsi="Georgia" w:cs="Arial"/>
          <w:b/>
          <w:sz w:val="22"/>
          <w:szCs w:val="22"/>
        </w:rPr>
        <w:t>[Prawo uczestniczenia w Walnym Zgromadzeniu Spółki].</w:t>
      </w:r>
    </w:p>
    <w:p w14:paraId="44B25881" w14:textId="77777777" w:rsidR="00C86587" w:rsidRPr="00B05259" w:rsidRDefault="00C86587" w:rsidP="00FF0DAF">
      <w:pPr>
        <w:rPr>
          <w:rFonts w:ascii="Georgia" w:hAnsi="Georgia" w:cs="Arial"/>
          <w:sz w:val="22"/>
          <w:szCs w:val="22"/>
          <w:u w:val="single"/>
        </w:rPr>
      </w:pPr>
    </w:p>
    <w:p w14:paraId="08FA2D13" w14:textId="0550F3EB" w:rsidR="00C86587" w:rsidRPr="00B05259" w:rsidRDefault="00C86587" w:rsidP="00C86587">
      <w:pPr>
        <w:spacing w:line="360" w:lineRule="auto"/>
        <w:ind w:firstLine="360"/>
        <w:rPr>
          <w:rFonts w:ascii="Georgia" w:hAnsi="Georgia" w:cs="Arial"/>
          <w:sz w:val="22"/>
          <w:szCs w:val="22"/>
        </w:rPr>
      </w:pPr>
      <w:r w:rsidRPr="001B5800">
        <w:rPr>
          <w:rFonts w:ascii="Georgia" w:hAnsi="Georgia" w:cs="Arial"/>
          <w:sz w:val="22"/>
          <w:szCs w:val="22"/>
        </w:rPr>
        <w:t xml:space="preserve">Zgodnie z </w:t>
      </w:r>
      <w:smartTag w:uri="lexAThandschemas/lexAThand" w:element="lexATelementyStruktury">
        <w:smartTagPr>
          <w:attr w:name="ProductID3" w:val="art. 4061 § 1 kodeksu spółek handlowych"/>
        </w:smartTagPr>
        <w:smartTag w:uri="lexAThandschemas/lexAThand" w:element="lexATelementyStruktury">
          <w:smartTagPr>
            <w:attr w:name="ProductID3" w:val="art. 4061 § 1 kodeksu spółek"/>
          </w:smartTagPr>
          <w:r w:rsidRPr="001B5800">
            <w:rPr>
              <w:rFonts w:ascii="Georgia" w:hAnsi="Georgia" w:cs="Arial"/>
              <w:sz w:val="22"/>
              <w:szCs w:val="22"/>
            </w:rPr>
            <w:t>art. 406</w:t>
          </w:r>
          <w:r w:rsidRPr="001B5800">
            <w:rPr>
              <w:rFonts w:ascii="Georgia" w:hAnsi="Georgia" w:cs="Arial"/>
              <w:sz w:val="22"/>
              <w:szCs w:val="22"/>
              <w:vertAlign w:val="superscript"/>
            </w:rPr>
            <w:t>1</w:t>
          </w:r>
          <w:r w:rsidRPr="001B5800">
            <w:rPr>
              <w:rFonts w:ascii="Georgia" w:hAnsi="Georgia" w:cs="Arial"/>
              <w:sz w:val="22"/>
              <w:szCs w:val="22"/>
            </w:rPr>
            <w:t xml:space="preserve"> § 1 Kodeksu spółek</w:t>
          </w:r>
        </w:smartTag>
        <w:r w:rsidRPr="001B5800">
          <w:rPr>
            <w:rFonts w:ascii="Georgia" w:hAnsi="Georgia" w:cs="Arial"/>
            <w:sz w:val="22"/>
            <w:szCs w:val="22"/>
          </w:rPr>
          <w:t xml:space="preserve"> handlowych</w:t>
        </w:r>
      </w:smartTag>
      <w:r w:rsidRPr="001B5800">
        <w:rPr>
          <w:rFonts w:ascii="Georgia" w:hAnsi="Georgia" w:cs="Arial"/>
          <w:sz w:val="22"/>
          <w:szCs w:val="22"/>
        </w:rPr>
        <w:t xml:space="preserve"> prawo uczestniczenia w Walnym Zgromadzeniu Spółki mają wyłącznie osoby będące akcjonariuszami Spółki na </w:t>
      </w:r>
      <w:r w:rsidR="00D9591B" w:rsidRPr="001B5800">
        <w:rPr>
          <w:rFonts w:ascii="Georgia" w:hAnsi="Georgia" w:cs="Arial"/>
          <w:sz w:val="22"/>
          <w:szCs w:val="22"/>
        </w:rPr>
        <w:t>16 (</w:t>
      </w:r>
      <w:r w:rsidRPr="001B5800">
        <w:rPr>
          <w:rFonts w:ascii="Georgia" w:hAnsi="Georgia" w:cs="Arial"/>
          <w:sz w:val="22"/>
          <w:szCs w:val="22"/>
        </w:rPr>
        <w:t>szesnaście</w:t>
      </w:r>
      <w:r w:rsidR="00D9591B" w:rsidRPr="001B5800">
        <w:rPr>
          <w:rFonts w:ascii="Georgia" w:hAnsi="Georgia" w:cs="Arial"/>
          <w:sz w:val="22"/>
          <w:szCs w:val="22"/>
        </w:rPr>
        <w:t>)</w:t>
      </w:r>
      <w:r w:rsidRPr="001B5800">
        <w:rPr>
          <w:rFonts w:ascii="Georgia" w:hAnsi="Georgia" w:cs="Arial"/>
          <w:sz w:val="22"/>
          <w:szCs w:val="22"/>
        </w:rPr>
        <w:t xml:space="preserve"> dni przed datą Zwyczajnego Walnego Zgromadzenia (Dzień Rejestracji Uczestnictwa </w:t>
      </w:r>
      <w:r w:rsidR="009427C8" w:rsidRPr="001B5800">
        <w:rPr>
          <w:rFonts w:ascii="Georgia" w:hAnsi="Georgia" w:cs="Arial"/>
          <w:sz w:val="22"/>
          <w:szCs w:val="22"/>
        </w:rPr>
        <w:t xml:space="preserve">                                  </w:t>
      </w:r>
      <w:r w:rsidRPr="001B5800">
        <w:rPr>
          <w:rFonts w:ascii="Georgia" w:hAnsi="Georgia" w:cs="Arial"/>
          <w:sz w:val="22"/>
          <w:szCs w:val="22"/>
        </w:rPr>
        <w:t xml:space="preserve">w Walnym Zgromadzeniu), tj. na dzień </w:t>
      </w:r>
      <w:r w:rsidR="00231540" w:rsidRPr="001B5800">
        <w:rPr>
          <w:rFonts w:ascii="Georgia" w:hAnsi="Georgia" w:cs="Arial"/>
          <w:b/>
          <w:sz w:val="22"/>
          <w:szCs w:val="22"/>
        </w:rPr>
        <w:t>14</w:t>
      </w:r>
      <w:r w:rsidRPr="001B5800">
        <w:rPr>
          <w:rFonts w:ascii="Georgia" w:hAnsi="Georgia" w:cs="Arial"/>
          <w:b/>
          <w:sz w:val="22"/>
          <w:szCs w:val="22"/>
        </w:rPr>
        <w:t xml:space="preserve"> </w:t>
      </w:r>
      <w:r w:rsidR="00231540" w:rsidRPr="001B5800">
        <w:rPr>
          <w:rFonts w:ascii="Georgia" w:hAnsi="Georgia" w:cs="Arial"/>
          <w:b/>
          <w:sz w:val="22"/>
          <w:szCs w:val="22"/>
        </w:rPr>
        <w:t>czerwca</w:t>
      </w:r>
      <w:r w:rsidR="009F797D" w:rsidRPr="001B5800">
        <w:rPr>
          <w:rFonts w:ascii="Georgia" w:hAnsi="Georgia" w:cs="Arial"/>
          <w:b/>
          <w:sz w:val="22"/>
          <w:szCs w:val="22"/>
        </w:rPr>
        <w:t xml:space="preserve"> </w:t>
      </w:r>
      <w:r w:rsidR="003470C4" w:rsidRPr="001B5800">
        <w:rPr>
          <w:rFonts w:ascii="Georgia" w:hAnsi="Georgia" w:cs="Arial"/>
          <w:b/>
          <w:sz w:val="22"/>
          <w:szCs w:val="22"/>
        </w:rPr>
        <w:t>2026</w:t>
      </w:r>
      <w:r w:rsidRPr="001B5800">
        <w:rPr>
          <w:rFonts w:ascii="Georgia" w:hAnsi="Georgia" w:cs="Arial"/>
          <w:b/>
          <w:sz w:val="22"/>
          <w:szCs w:val="22"/>
        </w:rPr>
        <w:t xml:space="preserve"> roku</w:t>
      </w:r>
      <w:r w:rsidRPr="001B5800">
        <w:rPr>
          <w:rFonts w:ascii="Georgia" w:hAnsi="Georgia" w:cs="Arial"/>
          <w:sz w:val="22"/>
          <w:szCs w:val="22"/>
        </w:rPr>
        <w:t>.</w:t>
      </w:r>
      <w:r w:rsidRPr="00B05259">
        <w:rPr>
          <w:rFonts w:ascii="Georgia" w:hAnsi="Georgia" w:cs="Arial"/>
          <w:sz w:val="22"/>
          <w:szCs w:val="22"/>
        </w:rPr>
        <w:t xml:space="preserve"> </w:t>
      </w:r>
    </w:p>
    <w:p w14:paraId="009FEE13" w14:textId="77777777" w:rsidR="00C86587" w:rsidRPr="00B05259" w:rsidRDefault="00C86587" w:rsidP="00C86587">
      <w:pPr>
        <w:spacing w:line="360" w:lineRule="auto"/>
        <w:rPr>
          <w:rFonts w:ascii="Georgia" w:hAnsi="Georgia" w:cs="Arial"/>
          <w:sz w:val="22"/>
          <w:szCs w:val="22"/>
        </w:rPr>
      </w:pPr>
    </w:p>
    <w:p w14:paraId="127CFCE9" w14:textId="77E52AB3" w:rsidR="00C86587" w:rsidRPr="00B05259" w:rsidRDefault="00C86587" w:rsidP="00C86587">
      <w:pPr>
        <w:spacing w:line="360" w:lineRule="auto"/>
        <w:ind w:firstLine="360"/>
        <w:rPr>
          <w:rFonts w:ascii="Georgia" w:hAnsi="Georgia" w:cs="Arial"/>
          <w:sz w:val="22"/>
          <w:szCs w:val="22"/>
        </w:rPr>
      </w:pPr>
      <w:r w:rsidRPr="001B5800">
        <w:rPr>
          <w:rFonts w:ascii="Georgia" w:hAnsi="Georgia" w:cs="Arial"/>
          <w:sz w:val="22"/>
          <w:szCs w:val="22"/>
        </w:rPr>
        <w:t>W celu zapewnienia udziału w Z</w:t>
      </w:r>
      <w:r w:rsidR="00B550E9" w:rsidRPr="001B5800">
        <w:rPr>
          <w:rFonts w:ascii="Georgia" w:hAnsi="Georgia" w:cs="Arial"/>
          <w:sz w:val="22"/>
          <w:szCs w:val="22"/>
        </w:rPr>
        <w:t>wyczajnym Walnym Zgromadzeniu, A</w:t>
      </w:r>
      <w:r w:rsidRPr="001B5800">
        <w:rPr>
          <w:rFonts w:ascii="Georgia" w:hAnsi="Georgia" w:cs="Arial"/>
          <w:sz w:val="22"/>
          <w:szCs w:val="22"/>
        </w:rPr>
        <w:t>kcjonariusz uprawniony ze zdematerializowanych akcji na okaziciela powinien zażądać - nie wcześniej niż po ogłoszeniu zwołania Zwyczajnego Walnego Zgromadzenia</w:t>
      </w:r>
      <w:r w:rsidR="00B550E9" w:rsidRPr="001B5800">
        <w:rPr>
          <w:rFonts w:ascii="Georgia" w:hAnsi="Georgia" w:cs="Arial"/>
          <w:sz w:val="22"/>
          <w:szCs w:val="22"/>
        </w:rPr>
        <w:t xml:space="preserve"> Spółki</w:t>
      </w:r>
      <w:r w:rsidRPr="001B5800">
        <w:rPr>
          <w:rFonts w:ascii="Georgia" w:hAnsi="Georgia" w:cs="Arial"/>
          <w:sz w:val="22"/>
          <w:szCs w:val="22"/>
        </w:rPr>
        <w:t xml:space="preserve">, tj. nie </w:t>
      </w:r>
      <w:r w:rsidR="001E74F0" w:rsidRPr="001B5800">
        <w:rPr>
          <w:rFonts w:ascii="Georgia" w:hAnsi="Georgia" w:cs="Arial"/>
          <w:sz w:val="22"/>
          <w:szCs w:val="22"/>
        </w:rPr>
        <w:t>wcześniej niż w dni</w:t>
      </w:r>
      <w:r w:rsidR="00761623" w:rsidRPr="001B5800">
        <w:rPr>
          <w:rFonts w:ascii="Georgia" w:hAnsi="Georgia" w:cs="Arial"/>
          <w:sz w:val="22"/>
          <w:szCs w:val="22"/>
        </w:rPr>
        <w:t xml:space="preserve">u </w:t>
      </w:r>
      <w:r w:rsidR="00231540" w:rsidRPr="001B5800">
        <w:rPr>
          <w:rFonts w:ascii="Georgia" w:hAnsi="Georgia" w:cs="Arial"/>
          <w:b/>
          <w:sz w:val="22"/>
          <w:szCs w:val="22"/>
        </w:rPr>
        <w:t>4 czerwca</w:t>
      </w:r>
      <w:r w:rsidR="0078531B" w:rsidRPr="001B5800">
        <w:rPr>
          <w:rFonts w:ascii="Georgia" w:hAnsi="Georgia" w:cs="Arial"/>
          <w:b/>
          <w:sz w:val="22"/>
          <w:szCs w:val="22"/>
        </w:rPr>
        <w:t xml:space="preserve"> </w:t>
      </w:r>
      <w:r w:rsidR="003470C4" w:rsidRPr="001B5800">
        <w:rPr>
          <w:rFonts w:ascii="Georgia" w:hAnsi="Georgia" w:cs="Arial"/>
          <w:b/>
          <w:sz w:val="22"/>
          <w:szCs w:val="22"/>
        </w:rPr>
        <w:t>2026</w:t>
      </w:r>
      <w:r w:rsidRPr="001B5800">
        <w:rPr>
          <w:rFonts w:ascii="Georgia" w:hAnsi="Georgia" w:cs="Arial"/>
          <w:b/>
          <w:sz w:val="22"/>
          <w:szCs w:val="22"/>
        </w:rPr>
        <w:t xml:space="preserve"> roku</w:t>
      </w:r>
      <w:r w:rsidRPr="001B5800">
        <w:rPr>
          <w:rFonts w:ascii="Georgia" w:hAnsi="Georgia" w:cs="Arial"/>
          <w:sz w:val="22"/>
          <w:szCs w:val="22"/>
        </w:rPr>
        <w:t xml:space="preserve"> i nie później niż w pierwszym dniu powszednim po Dniu Rejestracji Uczestnictwa, tj. ni</w:t>
      </w:r>
      <w:r w:rsidR="001E74F0" w:rsidRPr="001B5800">
        <w:rPr>
          <w:rFonts w:ascii="Georgia" w:hAnsi="Georgia" w:cs="Arial"/>
          <w:sz w:val="22"/>
          <w:szCs w:val="22"/>
        </w:rPr>
        <w:t xml:space="preserve">e później niż w </w:t>
      </w:r>
      <w:r w:rsidR="009C1945" w:rsidRPr="001B5800">
        <w:rPr>
          <w:rFonts w:ascii="Georgia" w:hAnsi="Georgia" w:cs="Arial"/>
          <w:sz w:val="22"/>
          <w:szCs w:val="22"/>
        </w:rPr>
        <w:t xml:space="preserve">dniu </w:t>
      </w:r>
      <w:r w:rsidR="00231540" w:rsidRPr="001B5800">
        <w:rPr>
          <w:rFonts w:ascii="Georgia" w:hAnsi="Georgia" w:cs="Arial"/>
          <w:b/>
          <w:sz w:val="22"/>
          <w:szCs w:val="22"/>
        </w:rPr>
        <w:t>15</w:t>
      </w:r>
      <w:r w:rsidR="009F797D" w:rsidRPr="001B5800">
        <w:rPr>
          <w:rFonts w:ascii="Georgia" w:hAnsi="Georgia" w:cs="Arial"/>
          <w:b/>
          <w:sz w:val="22"/>
          <w:szCs w:val="22"/>
        </w:rPr>
        <w:t xml:space="preserve"> </w:t>
      </w:r>
      <w:r w:rsidR="00231540" w:rsidRPr="001B5800">
        <w:rPr>
          <w:rFonts w:ascii="Georgia" w:hAnsi="Georgia" w:cs="Arial"/>
          <w:b/>
          <w:sz w:val="22"/>
          <w:szCs w:val="22"/>
        </w:rPr>
        <w:t>czerwca</w:t>
      </w:r>
      <w:r w:rsidR="009C1945" w:rsidRPr="001B5800">
        <w:rPr>
          <w:rFonts w:ascii="Georgia" w:hAnsi="Georgia" w:cs="Arial"/>
          <w:b/>
          <w:sz w:val="22"/>
          <w:szCs w:val="22"/>
        </w:rPr>
        <w:t xml:space="preserve"> </w:t>
      </w:r>
      <w:r w:rsidR="003470C4" w:rsidRPr="001B5800">
        <w:rPr>
          <w:rFonts w:ascii="Georgia" w:hAnsi="Georgia" w:cs="Arial"/>
          <w:b/>
          <w:sz w:val="22"/>
          <w:szCs w:val="22"/>
        </w:rPr>
        <w:t>2026</w:t>
      </w:r>
      <w:r w:rsidRPr="001B5800">
        <w:rPr>
          <w:rFonts w:ascii="Georgia" w:hAnsi="Georgia" w:cs="Arial"/>
          <w:b/>
          <w:sz w:val="22"/>
          <w:szCs w:val="22"/>
        </w:rPr>
        <w:t xml:space="preserve"> roku </w:t>
      </w:r>
      <w:r w:rsidRPr="001B5800">
        <w:rPr>
          <w:rFonts w:ascii="Georgia" w:hAnsi="Georgia" w:cs="Arial"/>
          <w:sz w:val="22"/>
          <w:szCs w:val="22"/>
        </w:rPr>
        <w:t>- od podmiotu prowadzącego rachunek papierów wartościowych wystawienia imiennego zaświadczenia</w:t>
      </w:r>
      <w:r w:rsidR="00AD0882" w:rsidRPr="001B5800">
        <w:rPr>
          <w:rFonts w:ascii="Georgia" w:hAnsi="Georgia" w:cs="Arial"/>
          <w:sz w:val="22"/>
          <w:szCs w:val="22"/>
        </w:rPr>
        <w:t xml:space="preserve"> </w:t>
      </w:r>
      <w:r w:rsidRPr="001B5800">
        <w:rPr>
          <w:rFonts w:ascii="Georgia" w:hAnsi="Georgia" w:cs="Arial"/>
          <w:sz w:val="22"/>
          <w:szCs w:val="22"/>
        </w:rPr>
        <w:t>o prawie uczestnictwa w Zwyczajnym Waln</w:t>
      </w:r>
      <w:r w:rsidR="00627EED" w:rsidRPr="001B5800">
        <w:rPr>
          <w:rFonts w:ascii="Georgia" w:hAnsi="Georgia" w:cs="Arial"/>
          <w:sz w:val="22"/>
          <w:szCs w:val="22"/>
        </w:rPr>
        <w:t>ym Zgromadzeniu „Amica Spółka Akcyjna”</w:t>
      </w:r>
      <w:r w:rsidRPr="001B5800">
        <w:rPr>
          <w:rFonts w:ascii="Georgia" w:hAnsi="Georgia" w:cs="Arial"/>
          <w:sz w:val="22"/>
          <w:szCs w:val="22"/>
        </w:rPr>
        <w:t>. Zaświadczenia o prawie uczestnictwa w Zwyczajnym Walnym Zgromadzeniu będą podstawą sporządzenia wykazów przekazywanych podmiotowi prowadzącemu depozyt papierów wartościowych zgodnie z przepisami o obrocie instrumentami finansowymi.</w:t>
      </w:r>
    </w:p>
    <w:p w14:paraId="5FFF3E5A" w14:textId="7BFE835D" w:rsidR="00A1559C" w:rsidRDefault="00A1559C" w:rsidP="00A1559C">
      <w:pPr>
        <w:spacing w:line="360" w:lineRule="auto"/>
        <w:rPr>
          <w:rFonts w:ascii="Georgia" w:hAnsi="Georgia" w:cs="Arial"/>
          <w:sz w:val="22"/>
          <w:szCs w:val="22"/>
        </w:rPr>
      </w:pPr>
      <w:r w:rsidRPr="00A1559C">
        <w:rPr>
          <w:rFonts w:ascii="Georgia" w:hAnsi="Georgia" w:cs="Arial"/>
          <w:sz w:val="22"/>
          <w:szCs w:val="22"/>
        </w:rPr>
        <w:lastRenderedPageBreak/>
        <w:br/>
      </w:r>
      <w:r w:rsidRPr="004373E1">
        <w:rPr>
          <w:rFonts w:ascii="Georgia" w:hAnsi="Georgia" w:cs="Arial"/>
          <w:sz w:val="22"/>
          <w:szCs w:val="22"/>
        </w:rPr>
        <w:t xml:space="preserve">Imienne zaświadczenie, o którym mowa powyżej powinno zawierać wszystkie informacje, </w:t>
      </w:r>
      <w:r w:rsidR="009427C8" w:rsidRPr="004373E1">
        <w:rPr>
          <w:rFonts w:ascii="Georgia" w:hAnsi="Georgia" w:cs="Arial"/>
          <w:sz w:val="22"/>
          <w:szCs w:val="22"/>
        </w:rPr>
        <w:t xml:space="preserve">                       </w:t>
      </w:r>
      <w:r w:rsidRPr="004373E1">
        <w:rPr>
          <w:rFonts w:ascii="Georgia" w:hAnsi="Georgia" w:cs="Arial"/>
          <w:sz w:val="22"/>
          <w:szCs w:val="22"/>
        </w:rPr>
        <w:t>o których mowa w art. 406</w:t>
      </w:r>
      <w:r w:rsidR="007F688C">
        <w:rPr>
          <w:rFonts w:ascii="Georgia" w:hAnsi="Georgia" w:cs="Arial"/>
          <w:sz w:val="22"/>
          <w:szCs w:val="22"/>
        </w:rPr>
        <w:t>³</w:t>
      </w:r>
      <w:r w:rsidRPr="004373E1">
        <w:rPr>
          <w:rFonts w:ascii="Georgia" w:hAnsi="Georgia" w:cs="Arial"/>
          <w:sz w:val="22"/>
          <w:szCs w:val="22"/>
        </w:rPr>
        <w:t xml:space="preserve">§ </w:t>
      </w:r>
      <w:r w:rsidR="00142C9B">
        <w:rPr>
          <w:rFonts w:ascii="Georgia" w:hAnsi="Georgia" w:cs="Arial"/>
          <w:sz w:val="22"/>
          <w:szCs w:val="22"/>
        </w:rPr>
        <w:t>1</w:t>
      </w:r>
      <w:r w:rsidRPr="004373E1">
        <w:rPr>
          <w:rFonts w:ascii="Georgia" w:hAnsi="Georgia" w:cs="Arial"/>
          <w:sz w:val="22"/>
          <w:szCs w:val="22"/>
        </w:rPr>
        <w:t xml:space="preserve"> Kodeksu spółek handlowych</w:t>
      </w:r>
      <w:r w:rsidR="007E2DE4" w:rsidRPr="004373E1">
        <w:rPr>
          <w:rFonts w:ascii="Georgia" w:hAnsi="Georgia" w:cs="Arial"/>
          <w:sz w:val="22"/>
          <w:szCs w:val="22"/>
        </w:rPr>
        <w:t>,</w:t>
      </w:r>
      <w:r w:rsidRPr="004373E1">
        <w:rPr>
          <w:rFonts w:ascii="Georgia" w:hAnsi="Georgia" w:cs="Arial"/>
          <w:sz w:val="22"/>
          <w:szCs w:val="22"/>
        </w:rPr>
        <w:t xml:space="preserve"> tj.:</w:t>
      </w:r>
    </w:p>
    <w:p w14:paraId="5E07E184" w14:textId="77777777" w:rsidR="00A1559C" w:rsidRPr="00A1559C" w:rsidRDefault="00A1559C" w:rsidP="00A1559C">
      <w:pPr>
        <w:spacing w:line="360" w:lineRule="auto"/>
        <w:rPr>
          <w:rFonts w:ascii="Georgia" w:hAnsi="Georgia" w:cs="Arial"/>
          <w:sz w:val="22"/>
          <w:szCs w:val="22"/>
        </w:rPr>
      </w:pPr>
    </w:p>
    <w:p w14:paraId="6F636CCD" w14:textId="77777777" w:rsidR="004373E1" w:rsidRPr="004373E1" w:rsidRDefault="004373E1" w:rsidP="004373E1">
      <w:pPr>
        <w:pStyle w:val="Akapitzlist"/>
        <w:numPr>
          <w:ilvl w:val="0"/>
          <w:numId w:val="22"/>
        </w:numPr>
        <w:shd w:val="clear" w:color="auto" w:fill="FFFFFF"/>
        <w:spacing w:line="360" w:lineRule="auto"/>
        <w:rPr>
          <w:rFonts w:ascii="Georgia" w:hAnsi="Georgia"/>
          <w:kern w:val="0"/>
          <w:sz w:val="22"/>
          <w:szCs w:val="22"/>
        </w:rPr>
      </w:pPr>
      <w:r w:rsidRPr="004373E1">
        <w:rPr>
          <w:rFonts w:ascii="Georgia" w:hAnsi="Georgia"/>
          <w:kern w:val="0"/>
          <w:sz w:val="22"/>
          <w:szCs w:val="22"/>
        </w:rPr>
        <w:t>firmę (nazwę), siedzibę, adres i pieczęć wystawiającego oraz numer zaświadczenia;</w:t>
      </w:r>
    </w:p>
    <w:p w14:paraId="5451EB3C" w14:textId="77777777" w:rsidR="004373E1" w:rsidRPr="004373E1" w:rsidRDefault="004373E1" w:rsidP="004373E1">
      <w:pPr>
        <w:pStyle w:val="Akapitzlist"/>
        <w:numPr>
          <w:ilvl w:val="0"/>
          <w:numId w:val="22"/>
        </w:numPr>
        <w:shd w:val="clear" w:color="auto" w:fill="FFFFFF"/>
        <w:spacing w:line="360" w:lineRule="auto"/>
        <w:rPr>
          <w:rFonts w:ascii="Georgia" w:hAnsi="Georgia"/>
          <w:kern w:val="0"/>
          <w:sz w:val="22"/>
          <w:szCs w:val="22"/>
        </w:rPr>
      </w:pPr>
      <w:r w:rsidRPr="004373E1">
        <w:rPr>
          <w:rFonts w:ascii="Georgia" w:hAnsi="Georgia"/>
          <w:kern w:val="0"/>
          <w:sz w:val="22"/>
          <w:szCs w:val="22"/>
        </w:rPr>
        <w:t>liczbę akcji;</w:t>
      </w:r>
    </w:p>
    <w:p w14:paraId="65BA32E3" w14:textId="77777777" w:rsidR="004373E1" w:rsidRPr="005B242F" w:rsidRDefault="004373E1" w:rsidP="004373E1">
      <w:pPr>
        <w:pStyle w:val="Akapitzlist"/>
        <w:numPr>
          <w:ilvl w:val="0"/>
          <w:numId w:val="22"/>
        </w:numPr>
        <w:shd w:val="clear" w:color="auto" w:fill="FFFFFF"/>
        <w:spacing w:line="360" w:lineRule="auto"/>
        <w:rPr>
          <w:rFonts w:ascii="Georgia" w:hAnsi="Georgia"/>
          <w:kern w:val="0"/>
          <w:sz w:val="22"/>
          <w:szCs w:val="22"/>
        </w:rPr>
      </w:pPr>
      <w:r w:rsidRPr="005B242F">
        <w:rPr>
          <w:rFonts w:ascii="Georgia" w:hAnsi="Georgia"/>
          <w:kern w:val="0"/>
          <w:sz w:val="22"/>
          <w:szCs w:val="22"/>
        </w:rPr>
        <w:t>odrębne oznaczenie akcji, o którym mowa w</w:t>
      </w:r>
      <w:r w:rsidRPr="005B242F">
        <w:rPr>
          <w:rFonts w:ascii="Georgia" w:hAnsi="Georgia"/>
          <w:bCs/>
          <w:kern w:val="0"/>
          <w:sz w:val="22"/>
          <w:szCs w:val="22"/>
        </w:rPr>
        <w:t> art. 55</w:t>
      </w:r>
      <w:r w:rsidRPr="005B242F">
        <w:rPr>
          <w:rFonts w:ascii="Georgia" w:hAnsi="Georgia"/>
          <w:kern w:val="0"/>
          <w:sz w:val="22"/>
          <w:szCs w:val="22"/>
        </w:rPr>
        <w:t> </w:t>
      </w:r>
      <w:r w:rsidR="005B242F">
        <w:rPr>
          <w:rFonts w:ascii="Georgia" w:hAnsi="Georgia"/>
          <w:kern w:val="0"/>
          <w:sz w:val="22"/>
          <w:szCs w:val="22"/>
        </w:rPr>
        <w:t>(</w:t>
      </w:r>
      <w:r w:rsidRPr="005B242F">
        <w:rPr>
          <w:rFonts w:ascii="Georgia" w:hAnsi="Georgia"/>
          <w:iCs/>
          <w:kern w:val="0"/>
          <w:sz w:val="22"/>
          <w:szCs w:val="22"/>
        </w:rPr>
        <w:t>oznaczenia i kody papierów wartościowych</w:t>
      </w:r>
      <w:r w:rsidR="005B242F">
        <w:rPr>
          <w:rFonts w:ascii="Georgia" w:hAnsi="Georgia"/>
          <w:iCs/>
          <w:kern w:val="0"/>
          <w:sz w:val="22"/>
          <w:szCs w:val="22"/>
        </w:rPr>
        <w:t>)</w:t>
      </w:r>
      <w:r w:rsidRPr="005B242F">
        <w:rPr>
          <w:rFonts w:ascii="Georgia" w:hAnsi="Georgia"/>
          <w:kern w:val="0"/>
          <w:sz w:val="22"/>
          <w:szCs w:val="22"/>
        </w:rPr>
        <w:t> ustawy z dnia 29 lipca 2005 r. o obrocie instrumentami finansowymi;</w:t>
      </w:r>
    </w:p>
    <w:p w14:paraId="333F235B" w14:textId="77777777" w:rsidR="004373E1" w:rsidRPr="004373E1" w:rsidRDefault="004373E1" w:rsidP="004373E1">
      <w:pPr>
        <w:pStyle w:val="Akapitzlist"/>
        <w:numPr>
          <w:ilvl w:val="0"/>
          <w:numId w:val="22"/>
        </w:numPr>
        <w:shd w:val="clear" w:color="auto" w:fill="FFFFFF"/>
        <w:spacing w:line="360" w:lineRule="auto"/>
        <w:rPr>
          <w:rFonts w:ascii="Georgia" w:hAnsi="Georgia"/>
          <w:kern w:val="0"/>
          <w:sz w:val="22"/>
          <w:szCs w:val="22"/>
        </w:rPr>
      </w:pPr>
      <w:r w:rsidRPr="004373E1">
        <w:rPr>
          <w:rFonts w:ascii="Georgia" w:hAnsi="Georgia"/>
          <w:kern w:val="0"/>
          <w:sz w:val="22"/>
          <w:szCs w:val="22"/>
        </w:rPr>
        <w:t>firmę (nazwę), siedzibę i adres spółki publicznej, która wyemitowała akcje;</w:t>
      </w:r>
    </w:p>
    <w:p w14:paraId="183C1B53" w14:textId="77777777" w:rsidR="004373E1" w:rsidRPr="004373E1" w:rsidRDefault="004373E1" w:rsidP="004373E1">
      <w:pPr>
        <w:pStyle w:val="Akapitzlist"/>
        <w:numPr>
          <w:ilvl w:val="0"/>
          <w:numId w:val="22"/>
        </w:numPr>
        <w:shd w:val="clear" w:color="auto" w:fill="FFFFFF"/>
        <w:spacing w:line="360" w:lineRule="auto"/>
        <w:rPr>
          <w:rFonts w:ascii="Georgia" w:hAnsi="Georgia"/>
          <w:kern w:val="0"/>
          <w:sz w:val="22"/>
          <w:szCs w:val="22"/>
        </w:rPr>
      </w:pPr>
      <w:r w:rsidRPr="004373E1">
        <w:rPr>
          <w:rFonts w:ascii="Georgia" w:hAnsi="Georgia"/>
          <w:kern w:val="0"/>
          <w:sz w:val="22"/>
          <w:szCs w:val="22"/>
        </w:rPr>
        <w:t>wartość nominalną akcji;</w:t>
      </w:r>
    </w:p>
    <w:p w14:paraId="54F0FAA5" w14:textId="77777777" w:rsidR="004373E1" w:rsidRPr="004373E1" w:rsidRDefault="004373E1" w:rsidP="004373E1">
      <w:pPr>
        <w:pStyle w:val="Akapitzlist"/>
        <w:numPr>
          <w:ilvl w:val="0"/>
          <w:numId w:val="22"/>
        </w:numPr>
        <w:shd w:val="clear" w:color="auto" w:fill="FFFFFF"/>
        <w:spacing w:line="360" w:lineRule="auto"/>
        <w:rPr>
          <w:rFonts w:ascii="Georgia" w:hAnsi="Georgia"/>
          <w:kern w:val="0"/>
          <w:sz w:val="22"/>
          <w:szCs w:val="22"/>
        </w:rPr>
      </w:pPr>
      <w:r w:rsidRPr="004373E1">
        <w:rPr>
          <w:rFonts w:ascii="Georgia" w:hAnsi="Georgia"/>
          <w:kern w:val="0"/>
          <w:sz w:val="22"/>
          <w:szCs w:val="22"/>
        </w:rPr>
        <w:t>imię i nazwisko albo firmę (nazwę) uprawnionego z akcji, zastawnika albo użytkownika;</w:t>
      </w:r>
    </w:p>
    <w:p w14:paraId="3BCC6E53" w14:textId="77777777" w:rsidR="004373E1" w:rsidRPr="004373E1" w:rsidRDefault="004373E1" w:rsidP="004373E1">
      <w:pPr>
        <w:pStyle w:val="Akapitzlist"/>
        <w:numPr>
          <w:ilvl w:val="0"/>
          <w:numId w:val="22"/>
        </w:numPr>
        <w:shd w:val="clear" w:color="auto" w:fill="FFFFFF"/>
        <w:spacing w:line="360" w:lineRule="auto"/>
        <w:rPr>
          <w:rFonts w:ascii="Georgia" w:hAnsi="Georgia"/>
          <w:kern w:val="0"/>
          <w:sz w:val="22"/>
          <w:szCs w:val="22"/>
        </w:rPr>
      </w:pPr>
      <w:r w:rsidRPr="004373E1">
        <w:rPr>
          <w:rFonts w:ascii="Georgia" w:hAnsi="Georgia"/>
          <w:kern w:val="0"/>
          <w:sz w:val="22"/>
          <w:szCs w:val="22"/>
        </w:rPr>
        <w:t>siedzibę (miejsce zamieszkania) i adres uprawnionego z akcji, zastawnika albo użytkownika;</w:t>
      </w:r>
    </w:p>
    <w:p w14:paraId="2CB12C96" w14:textId="77777777" w:rsidR="004373E1" w:rsidRPr="004373E1" w:rsidRDefault="004373E1" w:rsidP="004373E1">
      <w:pPr>
        <w:pStyle w:val="Akapitzlist"/>
        <w:numPr>
          <w:ilvl w:val="0"/>
          <w:numId w:val="22"/>
        </w:numPr>
        <w:shd w:val="clear" w:color="auto" w:fill="FFFFFF"/>
        <w:spacing w:line="360" w:lineRule="auto"/>
        <w:rPr>
          <w:rFonts w:ascii="Georgia" w:hAnsi="Georgia"/>
          <w:kern w:val="0"/>
          <w:sz w:val="22"/>
          <w:szCs w:val="22"/>
        </w:rPr>
      </w:pPr>
      <w:r w:rsidRPr="004373E1">
        <w:rPr>
          <w:rFonts w:ascii="Georgia" w:hAnsi="Georgia"/>
          <w:kern w:val="0"/>
          <w:sz w:val="22"/>
          <w:szCs w:val="22"/>
        </w:rPr>
        <w:t>cel wystawienia zaświadczenia;</w:t>
      </w:r>
    </w:p>
    <w:p w14:paraId="24084671" w14:textId="77777777" w:rsidR="004373E1" w:rsidRPr="004373E1" w:rsidRDefault="004373E1" w:rsidP="004373E1">
      <w:pPr>
        <w:pStyle w:val="Akapitzlist"/>
        <w:numPr>
          <w:ilvl w:val="0"/>
          <w:numId w:val="22"/>
        </w:numPr>
        <w:shd w:val="clear" w:color="auto" w:fill="FFFFFF"/>
        <w:spacing w:line="360" w:lineRule="auto"/>
        <w:rPr>
          <w:rFonts w:ascii="Georgia" w:hAnsi="Georgia"/>
          <w:kern w:val="0"/>
          <w:sz w:val="22"/>
          <w:szCs w:val="22"/>
        </w:rPr>
      </w:pPr>
      <w:r w:rsidRPr="004373E1">
        <w:rPr>
          <w:rFonts w:ascii="Georgia" w:hAnsi="Georgia"/>
          <w:kern w:val="0"/>
          <w:sz w:val="22"/>
          <w:szCs w:val="22"/>
        </w:rPr>
        <w:t>wzmiankę, komu przysługuje prawo głosu z akcji;</w:t>
      </w:r>
    </w:p>
    <w:p w14:paraId="6C832F9F" w14:textId="77777777" w:rsidR="004373E1" w:rsidRPr="004373E1" w:rsidRDefault="004373E1" w:rsidP="004373E1">
      <w:pPr>
        <w:pStyle w:val="Akapitzlist"/>
        <w:numPr>
          <w:ilvl w:val="0"/>
          <w:numId w:val="22"/>
        </w:numPr>
        <w:shd w:val="clear" w:color="auto" w:fill="FFFFFF"/>
        <w:spacing w:line="360" w:lineRule="auto"/>
        <w:rPr>
          <w:rFonts w:ascii="Georgia" w:hAnsi="Georgia"/>
          <w:kern w:val="0"/>
          <w:sz w:val="22"/>
          <w:szCs w:val="22"/>
        </w:rPr>
      </w:pPr>
      <w:r w:rsidRPr="004373E1">
        <w:rPr>
          <w:rFonts w:ascii="Georgia" w:hAnsi="Georgia"/>
          <w:kern w:val="0"/>
          <w:sz w:val="22"/>
          <w:szCs w:val="22"/>
        </w:rPr>
        <w:t>datę i miejsce wystawienia zaświadczenia;</w:t>
      </w:r>
    </w:p>
    <w:p w14:paraId="7FC6C70A" w14:textId="77777777" w:rsidR="004373E1" w:rsidRPr="004373E1" w:rsidRDefault="004373E1" w:rsidP="004373E1">
      <w:pPr>
        <w:pStyle w:val="Akapitzlist"/>
        <w:numPr>
          <w:ilvl w:val="0"/>
          <w:numId w:val="22"/>
        </w:numPr>
        <w:shd w:val="clear" w:color="auto" w:fill="FFFFFF"/>
        <w:spacing w:line="360" w:lineRule="auto"/>
        <w:rPr>
          <w:rFonts w:ascii="Georgia" w:hAnsi="Georgia"/>
          <w:kern w:val="0"/>
          <w:sz w:val="22"/>
          <w:szCs w:val="22"/>
        </w:rPr>
      </w:pPr>
      <w:r w:rsidRPr="004373E1">
        <w:rPr>
          <w:rFonts w:ascii="Georgia" w:hAnsi="Georgia"/>
          <w:kern w:val="0"/>
          <w:sz w:val="22"/>
          <w:szCs w:val="22"/>
        </w:rPr>
        <w:t>podpis osoby upoważnionej do wystawienia zaświadczenia.</w:t>
      </w:r>
    </w:p>
    <w:p w14:paraId="07CEDA93" w14:textId="77777777" w:rsidR="00FD5856" w:rsidRPr="004373E1" w:rsidRDefault="00FD5856" w:rsidP="004373E1">
      <w:pPr>
        <w:autoSpaceDE w:val="0"/>
        <w:autoSpaceDN w:val="0"/>
        <w:adjustRightInd w:val="0"/>
        <w:rPr>
          <w:rFonts w:ascii="Georgia" w:eastAsiaTheme="minorHAnsi" w:hAnsi="Georgia" w:cs="Calibri"/>
          <w:color w:val="000000"/>
          <w:kern w:val="0"/>
          <w:sz w:val="22"/>
          <w:szCs w:val="22"/>
          <w:lang w:eastAsia="en-US"/>
        </w:rPr>
      </w:pPr>
    </w:p>
    <w:p w14:paraId="25A3EA55" w14:textId="77777777" w:rsidR="00FD5856" w:rsidRPr="00FD5856" w:rsidRDefault="00FD5856" w:rsidP="001A5FEB">
      <w:pPr>
        <w:autoSpaceDE w:val="0"/>
        <w:autoSpaceDN w:val="0"/>
        <w:adjustRightInd w:val="0"/>
        <w:spacing w:line="360" w:lineRule="auto"/>
        <w:rPr>
          <w:rFonts w:ascii="Georgia" w:eastAsiaTheme="minorHAnsi" w:hAnsi="Georgia" w:cs="Calibri"/>
          <w:color w:val="000000"/>
          <w:kern w:val="0"/>
          <w:sz w:val="22"/>
          <w:szCs w:val="22"/>
          <w:lang w:eastAsia="en-US"/>
        </w:rPr>
      </w:pPr>
      <w:r w:rsidRPr="00FD5856">
        <w:rPr>
          <w:rFonts w:ascii="Georgia" w:eastAsiaTheme="minorHAnsi" w:hAnsi="Georgia" w:cs="Calibri"/>
          <w:color w:val="000000"/>
          <w:kern w:val="0"/>
          <w:sz w:val="22"/>
          <w:szCs w:val="22"/>
          <w:lang w:eastAsia="en-US"/>
        </w:rPr>
        <w:t>W celu uniknięcia ewentualnych wątpliwości, które mogłyby się pojawić odnośnie prawa uczestnictwa danej osoby w Walnym Zgromadzeniu, uprasza się uprawnionych do uczestnictwa w WZA oraz ich pełnomocników o zabranie ze sobą zaświadczenia, o którym mowa powyżej.</w:t>
      </w:r>
    </w:p>
    <w:p w14:paraId="1C6189CF" w14:textId="39FAF274" w:rsidR="00C86587" w:rsidRPr="00B05259" w:rsidRDefault="00C86587" w:rsidP="00C86587">
      <w:pPr>
        <w:spacing w:line="360" w:lineRule="auto"/>
        <w:rPr>
          <w:rFonts w:ascii="Georgia" w:hAnsi="Georgia" w:cs="Arial"/>
          <w:sz w:val="22"/>
          <w:szCs w:val="22"/>
        </w:rPr>
      </w:pPr>
      <w:r w:rsidRPr="001B5800">
        <w:rPr>
          <w:rFonts w:ascii="Georgia" w:hAnsi="Georgia" w:cs="Arial"/>
          <w:sz w:val="22"/>
          <w:szCs w:val="22"/>
        </w:rPr>
        <w:t>Lista akcjonariuszy uprawnionych do uczestnictwa w Zwyczajnym Walnym Zgromadzeniu zostanie wyłożona w siedzibie Spółki we Wronkach, przy ul. Mickiewicza 52, na 3 (trzy) dni powszednie przed dniem odb</w:t>
      </w:r>
      <w:r w:rsidR="00061C44" w:rsidRPr="001B5800">
        <w:rPr>
          <w:rFonts w:ascii="Georgia" w:hAnsi="Georgia" w:cs="Arial"/>
          <w:sz w:val="22"/>
          <w:szCs w:val="22"/>
        </w:rPr>
        <w:t>ycia Zgromadzenia</w:t>
      </w:r>
      <w:r w:rsidR="003E2D42" w:rsidRPr="001B5800">
        <w:rPr>
          <w:rFonts w:ascii="Georgia" w:hAnsi="Georgia" w:cs="Arial"/>
          <w:sz w:val="22"/>
          <w:szCs w:val="22"/>
        </w:rPr>
        <w:t xml:space="preserve">, tj. w </w:t>
      </w:r>
      <w:r w:rsidR="00227BA5" w:rsidRPr="001B5800">
        <w:rPr>
          <w:rFonts w:ascii="Georgia" w:hAnsi="Georgia" w:cs="Arial"/>
          <w:sz w:val="22"/>
          <w:szCs w:val="22"/>
        </w:rPr>
        <w:t xml:space="preserve">dniach: </w:t>
      </w:r>
      <w:r w:rsidR="00231540" w:rsidRPr="001B5800">
        <w:rPr>
          <w:rFonts w:ascii="Georgia" w:hAnsi="Georgia" w:cs="Arial"/>
          <w:sz w:val="22"/>
          <w:szCs w:val="22"/>
        </w:rPr>
        <w:t>25, 2</w:t>
      </w:r>
      <w:r w:rsidR="003A3173" w:rsidRPr="001B5800">
        <w:rPr>
          <w:rFonts w:ascii="Georgia" w:hAnsi="Georgia" w:cs="Arial"/>
          <w:sz w:val="22"/>
          <w:szCs w:val="22"/>
        </w:rPr>
        <w:t>6</w:t>
      </w:r>
      <w:r w:rsidR="00227BA5" w:rsidRPr="001B5800">
        <w:rPr>
          <w:rFonts w:ascii="Georgia" w:hAnsi="Georgia" w:cs="Arial"/>
          <w:sz w:val="22"/>
          <w:szCs w:val="22"/>
        </w:rPr>
        <w:t xml:space="preserve"> oraz </w:t>
      </w:r>
      <w:r w:rsidR="00231540" w:rsidRPr="001B5800">
        <w:rPr>
          <w:rFonts w:ascii="Georgia" w:hAnsi="Georgia" w:cs="Arial"/>
          <w:sz w:val="22"/>
          <w:szCs w:val="22"/>
        </w:rPr>
        <w:t>2</w:t>
      </w:r>
      <w:r w:rsidR="00AA2E50" w:rsidRPr="001B5800">
        <w:rPr>
          <w:rFonts w:ascii="Georgia" w:hAnsi="Georgia" w:cs="Arial"/>
          <w:sz w:val="22"/>
          <w:szCs w:val="22"/>
        </w:rPr>
        <w:t>9</w:t>
      </w:r>
      <w:r w:rsidR="00227BA5" w:rsidRPr="001B5800">
        <w:rPr>
          <w:rFonts w:ascii="Georgia" w:hAnsi="Georgia" w:cs="Arial"/>
          <w:sz w:val="22"/>
          <w:szCs w:val="22"/>
        </w:rPr>
        <w:t xml:space="preserve"> czerwca</w:t>
      </w:r>
      <w:r w:rsidR="003E2D42" w:rsidRPr="001B5800">
        <w:rPr>
          <w:rFonts w:ascii="Georgia" w:hAnsi="Georgia" w:cs="Arial"/>
          <w:sz w:val="22"/>
          <w:szCs w:val="22"/>
        </w:rPr>
        <w:t xml:space="preserve"> </w:t>
      </w:r>
      <w:r w:rsidRPr="001B5800">
        <w:rPr>
          <w:rFonts w:ascii="Georgia" w:hAnsi="Georgia" w:cs="Arial"/>
          <w:sz w:val="22"/>
          <w:szCs w:val="22"/>
        </w:rPr>
        <w:t xml:space="preserve"> </w:t>
      </w:r>
      <w:r w:rsidR="00D9591B" w:rsidRPr="001B5800">
        <w:rPr>
          <w:rFonts w:ascii="Georgia" w:hAnsi="Georgia" w:cs="Arial"/>
          <w:sz w:val="22"/>
          <w:szCs w:val="22"/>
        </w:rPr>
        <w:t xml:space="preserve">                  </w:t>
      </w:r>
      <w:r w:rsidR="003470C4" w:rsidRPr="001B5800">
        <w:rPr>
          <w:rFonts w:ascii="Georgia" w:hAnsi="Georgia" w:cs="Arial"/>
          <w:sz w:val="22"/>
          <w:szCs w:val="22"/>
        </w:rPr>
        <w:t>2026</w:t>
      </w:r>
      <w:r w:rsidRPr="001B5800">
        <w:rPr>
          <w:rFonts w:ascii="Georgia" w:hAnsi="Georgia" w:cs="Arial"/>
          <w:sz w:val="22"/>
          <w:szCs w:val="22"/>
        </w:rPr>
        <w:t xml:space="preserve"> roku, w godzina</w:t>
      </w:r>
      <w:r w:rsidR="008C637C" w:rsidRPr="001B5800">
        <w:rPr>
          <w:rFonts w:ascii="Georgia" w:hAnsi="Georgia" w:cs="Arial"/>
          <w:sz w:val="22"/>
          <w:szCs w:val="22"/>
        </w:rPr>
        <w:t>ch od 8.00 do 17</w:t>
      </w:r>
      <w:r w:rsidRPr="001B5800">
        <w:rPr>
          <w:rFonts w:ascii="Georgia" w:hAnsi="Georgia" w:cs="Arial"/>
          <w:sz w:val="22"/>
          <w:szCs w:val="22"/>
        </w:rPr>
        <w:t xml:space="preserve">.00 (Parter Biurowca Zarządu - Biuro Zarządu). Akcjonariusz może żądać przesłania mu listy akcjonariuszy nieodpłatnie pocztą elektroniczną, podając adres, na który lista powinna być wysłana. Żądanie to może zostać złożone w postaci elektronicznej na adres mailowy Spółki: </w:t>
      </w:r>
      <w:hyperlink r:id="rId8" w:history="1">
        <w:r w:rsidR="002F1316" w:rsidRPr="001B5800">
          <w:rPr>
            <w:rStyle w:val="Hipercze"/>
            <w:rFonts w:ascii="Georgia" w:hAnsi="Georgia" w:cs="Arial"/>
            <w:sz w:val="22"/>
            <w:szCs w:val="22"/>
          </w:rPr>
          <w:t>wz@amica.com.pl</w:t>
        </w:r>
      </w:hyperlink>
      <w:r w:rsidR="002F1316">
        <w:rPr>
          <w:rFonts w:ascii="Georgia" w:hAnsi="Georgia" w:cs="Arial"/>
          <w:sz w:val="22"/>
          <w:szCs w:val="22"/>
        </w:rPr>
        <w:t xml:space="preserve"> </w:t>
      </w:r>
    </w:p>
    <w:p w14:paraId="64F09640" w14:textId="77777777" w:rsidR="00477D13" w:rsidRDefault="00477D13" w:rsidP="00C86587">
      <w:pPr>
        <w:spacing w:line="360" w:lineRule="auto"/>
        <w:rPr>
          <w:rFonts w:ascii="Georgia" w:hAnsi="Georgia" w:cs="Arial"/>
          <w:sz w:val="22"/>
          <w:szCs w:val="22"/>
        </w:rPr>
      </w:pPr>
    </w:p>
    <w:p w14:paraId="7CC0FD19" w14:textId="3E871A79" w:rsidR="007D759B" w:rsidRDefault="007D759B" w:rsidP="00C86587">
      <w:pPr>
        <w:spacing w:line="360" w:lineRule="auto"/>
        <w:rPr>
          <w:rFonts w:ascii="Georgia" w:hAnsi="Georgia" w:cs="Arial"/>
          <w:sz w:val="22"/>
          <w:szCs w:val="22"/>
        </w:rPr>
      </w:pPr>
      <w:r>
        <w:rPr>
          <w:rFonts w:ascii="Georgia" w:hAnsi="Georgia" w:cs="Arial"/>
          <w:sz w:val="22"/>
          <w:szCs w:val="22"/>
        </w:rPr>
        <w:t xml:space="preserve">Lista uprawnionych z akcji na okaziciela do uczestnictwa w </w:t>
      </w:r>
      <w:r w:rsidRPr="00B05259">
        <w:rPr>
          <w:rFonts w:ascii="Georgia" w:hAnsi="Georgia" w:cs="Arial"/>
          <w:sz w:val="22"/>
          <w:szCs w:val="22"/>
        </w:rPr>
        <w:t>Zwyczajnym Walnym Zgromadzeniu</w:t>
      </w:r>
      <w:r>
        <w:rPr>
          <w:rFonts w:ascii="Georgia" w:hAnsi="Georgia" w:cs="Arial"/>
          <w:sz w:val="22"/>
          <w:szCs w:val="22"/>
        </w:rPr>
        <w:t xml:space="preserve"> ustalona zostanie na podstawie wykazu sporządzonego przez Krajowy Depozyt Papierów </w:t>
      </w:r>
      <w:r w:rsidR="00EA1BB9">
        <w:rPr>
          <w:rFonts w:ascii="Georgia" w:hAnsi="Georgia" w:cs="Arial"/>
          <w:sz w:val="22"/>
          <w:szCs w:val="22"/>
        </w:rPr>
        <w:t>Wartościowych</w:t>
      </w:r>
      <w:r>
        <w:rPr>
          <w:rFonts w:ascii="Georgia" w:hAnsi="Georgia" w:cs="Arial"/>
          <w:sz w:val="22"/>
          <w:szCs w:val="22"/>
        </w:rPr>
        <w:t xml:space="preserve"> (zgodnie z przepisami o obrocie instrumentami finansowymi).</w:t>
      </w:r>
    </w:p>
    <w:p w14:paraId="12BA9ED9" w14:textId="77777777" w:rsidR="007D759B" w:rsidRPr="00B05259" w:rsidRDefault="007D759B" w:rsidP="00C86587">
      <w:pPr>
        <w:spacing w:line="360" w:lineRule="auto"/>
        <w:rPr>
          <w:rFonts w:ascii="Georgia" w:hAnsi="Georgia" w:cs="Arial"/>
          <w:sz w:val="22"/>
          <w:szCs w:val="22"/>
        </w:rPr>
      </w:pPr>
    </w:p>
    <w:p w14:paraId="1C6C9A90" w14:textId="77777777" w:rsidR="00C86587" w:rsidRPr="00B05259" w:rsidRDefault="00C86587" w:rsidP="0045093A">
      <w:pPr>
        <w:spacing w:line="360" w:lineRule="auto"/>
        <w:jc w:val="center"/>
        <w:rPr>
          <w:rFonts w:ascii="Georgia" w:hAnsi="Georgia" w:cs="Arial"/>
          <w:b/>
          <w:sz w:val="22"/>
          <w:szCs w:val="22"/>
        </w:rPr>
      </w:pPr>
      <w:r w:rsidRPr="00B05259">
        <w:rPr>
          <w:rFonts w:ascii="Georgia" w:hAnsi="Georgia" w:cs="Arial"/>
          <w:b/>
          <w:sz w:val="22"/>
          <w:szCs w:val="22"/>
        </w:rPr>
        <w:t>C. [Sposób wykonywania prawa głosu. Pełnomocnik]</w:t>
      </w:r>
    </w:p>
    <w:p w14:paraId="0D7254D7" w14:textId="77777777" w:rsidR="00C86587" w:rsidRPr="00B05259" w:rsidRDefault="00C86587" w:rsidP="003A3FE0">
      <w:pPr>
        <w:spacing w:line="360" w:lineRule="auto"/>
        <w:rPr>
          <w:rFonts w:ascii="Georgia" w:hAnsi="Georgia" w:cs="Arial"/>
          <w:sz w:val="22"/>
          <w:szCs w:val="22"/>
          <w:u w:val="single"/>
        </w:rPr>
      </w:pPr>
      <w:r w:rsidRPr="00B05259">
        <w:rPr>
          <w:rFonts w:ascii="Georgia" w:hAnsi="Georgia" w:cs="Arial"/>
          <w:sz w:val="22"/>
          <w:szCs w:val="22"/>
        </w:rPr>
        <w:t>Akcjonariusz może uczestniczyć w Zwyczajnym W</w:t>
      </w:r>
      <w:r w:rsidR="00627EED">
        <w:rPr>
          <w:rFonts w:ascii="Georgia" w:hAnsi="Georgia" w:cs="Arial"/>
          <w:sz w:val="22"/>
          <w:szCs w:val="22"/>
        </w:rPr>
        <w:t xml:space="preserve">alnym Zgromadzeniu Amica </w:t>
      </w:r>
      <w:r w:rsidRPr="00B05259">
        <w:rPr>
          <w:rFonts w:ascii="Georgia" w:hAnsi="Georgia" w:cs="Arial"/>
          <w:sz w:val="22"/>
          <w:szCs w:val="22"/>
        </w:rPr>
        <w:t xml:space="preserve">S.A. oraz wykonywać prawo głosu osobiście lub przez pełnomocnika. </w:t>
      </w:r>
    </w:p>
    <w:p w14:paraId="762D7D5D" w14:textId="77777777" w:rsidR="0045093A" w:rsidRDefault="0045093A" w:rsidP="003A3FE0">
      <w:pPr>
        <w:spacing w:line="360" w:lineRule="auto"/>
        <w:rPr>
          <w:rFonts w:ascii="Georgia" w:hAnsi="Georgia" w:cs="Arial"/>
          <w:sz w:val="22"/>
          <w:szCs w:val="22"/>
        </w:rPr>
      </w:pPr>
    </w:p>
    <w:p w14:paraId="4A2F6101" w14:textId="77777777" w:rsidR="0045093A" w:rsidRDefault="0045093A" w:rsidP="003A3FE0">
      <w:pPr>
        <w:spacing w:line="360" w:lineRule="auto"/>
        <w:rPr>
          <w:rFonts w:ascii="Georgia" w:hAnsi="Georgia" w:cs="Arial"/>
        </w:rPr>
      </w:pPr>
      <w:r w:rsidRPr="00872C3E">
        <w:rPr>
          <w:rFonts w:ascii="Georgia" w:hAnsi="Georgia" w:cs="Arial"/>
          <w:sz w:val="22"/>
          <w:szCs w:val="22"/>
        </w:rPr>
        <w:lastRenderedPageBreak/>
        <w:t xml:space="preserve">Pełnomocnik wykonuje wszystkie uprawnienia Akcjonariusza na Zwyczajnym Walnym Zgromadzeniu, chyba, że co innego wynika z treści pełnomocnictwa. Pełnomocnik może udzielić dalszego pełnomocnictwa, jeżeli wynika to z treści pełnomocnictwa. Pełnomocnik może reprezentować więcej niż jednego Akcjonariusza i głosować odmiennie z akcji każdego </w:t>
      </w:r>
      <w:r w:rsidRPr="003A3FE0">
        <w:rPr>
          <w:rFonts w:ascii="Georgia" w:hAnsi="Georgia" w:cs="Arial"/>
          <w:sz w:val="22"/>
          <w:szCs w:val="22"/>
        </w:rPr>
        <w:t>Akcjonariusza. Akcjonariusz Spółki posiadający akcje zapisane na więcej niż jednym rachunku papierów wartościowych może ustanowić oddzielnych pełnomocników do wykonywania praw z akcji zapisanych na każdym z rachunków.</w:t>
      </w:r>
      <w:r>
        <w:rPr>
          <w:rFonts w:ascii="Georgia" w:hAnsi="Georgia" w:cs="Arial"/>
        </w:rPr>
        <w:t xml:space="preserve"> </w:t>
      </w:r>
    </w:p>
    <w:p w14:paraId="16A945E6" w14:textId="77777777" w:rsidR="0045093A" w:rsidRDefault="0045093A" w:rsidP="003A3FE0">
      <w:pPr>
        <w:spacing w:line="360" w:lineRule="auto"/>
        <w:rPr>
          <w:rFonts w:ascii="Georgia" w:hAnsi="Georgia" w:cs="Arial"/>
          <w:sz w:val="22"/>
          <w:szCs w:val="22"/>
        </w:rPr>
      </w:pPr>
      <w:r w:rsidRPr="00872C3E">
        <w:rPr>
          <w:rFonts w:ascii="Georgia" w:hAnsi="Georgia" w:cs="Arial"/>
          <w:sz w:val="22"/>
          <w:szCs w:val="22"/>
        </w:rPr>
        <w:br/>
        <w:t>Jeżeli pełnomocnikiem Akcjonariusza na Zwyczajnym Walnym Zgromadzeniu jest Członek Zarządu, Członek Rady Nadzorczej, pracownik Spółki lub członek organów lub pracownik spółki zależnej od Spółki, udzielone mu pełnomocnictwo może upoważniać do reprezentacji Akcjonariusza tylko na jednym Walnym Zgromadzeniu. Pełnomocnik ma obowiązek ujawnić Akcjonariuszowi okoliczności wskazujące na istnienie bądź możliwość wy</w:t>
      </w:r>
      <w:r>
        <w:rPr>
          <w:rFonts w:ascii="Georgia" w:hAnsi="Georgia" w:cs="Arial"/>
          <w:sz w:val="22"/>
          <w:szCs w:val="22"/>
        </w:rPr>
        <w:t>stąpienia konfliktu interesów</w:t>
      </w:r>
      <w:r w:rsidR="001C61CC">
        <w:rPr>
          <w:rFonts w:ascii="Georgia" w:hAnsi="Georgia" w:cs="Arial"/>
          <w:sz w:val="22"/>
          <w:szCs w:val="22"/>
        </w:rPr>
        <w:t xml:space="preserve"> -</w:t>
      </w:r>
      <w:r>
        <w:rPr>
          <w:rFonts w:ascii="Georgia" w:hAnsi="Georgia" w:cs="Arial"/>
          <w:sz w:val="22"/>
          <w:szCs w:val="22"/>
        </w:rPr>
        <w:t xml:space="preserve"> u</w:t>
      </w:r>
      <w:r w:rsidRPr="00872C3E">
        <w:rPr>
          <w:rFonts w:ascii="Georgia" w:hAnsi="Georgia" w:cs="Arial"/>
          <w:sz w:val="22"/>
          <w:szCs w:val="22"/>
        </w:rPr>
        <w:t xml:space="preserve">dzielenie dalszego pełnomocnictwa jest w takim wypadku wyłączone. </w:t>
      </w:r>
      <w:r w:rsidRPr="00872C3E">
        <w:rPr>
          <w:rFonts w:ascii="Georgia" w:hAnsi="Georgia" w:cs="Arial"/>
          <w:sz w:val="22"/>
          <w:szCs w:val="22"/>
        </w:rPr>
        <w:br/>
      </w:r>
      <w:r w:rsidRPr="00872C3E">
        <w:rPr>
          <w:rFonts w:ascii="Georgia" w:hAnsi="Georgia" w:cs="Arial"/>
          <w:sz w:val="22"/>
          <w:szCs w:val="22"/>
        </w:rPr>
        <w:br/>
        <w:t>Pełnomocnictwo do uczestniczenia w Zwyczajnym Walnym Zgromadzeniu i wykonywania prawa głosu musi być udzielone na piśmie lub w postaci elektronicznej. Udzielenie pełnomocnictwa w postaci elektronicznej nie wymaga opatrzenia bezpiecznym podpisem elektronicznym weryfikowanym przy pomocy ważnego kwalifikowanego certyfikatu. Pełnomocnictwo sporządzone w języku obcym powinno być przetłumaczone na język polski przez tłumacza przysięgłego. Pełnomocnictwo nieprzetłumaczone przez tłumacza przysięgłego na język polski nie wywołuje skutków p</w:t>
      </w:r>
      <w:r>
        <w:rPr>
          <w:rFonts w:ascii="Georgia" w:hAnsi="Georgia" w:cs="Arial"/>
          <w:sz w:val="22"/>
          <w:szCs w:val="22"/>
        </w:rPr>
        <w:t xml:space="preserve">rawnych. </w:t>
      </w:r>
    </w:p>
    <w:p w14:paraId="76EB368F" w14:textId="77777777" w:rsidR="0045093A" w:rsidRDefault="0045093A" w:rsidP="003A3FE0">
      <w:pPr>
        <w:spacing w:line="360" w:lineRule="auto"/>
        <w:rPr>
          <w:rFonts w:ascii="Georgia" w:hAnsi="Georgia" w:cs="Arial"/>
          <w:sz w:val="22"/>
          <w:szCs w:val="22"/>
        </w:rPr>
      </w:pPr>
      <w:r w:rsidRPr="00872C3E">
        <w:rPr>
          <w:rFonts w:ascii="Georgia" w:hAnsi="Georgia" w:cs="Arial"/>
          <w:sz w:val="22"/>
          <w:szCs w:val="22"/>
        </w:rPr>
        <w:br/>
        <w:t xml:space="preserve">Akcjonariusz może zawiadomić Spółkę o udzieleniu pełnomocnictwa w postaci elektronicznej, za pomocą poczty elektronicznej, na dedykowany </w:t>
      </w:r>
      <w:r>
        <w:rPr>
          <w:rFonts w:ascii="Georgia" w:hAnsi="Georgia" w:cs="Arial"/>
          <w:sz w:val="22"/>
          <w:szCs w:val="22"/>
        </w:rPr>
        <w:t xml:space="preserve">adres e-mail: </w:t>
      </w:r>
      <w:hyperlink r:id="rId9" w:history="1">
        <w:r w:rsidRPr="00F140B8">
          <w:rPr>
            <w:rStyle w:val="Hipercze"/>
            <w:rFonts w:ascii="Georgia" w:hAnsi="Georgia" w:cs="Arial"/>
            <w:sz w:val="22"/>
            <w:szCs w:val="22"/>
          </w:rPr>
          <w:t>wz@amica.pl</w:t>
        </w:r>
      </w:hyperlink>
    </w:p>
    <w:p w14:paraId="3898FA05" w14:textId="77777777" w:rsidR="0045093A" w:rsidRDefault="0045093A" w:rsidP="003A3FE0">
      <w:pPr>
        <w:spacing w:line="360" w:lineRule="auto"/>
        <w:rPr>
          <w:rFonts w:ascii="Georgia" w:hAnsi="Georgia" w:cs="Arial"/>
          <w:sz w:val="22"/>
          <w:szCs w:val="22"/>
        </w:rPr>
      </w:pPr>
      <w:r w:rsidRPr="00872C3E">
        <w:rPr>
          <w:rFonts w:ascii="Georgia" w:hAnsi="Georgia" w:cs="Arial"/>
          <w:sz w:val="22"/>
          <w:szCs w:val="22"/>
        </w:rPr>
        <w:br/>
        <w:t xml:space="preserve">W zawiadomieniu o udzieleniu pełnomocnictwa w postaci elektronicznej Akcjonariusz Spółki podaje swój numer telefonu oraz adres e-mail, a także numer telefonu i adres e-mail pełnomocnika, za pośrednictwem których Spółka będzie mogła komunikować się </w:t>
      </w:r>
      <w:r w:rsidR="009427C8">
        <w:rPr>
          <w:rFonts w:ascii="Georgia" w:hAnsi="Georgia" w:cs="Arial"/>
          <w:sz w:val="22"/>
          <w:szCs w:val="22"/>
        </w:rPr>
        <w:t xml:space="preserve">                                               </w:t>
      </w:r>
      <w:r w:rsidRPr="00872C3E">
        <w:rPr>
          <w:rFonts w:ascii="Georgia" w:hAnsi="Georgia" w:cs="Arial"/>
          <w:sz w:val="22"/>
          <w:szCs w:val="22"/>
        </w:rPr>
        <w:t>z Akcjonariuszem i pełnomocnikiem. W razie wątpliwości, Spółka może podjąć dalsze czynności w celu weryfikacji ważności pełnomocnictwa udzielonego w postaci elektronicznej oraz identyfikacji Akcjonariusza i pełnomocnika. Zawiadomienie o udzieleniu pełnomocnictwa powinno również zawierać zakres pełnomocnictwa, tj. wskazywać liczbę akcji, z których wykonywane będzie prawo głosu oraz datę Walnego Zgromadzenia, na kt</w:t>
      </w:r>
      <w:r>
        <w:rPr>
          <w:rFonts w:ascii="Georgia" w:hAnsi="Georgia" w:cs="Arial"/>
          <w:sz w:val="22"/>
          <w:szCs w:val="22"/>
        </w:rPr>
        <w:t xml:space="preserve">órym prawa te będą wykonywane. </w:t>
      </w:r>
    </w:p>
    <w:p w14:paraId="5FBC6536" w14:textId="77777777" w:rsidR="00E228EB" w:rsidRDefault="00E228EB" w:rsidP="00E228EB">
      <w:pPr>
        <w:spacing w:line="360" w:lineRule="auto"/>
        <w:rPr>
          <w:sz w:val="22"/>
          <w:szCs w:val="22"/>
        </w:rPr>
      </w:pPr>
    </w:p>
    <w:p w14:paraId="2AF0892F" w14:textId="1D86B529" w:rsidR="00A1559C" w:rsidRPr="00231540" w:rsidRDefault="00E228EB" w:rsidP="00A1559C">
      <w:pPr>
        <w:spacing w:line="360" w:lineRule="auto"/>
        <w:rPr>
          <w:rFonts w:ascii="Georgia" w:hAnsi="Georgia" w:cs="Arial"/>
          <w:b/>
          <w:sz w:val="22"/>
          <w:szCs w:val="22"/>
        </w:rPr>
      </w:pPr>
      <w:r w:rsidRPr="00E228EB">
        <w:rPr>
          <w:rFonts w:ascii="Georgia" w:hAnsi="Georgia"/>
          <w:sz w:val="22"/>
          <w:szCs w:val="22"/>
        </w:rPr>
        <w:t>W przypadku udzielenia dalszych pełnomocnictw należy wykazać ciągłość umocowania.</w:t>
      </w:r>
    </w:p>
    <w:p w14:paraId="68CBA471" w14:textId="77777777" w:rsidR="00A1559C" w:rsidRPr="00A1559C" w:rsidRDefault="0045093A" w:rsidP="00A1559C">
      <w:pPr>
        <w:spacing w:line="360" w:lineRule="auto"/>
        <w:rPr>
          <w:rFonts w:ascii="Georgia" w:hAnsi="Georgia" w:cs="Arial"/>
          <w:sz w:val="22"/>
          <w:szCs w:val="22"/>
        </w:rPr>
      </w:pPr>
      <w:r w:rsidRPr="00A1559C">
        <w:rPr>
          <w:rFonts w:ascii="Georgia" w:hAnsi="Georgia" w:cs="Arial"/>
          <w:sz w:val="22"/>
          <w:szCs w:val="22"/>
        </w:rPr>
        <w:lastRenderedPageBreak/>
        <w:t xml:space="preserve">Do zawiadomienia należy dołączyć kopie dokumentów potwierdzających tożsamość Akcjonariusza (skan i konwersja do formatu PDF), w szczególności: </w:t>
      </w:r>
      <w:r w:rsidRPr="00A1559C">
        <w:rPr>
          <w:rFonts w:ascii="Georgia" w:hAnsi="Georgia" w:cs="Arial"/>
          <w:sz w:val="22"/>
          <w:szCs w:val="22"/>
        </w:rPr>
        <w:br/>
      </w:r>
    </w:p>
    <w:p w14:paraId="6770711E" w14:textId="77777777" w:rsidR="00A1559C" w:rsidRPr="00A1559C" w:rsidRDefault="00A1559C" w:rsidP="00A1559C">
      <w:pPr>
        <w:pStyle w:val="Akapitzlist"/>
        <w:spacing w:line="360" w:lineRule="auto"/>
        <w:rPr>
          <w:rFonts w:ascii="Georgia" w:hAnsi="Georgia" w:cs="Arial"/>
          <w:sz w:val="22"/>
          <w:szCs w:val="22"/>
        </w:rPr>
      </w:pPr>
      <w:r w:rsidRPr="00A1559C">
        <w:rPr>
          <w:rFonts w:ascii="Georgia" w:hAnsi="Georgia" w:cs="Arial"/>
          <w:sz w:val="22"/>
          <w:szCs w:val="22"/>
        </w:rPr>
        <w:t xml:space="preserve">1) </w:t>
      </w:r>
      <w:r w:rsidR="0045093A" w:rsidRPr="00A1559C">
        <w:rPr>
          <w:rFonts w:ascii="Georgia" w:hAnsi="Georgia" w:cs="Arial"/>
          <w:sz w:val="22"/>
          <w:szCs w:val="22"/>
        </w:rPr>
        <w:t xml:space="preserve"> w przypadku Akcjonariusza będącego osobą fizyczną: kopię dowodu osobistego, paszportu lub innego dokumentu potwierdzającego tożsamość,</w:t>
      </w:r>
    </w:p>
    <w:p w14:paraId="5FB08595" w14:textId="77777777" w:rsidR="00A1559C" w:rsidRDefault="00A1559C" w:rsidP="00A1559C">
      <w:pPr>
        <w:pStyle w:val="Akapitzlist"/>
        <w:spacing w:before="240" w:line="360" w:lineRule="auto"/>
        <w:rPr>
          <w:rFonts w:ascii="Georgia" w:hAnsi="Georgia" w:cs="Arial"/>
          <w:sz w:val="22"/>
          <w:szCs w:val="22"/>
        </w:rPr>
      </w:pPr>
      <w:r>
        <w:rPr>
          <w:rFonts w:ascii="Georgia" w:hAnsi="Georgia" w:cs="Arial"/>
          <w:sz w:val="22"/>
          <w:szCs w:val="22"/>
        </w:rPr>
        <w:t xml:space="preserve">2) </w:t>
      </w:r>
      <w:r w:rsidR="0045093A" w:rsidRPr="00A1559C">
        <w:rPr>
          <w:rFonts w:ascii="Georgia" w:hAnsi="Georgia" w:cs="Arial"/>
          <w:sz w:val="22"/>
          <w:szCs w:val="22"/>
        </w:rPr>
        <w:t>w przypadku Akcjonariusza innego niż osoba fizyczna: kopię aktualnego odpisu z właściwego rejestru lub innego dokumentu potwierdzającego upoważnienie do reprezentowania Akcjonariusza (aktualnego na dzie</w:t>
      </w:r>
      <w:r>
        <w:rPr>
          <w:rFonts w:ascii="Georgia" w:hAnsi="Georgia" w:cs="Arial"/>
          <w:sz w:val="22"/>
          <w:szCs w:val="22"/>
        </w:rPr>
        <w:t>ń udzielenia pełnomocnictwa).</w:t>
      </w:r>
    </w:p>
    <w:p w14:paraId="12017E5F" w14:textId="77777777" w:rsidR="003A3FE0" w:rsidRPr="00A1559C" w:rsidRDefault="0045093A" w:rsidP="00A1559C">
      <w:pPr>
        <w:spacing w:before="240" w:line="360" w:lineRule="auto"/>
        <w:rPr>
          <w:rFonts w:ascii="Georgia" w:hAnsi="Georgia" w:cs="Arial"/>
          <w:sz w:val="22"/>
          <w:szCs w:val="22"/>
        </w:rPr>
      </w:pPr>
      <w:r w:rsidRPr="00A1559C">
        <w:rPr>
          <w:rFonts w:ascii="Georgia" w:hAnsi="Georgia" w:cs="Arial"/>
          <w:sz w:val="22"/>
          <w:szCs w:val="22"/>
        </w:rPr>
        <w:t xml:space="preserve">Zawiadomienie o udzieleniu pełnomocnictwa w postaci elektronicznej musi być dokonane najpóźniej na 3 </w:t>
      </w:r>
      <w:r w:rsidRPr="00A1559C">
        <w:rPr>
          <w:rFonts w:ascii="Georgia" w:hAnsi="Georgia" w:cs="Arial"/>
        </w:rPr>
        <w:t xml:space="preserve">(trzy) </w:t>
      </w:r>
      <w:r w:rsidRPr="00A1559C">
        <w:rPr>
          <w:rFonts w:ascii="Georgia" w:hAnsi="Georgia" w:cs="Arial"/>
          <w:sz w:val="22"/>
          <w:szCs w:val="22"/>
        </w:rPr>
        <w:t xml:space="preserve">godziny przed terminem Zwyczajnego Walnego Zgromadzenia </w:t>
      </w:r>
      <w:r w:rsidR="003A3FE0" w:rsidRPr="00A1559C">
        <w:rPr>
          <w:rFonts w:ascii="Georgia" w:hAnsi="Georgia" w:cs="Arial"/>
          <w:sz w:val="22"/>
          <w:szCs w:val="22"/>
        </w:rPr>
        <w:t xml:space="preserve">                                </w:t>
      </w:r>
      <w:r w:rsidRPr="00A1559C">
        <w:rPr>
          <w:rFonts w:ascii="Georgia" w:hAnsi="Georgia" w:cs="Arial"/>
          <w:sz w:val="22"/>
          <w:szCs w:val="22"/>
        </w:rPr>
        <w:t xml:space="preserve">w związku z potrzebą przeprowadzenia działań weryfikacyjnych. Spółka podejmie odpowiednie działania służące identyfikacji Akcjonariusza i pełnomocnika w celu weryfikacji ważności pełnomocnictwa udzielonego w postaci elektronicznej. Weryfikacja ta polegać może w szczególności na zwrotnym pytaniu w formie elektronicznej lub telefonicznej skierowanym do Akcjonariusza lub pełnomocnika w celu potwierdzenia faktu udzielenia </w:t>
      </w:r>
      <w:r w:rsidR="003A3FE0" w:rsidRPr="00A1559C">
        <w:rPr>
          <w:rFonts w:ascii="Georgia" w:hAnsi="Georgia" w:cs="Arial"/>
          <w:sz w:val="22"/>
          <w:szCs w:val="22"/>
        </w:rPr>
        <w:t xml:space="preserve">pełnomocnictwa i jego zakresu. </w:t>
      </w:r>
    </w:p>
    <w:p w14:paraId="5E59C2CC" w14:textId="77777777" w:rsidR="005B04D7" w:rsidRDefault="0045093A" w:rsidP="005B04D7">
      <w:pPr>
        <w:autoSpaceDE w:val="0"/>
        <w:autoSpaceDN w:val="0"/>
        <w:adjustRightInd w:val="0"/>
        <w:spacing w:line="360" w:lineRule="auto"/>
        <w:rPr>
          <w:rFonts w:ascii="Georgia" w:eastAsiaTheme="minorHAnsi" w:hAnsi="Georgia" w:cs="Calibri"/>
          <w:kern w:val="0"/>
          <w:sz w:val="22"/>
          <w:szCs w:val="22"/>
          <w:lang w:eastAsia="en-US"/>
        </w:rPr>
      </w:pPr>
      <w:r w:rsidRPr="0045093A">
        <w:rPr>
          <w:rFonts w:ascii="Georgia" w:hAnsi="Georgia" w:cs="Arial"/>
          <w:sz w:val="22"/>
          <w:szCs w:val="22"/>
        </w:rPr>
        <w:br/>
        <w:t>Spółka na swojej stronie internetowej udostępnia do pobrania wzór formularza zawiadomienia o udzieleniu pełnomocnictwa w postaci elektronicznej, który może być stosowany przez Akcjonariusza do zawiadomienia Spółki o udzieleniu pełnomocnictwa w postaci elektronicznej. Formularz ten, po wypełnieniu zgodnie z instrukcją w nim zawartą powinien być przez Akcjonariusza wysyłany na dedykowany a</w:t>
      </w:r>
      <w:r w:rsidR="005B04D7">
        <w:rPr>
          <w:rFonts w:ascii="Georgia" w:hAnsi="Georgia" w:cs="Arial"/>
          <w:sz w:val="22"/>
          <w:szCs w:val="22"/>
        </w:rPr>
        <w:t>dres e-mail wskazany powyżej, (</w:t>
      </w:r>
      <w:r w:rsidR="005B04D7">
        <w:rPr>
          <w:rFonts w:ascii="Georgia" w:eastAsiaTheme="minorHAnsi" w:hAnsi="Georgia" w:cs="Calibri"/>
          <w:kern w:val="0"/>
          <w:sz w:val="22"/>
          <w:szCs w:val="22"/>
          <w:lang w:eastAsia="en-US"/>
        </w:rPr>
        <w:t xml:space="preserve">w </w:t>
      </w:r>
      <w:r w:rsidR="005B04D7" w:rsidRPr="005B04D7">
        <w:rPr>
          <w:rFonts w:ascii="Georgia" w:eastAsiaTheme="minorHAnsi" w:hAnsi="Georgia" w:cs="Calibri"/>
          <w:kern w:val="0"/>
          <w:sz w:val="22"/>
          <w:szCs w:val="22"/>
          <w:lang w:eastAsia="en-US"/>
        </w:rPr>
        <w:t xml:space="preserve">formie elektronicznej w </w:t>
      </w:r>
      <w:r w:rsidR="00BD57F5">
        <w:rPr>
          <w:rFonts w:ascii="Georgia" w:eastAsiaTheme="minorHAnsi" w:hAnsi="Georgia" w:cs="Calibri"/>
          <w:kern w:val="0"/>
          <w:sz w:val="22"/>
          <w:szCs w:val="22"/>
          <w:lang w:eastAsia="en-US"/>
        </w:rPr>
        <w:t>formacie „PDF”, „JPG”</w:t>
      </w:r>
      <w:r w:rsidR="005B04D7">
        <w:rPr>
          <w:rFonts w:ascii="Georgia" w:eastAsiaTheme="minorHAnsi" w:hAnsi="Georgia" w:cs="Calibri"/>
          <w:kern w:val="0"/>
          <w:sz w:val="22"/>
          <w:szCs w:val="22"/>
          <w:lang w:eastAsia="en-US"/>
        </w:rPr>
        <w:t>).</w:t>
      </w:r>
    </w:p>
    <w:p w14:paraId="34930678" w14:textId="77777777" w:rsidR="004A411A" w:rsidRPr="004A411A" w:rsidRDefault="004A411A" w:rsidP="005B04D7">
      <w:pPr>
        <w:autoSpaceDE w:val="0"/>
        <w:autoSpaceDN w:val="0"/>
        <w:adjustRightInd w:val="0"/>
        <w:spacing w:line="360" w:lineRule="auto"/>
        <w:rPr>
          <w:rFonts w:ascii="Georgia" w:hAnsi="Georgia"/>
          <w:sz w:val="22"/>
          <w:szCs w:val="22"/>
        </w:rPr>
      </w:pPr>
    </w:p>
    <w:p w14:paraId="076BF4D3" w14:textId="54AC72AD" w:rsidR="005B04D7" w:rsidRPr="004A411A" w:rsidRDefault="004A411A" w:rsidP="005B04D7">
      <w:pPr>
        <w:autoSpaceDE w:val="0"/>
        <w:autoSpaceDN w:val="0"/>
        <w:adjustRightInd w:val="0"/>
        <w:spacing w:line="360" w:lineRule="auto"/>
        <w:rPr>
          <w:rFonts w:ascii="Georgia" w:hAnsi="Georgia"/>
          <w:sz w:val="22"/>
          <w:szCs w:val="22"/>
        </w:rPr>
      </w:pPr>
      <w:r w:rsidRPr="001B5800">
        <w:rPr>
          <w:rFonts w:ascii="Georgia" w:hAnsi="Georgia"/>
          <w:sz w:val="22"/>
          <w:szCs w:val="22"/>
        </w:rPr>
        <w:t xml:space="preserve">Zawiadomienie o udzieleniu pełnomocnictwa w postaci elektronicznej powinno być dokonane najpóźniej do dnia </w:t>
      </w:r>
      <w:r w:rsidR="00231540" w:rsidRPr="001B5800">
        <w:rPr>
          <w:rFonts w:ascii="Georgia" w:hAnsi="Georgia"/>
          <w:b/>
          <w:sz w:val="22"/>
          <w:szCs w:val="22"/>
        </w:rPr>
        <w:t>23</w:t>
      </w:r>
      <w:r w:rsidR="00F00475" w:rsidRPr="001B5800">
        <w:rPr>
          <w:rFonts w:ascii="Georgia" w:hAnsi="Georgia"/>
          <w:b/>
          <w:bCs/>
          <w:sz w:val="22"/>
          <w:szCs w:val="22"/>
        </w:rPr>
        <w:t xml:space="preserve"> czerwca </w:t>
      </w:r>
      <w:r w:rsidR="003470C4" w:rsidRPr="001B5800">
        <w:rPr>
          <w:rFonts w:ascii="Georgia" w:hAnsi="Georgia"/>
          <w:b/>
          <w:bCs/>
          <w:sz w:val="22"/>
          <w:szCs w:val="22"/>
        </w:rPr>
        <w:t>2026</w:t>
      </w:r>
      <w:r w:rsidRPr="001B5800">
        <w:rPr>
          <w:rFonts w:ascii="Georgia" w:hAnsi="Georgia"/>
          <w:b/>
          <w:bCs/>
          <w:sz w:val="22"/>
          <w:szCs w:val="22"/>
        </w:rPr>
        <w:t xml:space="preserve"> r. </w:t>
      </w:r>
      <w:r w:rsidRPr="001B5800">
        <w:rPr>
          <w:rFonts w:ascii="Georgia" w:hAnsi="Georgia"/>
          <w:sz w:val="22"/>
          <w:szCs w:val="22"/>
        </w:rPr>
        <w:t>do godz. 24.00 w związku z potrzebą dokonania weryfikacji przesłanych dokumentów.</w:t>
      </w:r>
    </w:p>
    <w:p w14:paraId="539C0437" w14:textId="77777777" w:rsidR="004A411A" w:rsidRPr="005B04D7" w:rsidRDefault="004A411A" w:rsidP="005B04D7">
      <w:pPr>
        <w:autoSpaceDE w:val="0"/>
        <w:autoSpaceDN w:val="0"/>
        <w:adjustRightInd w:val="0"/>
        <w:spacing w:line="360" w:lineRule="auto"/>
        <w:rPr>
          <w:rFonts w:ascii="Georgia" w:eastAsiaTheme="minorHAnsi" w:hAnsi="Georgia" w:cs="Calibri"/>
          <w:kern w:val="0"/>
          <w:sz w:val="22"/>
          <w:szCs w:val="22"/>
          <w:lang w:eastAsia="en-US"/>
        </w:rPr>
      </w:pPr>
    </w:p>
    <w:p w14:paraId="235A8959" w14:textId="77777777" w:rsidR="0045093A" w:rsidRPr="0045093A" w:rsidRDefault="0045093A" w:rsidP="003A3FE0">
      <w:pPr>
        <w:spacing w:line="360" w:lineRule="auto"/>
        <w:rPr>
          <w:rFonts w:ascii="Georgia" w:hAnsi="Georgia" w:cs="Arial"/>
          <w:sz w:val="22"/>
          <w:szCs w:val="22"/>
        </w:rPr>
      </w:pPr>
      <w:r w:rsidRPr="0045093A">
        <w:rPr>
          <w:rFonts w:ascii="Georgia" w:hAnsi="Georgia" w:cs="Arial"/>
          <w:sz w:val="22"/>
          <w:szCs w:val="22"/>
        </w:rPr>
        <w:t xml:space="preserve">Pełnomocnik, któremu udzielono pełnomocnictwa w postaci elektronicznej obowiązany jest przedłożyć przy sporządzaniu listy obecności na Zwyczajnym Walnym Zgromadzeniu dokument potwierdzający udzielenie pełnomocnictwa w postaci elektronicznej i pozwalający zidentyfikować Akcjonariusza składającego takie oświadczenie oraz dokument służący identyfikacji pełnomocnika. </w:t>
      </w:r>
    </w:p>
    <w:p w14:paraId="6353ED3A" w14:textId="1714BD32" w:rsidR="0045093A" w:rsidRDefault="0045093A" w:rsidP="003A3FE0">
      <w:pPr>
        <w:spacing w:line="360" w:lineRule="auto"/>
        <w:rPr>
          <w:rFonts w:ascii="Georgia" w:hAnsi="Georgia" w:cs="Arial"/>
          <w:sz w:val="22"/>
          <w:szCs w:val="22"/>
        </w:rPr>
      </w:pPr>
      <w:r w:rsidRPr="00872C3E">
        <w:rPr>
          <w:rFonts w:ascii="Georgia" w:hAnsi="Georgia" w:cs="Arial"/>
          <w:sz w:val="22"/>
          <w:szCs w:val="22"/>
        </w:rPr>
        <w:br/>
        <w:t>Wzór formularza pozwalającego na wykonywanie prawa głosu przez pełnomocnika, zawieraj</w:t>
      </w:r>
      <w:r w:rsidR="003A3FE0">
        <w:rPr>
          <w:rFonts w:ascii="Georgia" w:hAnsi="Georgia" w:cs="Arial"/>
          <w:sz w:val="22"/>
          <w:szCs w:val="22"/>
        </w:rPr>
        <w:t>ącego dane określone w art. 402³</w:t>
      </w:r>
      <w:r w:rsidRPr="00872C3E">
        <w:rPr>
          <w:rFonts w:ascii="Georgia" w:hAnsi="Georgia" w:cs="Arial"/>
          <w:sz w:val="22"/>
          <w:szCs w:val="22"/>
        </w:rPr>
        <w:t xml:space="preserve"> k.s.h., zatytułowanego </w:t>
      </w:r>
      <w:r w:rsidRPr="003A3FE0">
        <w:rPr>
          <w:rFonts w:ascii="Georgia" w:hAnsi="Georgia" w:cs="Arial"/>
          <w:i/>
          <w:sz w:val="22"/>
          <w:szCs w:val="22"/>
        </w:rPr>
        <w:t xml:space="preserve">"Formularz pozwalający na </w:t>
      </w:r>
      <w:r w:rsidRPr="003A3FE0">
        <w:rPr>
          <w:rFonts w:ascii="Georgia" w:hAnsi="Georgia" w:cs="Arial"/>
          <w:i/>
          <w:sz w:val="22"/>
          <w:szCs w:val="22"/>
        </w:rPr>
        <w:lastRenderedPageBreak/>
        <w:t>wykonywanie prawa głosu przez pełnomocnika na Zwyczajnym Walnym Zgromadz</w:t>
      </w:r>
      <w:r w:rsidR="00F91C39">
        <w:rPr>
          <w:rFonts w:ascii="Georgia" w:hAnsi="Georgia" w:cs="Arial"/>
          <w:i/>
          <w:sz w:val="22"/>
          <w:szCs w:val="22"/>
        </w:rPr>
        <w:t xml:space="preserve">eniu Akcjonariuszy AMICA </w:t>
      </w:r>
      <w:r w:rsidRPr="003A3FE0">
        <w:rPr>
          <w:rFonts w:ascii="Georgia" w:hAnsi="Georgia" w:cs="Arial"/>
          <w:i/>
          <w:sz w:val="22"/>
          <w:szCs w:val="22"/>
        </w:rPr>
        <w:t>S.A."</w:t>
      </w:r>
      <w:r w:rsidRPr="00872C3E">
        <w:rPr>
          <w:rFonts w:ascii="Georgia" w:hAnsi="Georgia" w:cs="Arial"/>
          <w:sz w:val="22"/>
          <w:szCs w:val="22"/>
        </w:rPr>
        <w:t xml:space="preserve"> </w:t>
      </w:r>
      <w:r w:rsidR="00486874">
        <w:rPr>
          <w:rFonts w:ascii="Georgia" w:hAnsi="Georgia" w:cs="Arial"/>
          <w:sz w:val="22"/>
          <w:szCs w:val="22"/>
        </w:rPr>
        <w:t>dostępny będzie</w:t>
      </w:r>
      <w:r w:rsidRPr="00872C3E">
        <w:rPr>
          <w:rFonts w:ascii="Georgia" w:hAnsi="Georgia" w:cs="Arial"/>
          <w:sz w:val="22"/>
          <w:szCs w:val="22"/>
        </w:rPr>
        <w:t xml:space="preserve"> na stronie internetowej Spó</w:t>
      </w:r>
      <w:r>
        <w:rPr>
          <w:rFonts w:ascii="Georgia" w:hAnsi="Georgia" w:cs="Arial"/>
          <w:sz w:val="22"/>
          <w:szCs w:val="22"/>
        </w:rPr>
        <w:t>łki (zakładka relacje inwestorskie)</w:t>
      </w:r>
      <w:r w:rsidRPr="00872C3E">
        <w:rPr>
          <w:rFonts w:ascii="Georgia" w:hAnsi="Georgia" w:cs="Arial"/>
          <w:sz w:val="22"/>
          <w:szCs w:val="22"/>
        </w:rPr>
        <w:t>. Jeżeli pełnomocnik głosuje przy pomocy formularza musi doręczyć formularz Przewodniczącemu Zwyczajnego Walnego Zgromadzenia najpóźniej przed zakończeniem głosowania nad uchwałą, która wedle dyspozycji Akcjonariusza ma być głos</w:t>
      </w:r>
      <w:r>
        <w:rPr>
          <w:rFonts w:ascii="Georgia" w:hAnsi="Georgia" w:cs="Arial"/>
          <w:sz w:val="22"/>
          <w:szCs w:val="22"/>
        </w:rPr>
        <w:t xml:space="preserve">owana przy jego wykorzystaniu. </w:t>
      </w:r>
    </w:p>
    <w:p w14:paraId="25C0B85E" w14:textId="77777777" w:rsidR="0045093A" w:rsidRPr="00872C3E" w:rsidRDefault="0045093A" w:rsidP="003A3FE0">
      <w:pPr>
        <w:spacing w:line="360" w:lineRule="auto"/>
        <w:rPr>
          <w:rFonts w:ascii="Georgia" w:hAnsi="Georgia"/>
          <w:sz w:val="22"/>
          <w:szCs w:val="22"/>
        </w:rPr>
      </w:pPr>
      <w:r w:rsidRPr="00872C3E">
        <w:rPr>
          <w:rFonts w:ascii="Georgia" w:hAnsi="Georgia" w:cs="Arial"/>
          <w:sz w:val="22"/>
          <w:szCs w:val="22"/>
        </w:rPr>
        <w:br/>
        <w:t xml:space="preserve">Przedstawiciele osób prawnych powinni dysponować oryginałem lub poświadczoną przez notariusza kopią aktualnego, tj. z ostatnich 3 </w:t>
      </w:r>
      <w:r>
        <w:rPr>
          <w:rFonts w:ascii="Georgia" w:hAnsi="Georgia" w:cs="Arial"/>
          <w:sz w:val="22"/>
          <w:szCs w:val="22"/>
        </w:rPr>
        <w:t xml:space="preserve">(trzech) </w:t>
      </w:r>
      <w:r w:rsidRPr="00872C3E">
        <w:rPr>
          <w:rFonts w:ascii="Georgia" w:hAnsi="Georgia" w:cs="Arial"/>
          <w:sz w:val="22"/>
          <w:szCs w:val="22"/>
        </w:rPr>
        <w:t>miesięcy, odpisu z właściwego rejestru, a jeżeli ich prawo do reprezentowania osoby prawnej nie wynika z rejestru, powinni dysponować pisemnym pełnomocnictwem (w oryginale lub kopii poświadczonej przez notariusza) oraz oryginałem lub poświadczoną przez notariusza kopią odpisu z właściwego rejestru, aktualnym na dzień udzielenia pełnomocnictwa.</w:t>
      </w:r>
    </w:p>
    <w:p w14:paraId="6D6DB002" w14:textId="77777777" w:rsidR="004A411A" w:rsidRDefault="004A411A" w:rsidP="0045093A">
      <w:pPr>
        <w:spacing w:line="360" w:lineRule="auto"/>
        <w:rPr>
          <w:rFonts w:ascii="Georgia" w:hAnsi="Georgia" w:cs="Arial"/>
          <w:sz w:val="22"/>
          <w:szCs w:val="22"/>
        </w:rPr>
      </w:pPr>
    </w:p>
    <w:p w14:paraId="24062FF8" w14:textId="7D2471C8" w:rsidR="009427C8" w:rsidRDefault="009427C8" w:rsidP="0045093A">
      <w:pPr>
        <w:spacing w:line="360" w:lineRule="auto"/>
        <w:rPr>
          <w:rFonts w:ascii="Georgia" w:hAnsi="Georgia" w:cs="Arial"/>
          <w:sz w:val="22"/>
          <w:szCs w:val="22"/>
        </w:rPr>
      </w:pPr>
      <w:r>
        <w:rPr>
          <w:rFonts w:ascii="Georgia" w:hAnsi="Georgia" w:cs="Arial"/>
          <w:sz w:val="22"/>
          <w:szCs w:val="22"/>
        </w:rPr>
        <w:t>[</w:t>
      </w:r>
      <w:r w:rsidRPr="009427C8">
        <w:rPr>
          <w:rFonts w:ascii="Georgia" w:hAnsi="Georgia" w:cs="Arial"/>
          <w:sz w:val="22"/>
          <w:szCs w:val="22"/>
        </w:rPr>
        <w:t>Ryzyko związane z użyciem przez Akcjonariusza elektronicznej formy komunikacji</w:t>
      </w:r>
      <w:r>
        <w:rPr>
          <w:rFonts w:ascii="Georgia" w:hAnsi="Georgia" w:cs="Arial"/>
          <w:sz w:val="22"/>
          <w:szCs w:val="22"/>
        </w:rPr>
        <w:t xml:space="preserve"> ze Spółka leży po stronie Akcjonariusza].</w:t>
      </w:r>
      <w:r w:rsidRPr="009427C8">
        <w:rPr>
          <w:rFonts w:ascii="Georgia" w:hAnsi="Georgia" w:cs="Arial"/>
          <w:sz w:val="22"/>
          <w:szCs w:val="22"/>
        </w:rPr>
        <w:t xml:space="preserve"> </w:t>
      </w:r>
    </w:p>
    <w:p w14:paraId="1C6AFEA9" w14:textId="77777777" w:rsidR="00BA4FC8" w:rsidRPr="009427C8" w:rsidRDefault="00BA4FC8" w:rsidP="0045093A">
      <w:pPr>
        <w:spacing w:line="360" w:lineRule="auto"/>
        <w:rPr>
          <w:rFonts w:ascii="Georgia" w:hAnsi="Georgia" w:cs="Arial"/>
          <w:sz w:val="22"/>
          <w:szCs w:val="22"/>
        </w:rPr>
      </w:pPr>
    </w:p>
    <w:p w14:paraId="4FB84A66" w14:textId="77777777" w:rsidR="00C86587" w:rsidRPr="00B05259" w:rsidRDefault="00C86587" w:rsidP="00C13D5F">
      <w:pPr>
        <w:spacing w:line="360" w:lineRule="auto"/>
        <w:jc w:val="center"/>
        <w:rPr>
          <w:rFonts w:ascii="Georgia" w:hAnsi="Georgia" w:cs="Arial"/>
          <w:b/>
          <w:sz w:val="22"/>
          <w:szCs w:val="22"/>
        </w:rPr>
      </w:pPr>
      <w:r w:rsidRPr="00B05259">
        <w:rPr>
          <w:rFonts w:ascii="Georgia" w:hAnsi="Georgia" w:cs="Arial"/>
          <w:b/>
          <w:sz w:val="22"/>
          <w:szCs w:val="22"/>
        </w:rPr>
        <w:t>D. [Prawa akcjonariuszy]</w:t>
      </w:r>
    </w:p>
    <w:p w14:paraId="05A81395" w14:textId="184DE946" w:rsidR="00231540" w:rsidRPr="001B5800" w:rsidRDefault="00231540" w:rsidP="00231540">
      <w:pPr>
        <w:spacing w:line="360" w:lineRule="auto"/>
        <w:rPr>
          <w:rFonts w:ascii="Georgia" w:hAnsi="Georgia" w:cs="Arial"/>
          <w:sz w:val="22"/>
          <w:szCs w:val="22"/>
        </w:rPr>
      </w:pPr>
      <w:r w:rsidRPr="001B5800">
        <w:rPr>
          <w:rFonts w:ascii="Georgia" w:hAnsi="Georgia" w:cs="Arial"/>
          <w:sz w:val="22"/>
          <w:szCs w:val="22"/>
        </w:rPr>
        <w:t xml:space="preserve">Akcjonariuszowi lub akcjonariuszom spółki reprezentującym, co najmniej 1/20 (jedną dwudziestą) kapitału zakładowego przysługuje prawo żądania umieszczenia określonych spraw w porządku obrad Zwyczajnego Walnego Zgromadzenia „Amica Spółka Akcyjna”. Żądanie to, zawierające uzasadnienie lub projekt uchwały dotyczącej proponowanego punktu porządku obrad, powinno być złożone Zarządowi Amica S.A. nie później, niż 21 (dwadzieścia jeden) dni przed wyznaczonym terminem zgromadzenia, tj. do dnia </w:t>
      </w:r>
      <w:r w:rsidR="006F6CF8" w:rsidRPr="001B5800">
        <w:rPr>
          <w:rFonts w:ascii="Georgia" w:hAnsi="Georgia" w:cs="Arial"/>
          <w:b/>
          <w:sz w:val="22"/>
          <w:szCs w:val="22"/>
        </w:rPr>
        <w:t>9 czerwca</w:t>
      </w:r>
      <w:r w:rsidRPr="001B5800">
        <w:rPr>
          <w:rFonts w:ascii="Georgia" w:hAnsi="Georgia" w:cs="Arial"/>
          <w:b/>
          <w:sz w:val="22"/>
          <w:szCs w:val="22"/>
        </w:rPr>
        <w:t xml:space="preserve"> 202</w:t>
      </w:r>
      <w:r w:rsidR="006F6CF8" w:rsidRPr="001B5800">
        <w:rPr>
          <w:rFonts w:ascii="Georgia" w:hAnsi="Georgia" w:cs="Arial"/>
          <w:b/>
          <w:sz w:val="22"/>
          <w:szCs w:val="22"/>
        </w:rPr>
        <w:t>6</w:t>
      </w:r>
      <w:r w:rsidRPr="001B5800">
        <w:rPr>
          <w:rFonts w:ascii="Georgia" w:hAnsi="Georgia" w:cs="Arial"/>
          <w:b/>
          <w:sz w:val="22"/>
          <w:szCs w:val="22"/>
        </w:rPr>
        <w:t xml:space="preserve"> roku</w:t>
      </w:r>
      <w:r w:rsidRPr="001B5800">
        <w:rPr>
          <w:rFonts w:ascii="Georgia" w:hAnsi="Georgia" w:cs="Arial"/>
          <w:sz w:val="22"/>
          <w:szCs w:val="22"/>
        </w:rPr>
        <w:t xml:space="preserve">. Żądanie to może zostać złożone w postaci elektronicznej na adres mailowy Spółki </w:t>
      </w:r>
      <w:hyperlink r:id="rId10" w:history="1">
        <w:r w:rsidRPr="001B5800">
          <w:rPr>
            <w:rStyle w:val="Hipercze"/>
            <w:rFonts w:ascii="Georgia" w:hAnsi="Georgia" w:cs="Arial"/>
            <w:sz w:val="22"/>
            <w:szCs w:val="22"/>
          </w:rPr>
          <w:t>wz@amica.com.pl</w:t>
        </w:r>
      </w:hyperlink>
      <w:r w:rsidRPr="001B5800">
        <w:rPr>
          <w:rFonts w:ascii="Georgia" w:hAnsi="Georgia" w:cs="Arial"/>
          <w:sz w:val="22"/>
          <w:szCs w:val="22"/>
        </w:rPr>
        <w:t xml:space="preserve"> , bądź w formie pisemnej na adres: Zarząd „Amica Spółka Akcyjna”, ul. Mickiewicza 52, 64 – 510 Wronki.</w:t>
      </w:r>
    </w:p>
    <w:p w14:paraId="7C96E492" w14:textId="77777777" w:rsidR="005B04D7" w:rsidRPr="001B5800" w:rsidRDefault="005B04D7" w:rsidP="005B04D7">
      <w:pPr>
        <w:autoSpaceDE w:val="0"/>
        <w:autoSpaceDN w:val="0"/>
        <w:adjustRightInd w:val="0"/>
        <w:spacing w:line="276" w:lineRule="auto"/>
        <w:rPr>
          <w:rFonts w:ascii="Georgia" w:eastAsiaTheme="minorHAnsi" w:hAnsi="Georgia" w:cs="Calibri"/>
          <w:kern w:val="0"/>
          <w:sz w:val="22"/>
          <w:szCs w:val="22"/>
          <w:lang w:eastAsia="en-US"/>
        </w:rPr>
      </w:pPr>
    </w:p>
    <w:p w14:paraId="43CB9D44" w14:textId="389DE5EB" w:rsidR="005B04D7" w:rsidRDefault="005B04D7" w:rsidP="009427C8">
      <w:pPr>
        <w:autoSpaceDE w:val="0"/>
        <w:autoSpaceDN w:val="0"/>
        <w:adjustRightInd w:val="0"/>
        <w:spacing w:line="360" w:lineRule="auto"/>
        <w:rPr>
          <w:rFonts w:ascii="Georgia" w:eastAsiaTheme="minorHAnsi" w:hAnsi="Georgia" w:cs="Calibri"/>
          <w:kern w:val="0"/>
          <w:sz w:val="22"/>
          <w:szCs w:val="22"/>
          <w:lang w:eastAsia="en-US"/>
        </w:rPr>
      </w:pPr>
      <w:r w:rsidRPr="001B5800">
        <w:rPr>
          <w:rFonts w:ascii="Georgia" w:eastAsiaTheme="minorHAnsi" w:hAnsi="Georgia" w:cs="Calibri"/>
          <w:kern w:val="0"/>
          <w:sz w:val="22"/>
          <w:szCs w:val="22"/>
          <w:lang w:eastAsia="en-US"/>
        </w:rPr>
        <w:t>Zarząd niezwłocznie, jednak nie później niż na</w:t>
      </w:r>
      <w:r w:rsidR="001D1C25" w:rsidRPr="001B5800">
        <w:rPr>
          <w:rFonts w:ascii="Georgia" w:eastAsiaTheme="minorHAnsi" w:hAnsi="Georgia" w:cs="Calibri"/>
          <w:kern w:val="0"/>
          <w:sz w:val="22"/>
          <w:szCs w:val="22"/>
          <w:lang w:eastAsia="en-US"/>
        </w:rPr>
        <w:t xml:space="preserve"> 18</w:t>
      </w:r>
      <w:r w:rsidRPr="001B5800">
        <w:rPr>
          <w:rFonts w:ascii="Georgia" w:eastAsiaTheme="minorHAnsi" w:hAnsi="Georgia" w:cs="Calibri"/>
          <w:kern w:val="0"/>
          <w:sz w:val="22"/>
          <w:szCs w:val="22"/>
          <w:lang w:eastAsia="en-US"/>
        </w:rPr>
        <w:t xml:space="preserve"> </w:t>
      </w:r>
      <w:r w:rsidR="001D1C25" w:rsidRPr="001B5800">
        <w:rPr>
          <w:rFonts w:ascii="Georgia" w:eastAsiaTheme="minorHAnsi" w:hAnsi="Georgia" w:cs="Calibri"/>
          <w:kern w:val="0"/>
          <w:sz w:val="22"/>
          <w:szCs w:val="22"/>
          <w:lang w:eastAsia="en-US"/>
        </w:rPr>
        <w:t>(</w:t>
      </w:r>
      <w:r w:rsidRPr="001B5800">
        <w:rPr>
          <w:rFonts w:ascii="Georgia" w:eastAsiaTheme="minorHAnsi" w:hAnsi="Georgia" w:cs="Calibri"/>
          <w:kern w:val="0"/>
          <w:sz w:val="22"/>
          <w:szCs w:val="22"/>
          <w:lang w:eastAsia="en-US"/>
        </w:rPr>
        <w:t>osiemnaście</w:t>
      </w:r>
      <w:r w:rsidR="001D1C25" w:rsidRPr="001B5800">
        <w:rPr>
          <w:rFonts w:ascii="Georgia" w:eastAsiaTheme="minorHAnsi" w:hAnsi="Georgia" w:cs="Calibri"/>
          <w:kern w:val="0"/>
          <w:sz w:val="22"/>
          <w:szCs w:val="22"/>
          <w:lang w:eastAsia="en-US"/>
        </w:rPr>
        <w:t>)</w:t>
      </w:r>
      <w:r w:rsidRPr="001B5800">
        <w:rPr>
          <w:rFonts w:ascii="Georgia" w:eastAsiaTheme="minorHAnsi" w:hAnsi="Georgia" w:cs="Calibri"/>
          <w:kern w:val="0"/>
          <w:sz w:val="22"/>
          <w:szCs w:val="22"/>
          <w:lang w:eastAsia="en-US"/>
        </w:rPr>
        <w:t xml:space="preserve"> dni przed wyznaczonym terminem Wal</w:t>
      </w:r>
      <w:r w:rsidR="00F91C39" w:rsidRPr="001B5800">
        <w:rPr>
          <w:rFonts w:ascii="Georgia" w:eastAsiaTheme="minorHAnsi" w:hAnsi="Georgia" w:cs="Calibri"/>
          <w:kern w:val="0"/>
          <w:sz w:val="22"/>
          <w:szCs w:val="22"/>
          <w:lang w:eastAsia="en-US"/>
        </w:rPr>
        <w:t>neg</w:t>
      </w:r>
      <w:r w:rsidR="008D47EB" w:rsidRPr="001B5800">
        <w:rPr>
          <w:rFonts w:ascii="Georgia" w:eastAsiaTheme="minorHAnsi" w:hAnsi="Georgia" w:cs="Calibri"/>
          <w:kern w:val="0"/>
          <w:sz w:val="22"/>
          <w:szCs w:val="22"/>
          <w:lang w:eastAsia="en-US"/>
        </w:rPr>
        <w:t xml:space="preserve">o </w:t>
      </w:r>
      <w:r w:rsidR="003E2D42" w:rsidRPr="001B5800">
        <w:rPr>
          <w:rFonts w:ascii="Georgia" w:eastAsiaTheme="minorHAnsi" w:hAnsi="Georgia" w:cs="Calibri"/>
          <w:kern w:val="0"/>
          <w:sz w:val="22"/>
          <w:szCs w:val="22"/>
          <w:lang w:eastAsia="en-US"/>
        </w:rPr>
        <w:t xml:space="preserve">Zgromadzenia tj. do dnia </w:t>
      </w:r>
      <w:r w:rsidR="003A3173" w:rsidRPr="001B5800">
        <w:rPr>
          <w:rFonts w:ascii="Georgia" w:eastAsiaTheme="minorHAnsi" w:hAnsi="Georgia" w:cs="Calibri"/>
          <w:b/>
          <w:bCs/>
          <w:kern w:val="0"/>
          <w:sz w:val="22"/>
          <w:szCs w:val="22"/>
          <w:lang w:eastAsia="en-US"/>
        </w:rPr>
        <w:t>12 czerwca</w:t>
      </w:r>
      <w:r w:rsidRPr="001B5800">
        <w:rPr>
          <w:rFonts w:ascii="Georgia" w:eastAsiaTheme="minorHAnsi" w:hAnsi="Georgia" w:cs="Calibri"/>
          <w:b/>
          <w:bCs/>
          <w:kern w:val="0"/>
          <w:sz w:val="22"/>
          <w:szCs w:val="22"/>
          <w:lang w:eastAsia="en-US"/>
        </w:rPr>
        <w:t xml:space="preserve"> </w:t>
      </w:r>
      <w:r w:rsidR="003470C4" w:rsidRPr="001B5800">
        <w:rPr>
          <w:rFonts w:ascii="Georgia" w:eastAsiaTheme="minorHAnsi" w:hAnsi="Georgia" w:cs="Calibri"/>
          <w:b/>
          <w:bCs/>
          <w:kern w:val="0"/>
          <w:sz w:val="22"/>
          <w:szCs w:val="22"/>
          <w:lang w:eastAsia="en-US"/>
        </w:rPr>
        <w:t>2026</w:t>
      </w:r>
      <w:r w:rsidRPr="001B5800">
        <w:rPr>
          <w:rFonts w:ascii="Georgia" w:eastAsiaTheme="minorHAnsi" w:hAnsi="Georgia" w:cs="Calibri"/>
          <w:b/>
          <w:bCs/>
          <w:kern w:val="0"/>
          <w:sz w:val="22"/>
          <w:szCs w:val="22"/>
          <w:lang w:eastAsia="en-US"/>
        </w:rPr>
        <w:t xml:space="preserve"> roku</w:t>
      </w:r>
      <w:r w:rsidRPr="001B5800">
        <w:rPr>
          <w:rFonts w:ascii="Georgia" w:eastAsiaTheme="minorHAnsi" w:hAnsi="Georgia" w:cs="Calibri"/>
          <w:kern w:val="0"/>
          <w:sz w:val="22"/>
          <w:szCs w:val="22"/>
          <w:lang w:eastAsia="en-US"/>
        </w:rPr>
        <w:t xml:space="preserve">, ogłasza zmiany w porządku obrad, wprowadzone na żądanie </w:t>
      </w:r>
      <w:r w:rsidR="004469DD" w:rsidRPr="001B5800">
        <w:rPr>
          <w:rFonts w:ascii="Georgia" w:eastAsiaTheme="minorHAnsi" w:hAnsi="Georgia" w:cs="Calibri"/>
          <w:kern w:val="0"/>
          <w:sz w:val="22"/>
          <w:szCs w:val="22"/>
          <w:lang w:eastAsia="en-US"/>
        </w:rPr>
        <w:t xml:space="preserve">uprawnionych </w:t>
      </w:r>
      <w:r w:rsidRPr="001B5800">
        <w:rPr>
          <w:rFonts w:ascii="Georgia" w:eastAsiaTheme="minorHAnsi" w:hAnsi="Georgia" w:cs="Calibri"/>
          <w:kern w:val="0"/>
          <w:sz w:val="22"/>
          <w:szCs w:val="22"/>
          <w:lang w:eastAsia="en-US"/>
        </w:rPr>
        <w:t>akcjonariuszy. Ogłoszenie następuje w sposób właściwy dla zwołania walnego zgromadzenia.</w:t>
      </w:r>
      <w:r w:rsidRPr="005B04D7">
        <w:rPr>
          <w:rFonts w:ascii="Georgia" w:eastAsiaTheme="minorHAnsi" w:hAnsi="Georgia" w:cs="Calibri"/>
          <w:kern w:val="0"/>
          <w:sz w:val="22"/>
          <w:szCs w:val="22"/>
          <w:lang w:eastAsia="en-US"/>
        </w:rPr>
        <w:t xml:space="preserve"> </w:t>
      </w:r>
    </w:p>
    <w:p w14:paraId="755D06A7" w14:textId="77777777" w:rsidR="002F1316" w:rsidRPr="009427C8" w:rsidRDefault="002F1316" w:rsidP="009427C8">
      <w:pPr>
        <w:autoSpaceDE w:val="0"/>
        <w:autoSpaceDN w:val="0"/>
        <w:adjustRightInd w:val="0"/>
        <w:spacing w:line="360" w:lineRule="auto"/>
        <w:rPr>
          <w:rFonts w:ascii="Georgia" w:eastAsiaTheme="minorHAnsi" w:hAnsi="Georgia" w:cs="Calibri"/>
          <w:kern w:val="0"/>
          <w:sz w:val="22"/>
          <w:szCs w:val="22"/>
          <w:lang w:eastAsia="en-US"/>
        </w:rPr>
      </w:pPr>
    </w:p>
    <w:p w14:paraId="0CD5236A" w14:textId="3A2B7528" w:rsidR="00C86587" w:rsidRPr="00B05259" w:rsidRDefault="00C86587" w:rsidP="00C86587">
      <w:pPr>
        <w:spacing w:line="360" w:lineRule="auto"/>
        <w:rPr>
          <w:rFonts w:ascii="Georgia" w:hAnsi="Georgia" w:cs="Arial"/>
          <w:sz w:val="22"/>
          <w:szCs w:val="22"/>
        </w:rPr>
      </w:pPr>
      <w:r w:rsidRPr="00B05259">
        <w:rPr>
          <w:rFonts w:ascii="Georgia" w:hAnsi="Georgia" w:cs="Arial"/>
          <w:sz w:val="22"/>
          <w:szCs w:val="22"/>
        </w:rPr>
        <w:t>Akcjonariusz lub akcjonariusze Spółki reprezentujący, co najmniej jedną dwudziestą kapitału zakładowego mogą przed terminem Zwyczajnego Walneg</w:t>
      </w:r>
      <w:r w:rsidR="00FB643A">
        <w:rPr>
          <w:rFonts w:ascii="Georgia" w:hAnsi="Georgia" w:cs="Arial"/>
          <w:sz w:val="22"/>
          <w:szCs w:val="22"/>
        </w:rPr>
        <w:t>o Zgromadzenia „Amica Spółka Akcyjna”</w:t>
      </w:r>
      <w:r w:rsidRPr="00B05259">
        <w:rPr>
          <w:rFonts w:ascii="Georgia" w:hAnsi="Georgia" w:cs="Arial"/>
          <w:sz w:val="22"/>
          <w:szCs w:val="22"/>
        </w:rPr>
        <w:t xml:space="preserve"> zgłaszać projekty uchwał dotyczące spraw wprowadzonych do porządku obrad Zwyczajnego Walnego Zgromadzenia lub spraw, które mają zostać wprowadzone do porządku </w:t>
      </w:r>
      <w:r w:rsidRPr="00B05259">
        <w:rPr>
          <w:rFonts w:ascii="Georgia" w:hAnsi="Georgia" w:cs="Arial"/>
          <w:sz w:val="22"/>
          <w:szCs w:val="22"/>
        </w:rPr>
        <w:lastRenderedPageBreak/>
        <w:t>obrad. Zgłoszenie to może być dokonane w postaci elektronicznej na adres mailowy Spółki</w:t>
      </w:r>
      <w:r w:rsidR="00D13C81">
        <w:rPr>
          <w:rFonts w:ascii="Georgia" w:hAnsi="Georgia" w:cs="Arial"/>
          <w:sz w:val="22"/>
          <w:szCs w:val="22"/>
        </w:rPr>
        <w:t>:</w:t>
      </w:r>
      <w:r w:rsidRPr="00B05259">
        <w:rPr>
          <w:rFonts w:ascii="Georgia" w:hAnsi="Georgia" w:cs="Arial"/>
          <w:sz w:val="22"/>
          <w:szCs w:val="22"/>
        </w:rPr>
        <w:t xml:space="preserve"> </w:t>
      </w:r>
      <w:r w:rsidR="00EA1BB9" w:rsidRPr="000D4627">
        <w:rPr>
          <w:rFonts w:ascii="Georgia" w:hAnsi="Georgia" w:cs="Arial"/>
          <w:sz w:val="22"/>
          <w:szCs w:val="22"/>
        </w:rPr>
        <w:t>wz@amica.com.pl</w:t>
      </w:r>
      <w:r w:rsidRPr="000D4627">
        <w:rPr>
          <w:rFonts w:ascii="Georgia" w:hAnsi="Georgia" w:cs="Arial"/>
          <w:sz w:val="22"/>
          <w:szCs w:val="22"/>
        </w:rPr>
        <w:t xml:space="preserve"> bądź w formie pisemne</w:t>
      </w:r>
      <w:r w:rsidR="00F91C39" w:rsidRPr="000D4627">
        <w:rPr>
          <w:rFonts w:ascii="Georgia" w:hAnsi="Georgia" w:cs="Arial"/>
          <w:sz w:val="22"/>
          <w:szCs w:val="22"/>
        </w:rPr>
        <w:t xml:space="preserve">j </w:t>
      </w:r>
      <w:r w:rsidR="000D4627" w:rsidRPr="000D4627">
        <w:rPr>
          <w:rFonts w:ascii="Georgia" w:hAnsi="Georgia" w:cs="Arial"/>
          <w:sz w:val="22"/>
          <w:szCs w:val="22"/>
        </w:rPr>
        <w:t>(</w:t>
      </w:r>
      <w:r w:rsidR="000D4627" w:rsidRPr="000D4627">
        <w:rPr>
          <w:rFonts w:ascii="Georgia" w:hAnsi="Georgia"/>
          <w:sz w:val="22"/>
          <w:szCs w:val="22"/>
        </w:rPr>
        <w:t xml:space="preserve">za zwrotnym potwierdzeniem odbioru) </w:t>
      </w:r>
      <w:r w:rsidR="00F91C39" w:rsidRPr="000D4627">
        <w:rPr>
          <w:rFonts w:ascii="Georgia" w:hAnsi="Georgia" w:cs="Arial"/>
          <w:sz w:val="22"/>
          <w:szCs w:val="22"/>
        </w:rPr>
        <w:t>na adres: Zarząd „Amica Spółka Akcyjna”</w:t>
      </w:r>
      <w:r w:rsidRPr="000D4627">
        <w:rPr>
          <w:rFonts w:ascii="Georgia" w:hAnsi="Georgia" w:cs="Arial"/>
          <w:sz w:val="22"/>
          <w:szCs w:val="22"/>
        </w:rPr>
        <w:t>, ul. Mickiewicza 52</w:t>
      </w:r>
      <w:r w:rsidR="007426BE" w:rsidRPr="000D4627">
        <w:rPr>
          <w:rFonts w:ascii="Georgia" w:hAnsi="Georgia" w:cs="Arial"/>
          <w:sz w:val="22"/>
          <w:szCs w:val="22"/>
        </w:rPr>
        <w:t>, 64-510</w:t>
      </w:r>
      <w:r w:rsidRPr="000D4627">
        <w:rPr>
          <w:rFonts w:ascii="Georgia" w:hAnsi="Georgia" w:cs="Arial"/>
          <w:sz w:val="22"/>
          <w:szCs w:val="22"/>
        </w:rPr>
        <w:t xml:space="preserve"> Wronki.</w:t>
      </w:r>
    </w:p>
    <w:p w14:paraId="67BC5EF7" w14:textId="77777777" w:rsidR="0027667F" w:rsidRDefault="0027667F" w:rsidP="00C86587">
      <w:pPr>
        <w:spacing w:line="360" w:lineRule="auto"/>
        <w:rPr>
          <w:rFonts w:ascii="Georgia" w:hAnsi="Georgia"/>
          <w:sz w:val="22"/>
          <w:szCs w:val="22"/>
        </w:rPr>
      </w:pPr>
    </w:p>
    <w:p w14:paraId="4094122E" w14:textId="77777777" w:rsidR="00C86587" w:rsidRPr="0027667F" w:rsidRDefault="0027667F" w:rsidP="00C86587">
      <w:pPr>
        <w:spacing w:line="360" w:lineRule="auto"/>
        <w:rPr>
          <w:rFonts w:ascii="Georgia" w:hAnsi="Georgia" w:cs="Arial"/>
          <w:sz w:val="22"/>
          <w:szCs w:val="22"/>
        </w:rPr>
      </w:pPr>
      <w:r w:rsidRPr="0027667F">
        <w:rPr>
          <w:rFonts w:ascii="Georgia" w:hAnsi="Georgia"/>
          <w:sz w:val="22"/>
          <w:szCs w:val="22"/>
        </w:rPr>
        <w:t xml:space="preserve">Powyższe projekty uchwał powinny być zgłoszone Spółce nie później niż na </w:t>
      </w:r>
      <w:r w:rsidRPr="00BA4FC8">
        <w:rPr>
          <w:rFonts w:ascii="Georgia" w:hAnsi="Georgia"/>
          <w:b/>
          <w:sz w:val="22"/>
          <w:szCs w:val="22"/>
        </w:rPr>
        <w:t xml:space="preserve">48 godzin przed terminem WZA </w:t>
      </w:r>
      <w:r w:rsidRPr="0027667F">
        <w:rPr>
          <w:rFonts w:ascii="Georgia" w:hAnsi="Georgia"/>
          <w:sz w:val="22"/>
          <w:szCs w:val="22"/>
        </w:rPr>
        <w:t>w związku z koniecznością ogłoszenia</w:t>
      </w:r>
      <w:r>
        <w:rPr>
          <w:rFonts w:ascii="Georgia" w:hAnsi="Georgia"/>
          <w:sz w:val="22"/>
          <w:szCs w:val="22"/>
        </w:rPr>
        <w:t xml:space="preserve"> </w:t>
      </w:r>
      <w:r w:rsidRPr="0027667F">
        <w:rPr>
          <w:rFonts w:ascii="Georgia" w:hAnsi="Georgia"/>
          <w:sz w:val="22"/>
          <w:szCs w:val="22"/>
        </w:rPr>
        <w:t>ich</w:t>
      </w:r>
      <w:r>
        <w:rPr>
          <w:rFonts w:ascii="Georgia" w:hAnsi="Georgia"/>
          <w:sz w:val="22"/>
          <w:szCs w:val="22"/>
        </w:rPr>
        <w:t xml:space="preserve"> treści na stronie internetowej Spółki (oraz w formie raportu bieżącego).</w:t>
      </w:r>
    </w:p>
    <w:p w14:paraId="0B8A507F" w14:textId="77777777" w:rsidR="0027667F" w:rsidRDefault="0027667F" w:rsidP="00C86587">
      <w:pPr>
        <w:spacing w:line="360" w:lineRule="auto"/>
        <w:rPr>
          <w:rFonts w:ascii="Georgia" w:hAnsi="Georgia" w:cs="Arial"/>
          <w:sz w:val="22"/>
          <w:szCs w:val="22"/>
        </w:rPr>
      </w:pPr>
    </w:p>
    <w:p w14:paraId="543ECD2F" w14:textId="77777777" w:rsidR="00C86587" w:rsidRPr="0027667F" w:rsidRDefault="00C86587" w:rsidP="00C86587">
      <w:pPr>
        <w:spacing w:line="360" w:lineRule="auto"/>
        <w:rPr>
          <w:rFonts w:ascii="Georgia" w:hAnsi="Georgia" w:cs="Arial"/>
          <w:sz w:val="22"/>
          <w:szCs w:val="22"/>
        </w:rPr>
      </w:pPr>
      <w:r w:rsidRPr="0027667F">
        <w:rPr>
          <w:rFonts w:ascii="Georgia" w:hAnsi="Georgia" w:cs="Arial"/>
          <w:sz w:val="22"/>
          <w:szCs w:val="22"/>
        </w:rPr>
        <w:t>Zgłoszenie oraz sposób jego złożenia w Spółce, a także forma zgłaszanych projektów uchwał winny odpowiadać przepisom prawa, przy czym powinno zawierać adres do korespondencji ze zgłaszającym projekty uchwał.</w:t>
      </w:r>
    </w:p>
    <w:p w14:paraId="085274FF" w14:textId="77777777" w:rsidR="00C86587" w:rsidRPr="00B05259" w:rsidRDefault="00C86587" w:rsidP="00C86587">
      <w:pPr>
        <w:spacing w:line="360" w:lineRule="auto"/>
        <w:rPr>
          <w:rFonts w:ascii="Georgia" w:hAnsi="Georgia" w:cs="Arial"/>
          <w:sz w:val="22"/>
          <w:szCs w:val="22"/>
        </w:rPr>
      </w:pPr>
    </w:p>
    <w:p w14:paraId="5E5F03D9" w14:textId="77777777" w:rsidR="004373E1" w:rsidRPr="004373E1" w:rsidRDefault="00C86587" w:rsidP="004373E1">
      <w:pPr>
        <w:spacing w:line="360" w:lineRule="auto"/>
        <w:rPr>
          <w:rFonts w:ascii="Georgia" w:hAnsi="Georgia"/>
          <w:sz w:val="22"/>
          <w:szCs w:val="22"/>
        </w:rPr>
      </w:pPr>
      <w:r w:rsidRPr="004373E1">
        <w:rPr>
          <w:rFonts w:ascii="Georgia" w:hAnsi="Georgia" w:cs="Arial"/>
          <w:sz w:val="22"/>
          <w:szCs w:val="22"/>
        </w:rPr>
        <w:t xml:space="preserve">W przypadku, jeżeli zgłoszenie projektów uchwał nie odpowiada obowiązującym wymogom, Spółka w terminie 3 (trzech) dni roboczych od otrzymania zgłoszenia, poinformuje zgłaszającego wskazując na braki, które uniemożliwiają ogłoszenie projektów uchwał.   </w:t>
      </w:r>
      <w:r w:rsidRPr="004373E1">
        <w:rPr>
          <w:rFonts w:ascii="Georgia" w:hAnsi="Georgia" w:cs="Arial"/>
          <w:sz w:val="22"/>
          <w:szCs w:val="22"/>
        </w:rPr>
        <w:br/>
        <w:t>Każdy akcjonariusz może podczas Zwyczajnego Walnego Zgromadzenia zgłasz</w:t>
      </w:r>
      <w:r w:rsidR="007426BE" w:rsidRPr="004373E1">
        <w:rPr>
          <w:rFonts w:ascii="Georgia" w:hAnsi="Georgia" w:cs="Arial"/>
          <w:sz w:val="22"/>
          <w:szCs w:val="22"/>
        </w:rPr>
        <w:t>ać projekty uchwał dotyczące</w:t>
      </w:r>
      <w:r w:rsidRPr="004373E1">
        <w:rPr>
          <w:rFonts w:ascii="Georgia" w:hAnsi="Georgia" w:cs="Arial"/>
          <w:sz w:val="22"/>
          <w:szCs w:val="22"/>
        </w:rPr>
        <w:t xml:space="preserve"> spraw wprowadzonych do porządku obrad. Projekty te powinny</w:t>
      </w:r>
      <w:r w:rsidRPr="004373E1">
        <w:rPr>
          <w:rFonts w:ascii="Georgia" w:hAnsi="Georgia" w:cs="Arial"/>
          <w:sz w:val="22"/>
          <w:szCs w:val="22"/>
        </w:rPr>
        <w:br/>
        <w:t>być przedstawione w języku polskim. O zamiarze zgłoszenia takich projektów uczestnik powinien uprzedzić Przewodniczącego Zgromadzenia, przekazując mu treść projektu na piśmie, najpóźniej do podjęcia przez Walne Zgromadzenie uchwały o przyjęciu porządku obrad.</w:t>
      </w:r>
      <w:r w:rsidR="00A135F1" w:rsidRPr="004373E1">
        <w:rPr>
          <w:rFonts w:ascii="Georgia" w:hAnsi="Georgia" w:cs="Arial"/>
          <w:sz w:val="22"/>
          <w:szCs w:val="22"/>
        </w:rPr>
        <w:t xml:space="preserve"> Projekty te powinny być zgłaszane w języku polskim. </w:t>
      </w:r>
      <w:r w:rsidR="004373E1" w:rsidRPr="004373E1">
        <w:rPr>
          <w:rFonts w:ascii="Georgia" w:hAnsi="Georgia" w:cs="Arial"/>
          <w:sz w:val="22"/>
          <w:szCs w:val="22"/>
        </w:rPr>
        <w:t xml:space="preserve"> </w:t>
      </w:r>
      <w:r w:rsidR="004373E1" w:rsidRPr="004373E1">
        <w:rPr>
          <w:rFonts w:ascii="Georgia" w:hAnsi="Georgia"/>
          <w:sz w:val="22"/>
          <w:szCs w:val="22"/>
        </w:rPr>
        <w:t>Każdy z akcjonariuszy ma prawo do zadawania pytań dotyczących spraw umieszczonych w porządku obrad walnego zgromadzenia.</w:t>
      </w:r>
    </w:p>
    <w:p w14:paraId="7E2371EC" w14:textId="77777777" w:rsidR="00F00475" w:rsidRPr="00B05259" w:rsidRDefault="00F00475" w:rsidP="00F00475">
      <w:pPr>
        <w:spacing w:line="360" w:lineRule="auto"/>
        <w:rPr>
          <w:rFonts w:ascii="Georgia" w:hAnsi="Georgia" w:cs="Arial"/>
          <w:sz w:val="22"/>
          <w:szCs w:val="22"/>
        </w:rPr>
      </w:pPr>
    </w:p>
    <w:p w14:paraId="30D65FA0" w14:textId="77777777" w:rsidR="00F00475" w:rsidRPr="00B05259" w:rsidRDefault="00F00475" w:rsidP="00F00475">
      <w:pPr>
        <w:spacing w:line="360" w:lineRule="auto"/>
        <w:jc w:val="center"/>
        <w:rPr>
          <w:rFonts w:ascii="Georgia" w:hAnsi="Georgia" w:cs="Arial"/>
          <w:b/>
          <w:sz w:val="22"/>
          <w:szCs w:val="22"/>
        </w:rPr>
      </w:pPr>
      <w:r w:rsidRPr="00B05259">
        <w:rPr>
          <w:rFonts w:ascii="Georgia" w:hAnsi="Georgia" w:cs="Arial"/>
          <w:b/>
          <w:sz w:val="22"/>
          <w:szCs w:val="22"/>
        </w:rPr>
        <w:t>E. [Wykorzystywanie środków komunikacji elektronicznej]</w:t>
      </w:r>
    </w:p>
    <w:p w14:paraId="2B1F3E64" w14:textId="77777777" w:rsidR="00F00475" w:rsidRPr="00B05259" w:rsidRDefault="00F00475" w:rsidP="00F00475">
      <w:pPr>
        <w:spacing w:line="360" w:lineRule="auto"/>
        <w:rPr>
          <w:rFonts w:ascii="Georgia" w:hAnsi="Georgia" w:cs="Arial"/>
          <w:sz w:val="22"/>
          <w:szCs w:val="22"/>
        </w:rPr>
      </w:pPr>
      <w:r w:rsidRPr="00B05259">
        <w:rPr>
          <w:rFonts w:ascii="Georgia" w:hAnsi="Georgia" w:cs="Arial"/>
          <w:sz w:val="22"/>
          <w:szCs w:val="22"/>
        </w:rPr>
        <w:t xml:space="preserve">Z uwagi, na fakt, iż Statut Spółki nie dopuszcza </w:t>
      </w:r>
      <w:r>
        <w:rPr>
          <w:rFonts w:ascii="Georgia" w:hAnsi="Georgia" w:cs="Arial"/>
          <w:sz w:val="22"/>
          <w:szCs w:val="22"/>
        </w:rPr>
        <w:t xml:space="preserve">w bieżącym roku </w:t>
      </w:r>
      <w:r w:rsidRPr="00B05259">
        <w:rPr>
          <w:rFonts w:ascii="Georgia" w:hAnsi="Georgia" w:cs="Arial"/>
          <w:sz w:val="22"/>
          <w:szCs w:val="22"/>
        </w:rPr>
        <w:t>możliwości uczestniczenia i wypowiadania się w trakcie Zwyczajnego Walnego Zgromadzenia przy wykorzystaniu środków komunikacji elekt</w:t>
      </w:r>
      <w:r>
        <w:rPr>
          <w:rFonts w:ascii="Georgia" w:hAnsi="Georgia" w:cs="Arial"/>
          <w:sz w:val="22"/>
          <w:szCs w:val="22"/>
        </w:rPr>
        <w:t xml:space="preserve">ronicznej, Zarząd „Amica </w:t>
      </w:r>
      <w:r w:rsidRPr="00B05259">
        <w:rPr>
          <w:rFonts w:ascii="Georgia" w:hAnsi="Georgia" w:cs="Arial"/>
          <w:sz w:val="22"/>
          <w:szCs w:val="22"/>
        </w:rPr>
        <w:t xml:space="preserve">S.A.” informuje, iż korzystanie z tej formy uczestnictwa, a także oddania głosu przy wykorzystaniu środków komunikacji elektronicznej nie będzie możliwe. </w:t>
      </w:r>
    </w:p>
    <w:p w14:paraId="7C4BBF48" w14:textId="7145A5DA" w:rsidR="009A6CB7" w:rsidRDefault="00F00475" w:rsidP="00AA2E50">
      <w:pPr>
        <w:spacing w:line="360" w:lineRule="auto"/>
        <w:rPr>
          <w:rFonts w:ascii="Georgia" w:hAnsi="Georgia" w:cs="Arial"/>
          <w:sz w:val="22"/>
          <w:szCs w:val="22"/>
        </w:rPr>
      </w:pPr>
      <w:r>
        <w:rPr>
          <w:rFonts w:ascii="Georgia" w:hAnsi="Georgia" w:cs="Arial"/>
          <w:sz w:val="22"/>
          <w:szCs w:val="22"/>
        </w:rPr>
        <w:t>Zarząd „Amica Spółka Akcyjna”</w:t>
      </w:r>
      <w:r w:rsidRPr="00B05259">
        <w:rPr>
          <w:rFonts w:ascii="Georgia" w:hAnsi="Georgia" w:cs="Arial"/>
          <w:sz w:val="22"/>
          <w:szCs w:val="22"/>
        </w:rPr>
        <w:t xml:space="preserve"> informuje również, iż z analogicznych powodów nie dopuszcza się oddawania głosu drogą korespondencyjną.</w:t>
      </w:r>
    </w:p>
    <w:p w14:paraId="6B099E40" w14:textId="77777777" w:rsidR="001B5800" w:rsidRPr="00AA2E50" w:rsidRDefault="001B5800" w:rsidP="00AA2E50">
      <w:pPr>
        <w:spacing w:line="360" w:lineRule="auto"/>
        <w:rPr>
          <w:rFonts w:ascii="Georgia" w:hAnsi="Georgia" w:cs="Arial"/>
          <w:sz w:val="22"/>
          <w:szCs w:val="22"/>
        </w:rPr>
      </w:pPr>
    </w:p>
    <w:p w14:paraId="318923EB" w14:textId="77777777" w:rsidR="00C86587" w:rsidRPr="00B05259" w:rsidRDefault="00C86587" w:rsidP="00FF0DAF">
      <w:pPr>
        <w:spacing w:line="360" w:lineRule="auto"/>
        <w:jc w:val="center"/>
        <w:rPr>
          <w:rFonts w:ascii="Georgia" w:hAnsi="Georgia" w:cs="Arial"/>
          <w:b/>
          <w:sz w:val="22"/>
          <w:szCs w:val="22"/>
        </w:rPr>
      </w:pPr>
      <w:r w:rsidRPr="00B05259">
        <w:rPr>
          <w:rFonts w:ascii="Georgia" w:hAnsi="Georgia" w:cs="Arial"/>
          <w:b/>
          <w:sz w:val="22"/>
          <w:szCs w:val="22"/>
        </w:rPr>
        <w:t>F. [Dostęp do dokumentacji oraz informacji dotyczących Walnego Zgromadzenia]</w:t>
      </w:r>
    </w:p>
    <w:p w14:paraId="7533BE51" w14:textId="77777777" w:rsidR="00BD57F5" w:rsidRDefault="00C86587" w:rsidP="00BD57F5">
      <w:pPr>
        <w:autoSpaceDE w:val="0"/>
        <w:autoSpaceDN w:val="0"/>
        <w:adjustRightInd w:val="0"/>
        <w:spacing w:line="360" w:lineRule="auto"/>
        <w:rPr>
          <w:rFonts w:ascii="Georgia" w:hAnsi="Georgia" w:cs="Arial"/>
          <w:sz w:val="22"/>
          <w:szCs w:val="22"/>
        </w:rPr>
      </w:pPr>
      <w:r w:rsidRPr="00BD57F5">
        <w:rPr>
          <w:rFonts w:ascii="Georgia" w:hAnsi="Georgia" w:cs="Arial"/>
          <w:sz w:val="22"/>
          <w:szCs w:val="22"/>
        </w:rPr>
        <w:t xml:space="preserve">Pełny tekst dokumentacji, która ma być przedstawiona Zwyczajnemu Walnemu Zgromadzeniu wraz z projektami uchwał będzie udostępniony na stronie internetowej Spółki od dnia zwołania </w:t>
      </w:r>
      <w:r w:rsidRPr="00BD57F5">
        <w:rPr>
          <w:rFonts w:ascii="Georgia" w:hAnsi="Georgia" w:cs="Arial"/>
          <w:sz w:val="22"/>
          <w:szCs w:val="22"/>
        </w:rPr>
        <w:lastRenderedPageBreak/>
        <w:t>Zwyczajnego Walnego Zgromadzenia</w:t>
      </w:r>
      <w:r w:rsidR="00BD57F5" w:rsidRPr="00BD57F5">
        <w:rPr>
          <w:rFonts w:ascii="Georgia" w:eastAsiaTheme="minorHAnsi" w:hAnsi="Georgia" w:cs="Calibri"/>
          <w:color w:val="000000"/>
          <w:kern w:val="0"/>
          <w:sz w:val="22"/>
          <w:szCs w:val="22"/>
          <w:lang w:eastAsia="en-US"/>
        </w:rPr>
        <w:t xml:space="preserve"> Dokumenty te są niezwłocznie aktualizowane w</w:t>
      </w:r>
      <w:r w:rsidR="00BD57F5">
        <w:rPr>
          <w:rFonts w:ascii="Georgia" w:eastAsiaTheme="minorHAnsi" w:hAnsi="Georgia" w:cs="Calibri"/>
          <w:color w:val="000000"/>
          <w:kern w:val="0"/>
          <w:sz w:val="22"/>
          <w:szCs w:val="22"/>
          <w:lang w:eastAsia="en-US"/>
        </w:rPr>
        <w:t xml:space="preserve"> </w:t>
      </w:r>
      <w:r w:rsidR="00BD57F5" w:rsidRPr="00BD57F5">
        <w:rPr>
          <w:rFonts w:ascii="Georgia" w:eastAsiaTheme="minorHAnsi" w:hAnsi="Georgia" w:cs="Calibri"/>
          <w:color w:val="000000"/>
          <w:kern w:val="0"/>
          <w:sz w:val="22"/>
          <w:szCs w:val="22"/>
          <w:lang w:eastAsia="en-US"/>
        </w:rPr>
        <w:t>przypadku wprowadzania zmian zgodnie z przepisami Kodeksu spółek handlowych.</w:t>
      </w:r>
      <w:r w:rsidRPr="00BD57F5">
        <w:rPr>
          <w:rFonts w:ascii="Georgia" w:hAnsi="Georgia" w:cs="Arial"/>
          <w:sz w:val="22"/>
          <w:szCs w:val="22"/>
        </w:rPr>
        <w:t xml:space="preserve"> </w:t>
      </w:r>
    </w:p>
    <w:p w14:paraId="5D19225C" w14:textId="77777777" w:rsidR="00BD57F5" w:rsidRDefault="00BD57F5" w:rsidP="00BD57F5">
      <w:pPr>
        <w:autoSpaceDE w:val="0"/>
        <w:autoSpaceDN w:val="0"/>
        <w:adjustRightInd w:val="0"/>
        <w:spacing w:line="360" w:lineRule="auto"/>
        <w:rPr>
          <w:rFonts w:ascii="Georgia" w:hAnsi="Georgia" w:cs="Arial"/>
          <w:sz w:val="22"/>
          <w:szCs w:val="22"/>
        </w:rPr>
      </w:pPr>
    </w:p>
    <w:p w14:paraId="284803DB" w14:textId="77777777" w:rsidR="00C86587" w:rsidRPr="00BD57F5" w:rsidRDefault="00C86587" w:rsidP="00BD57F5">
      <w:pPr>
        <w:autoSpaceDE w:val="0"/>
        <w:autoSpaceDN w:val="0"/>
        <w:adjustRightInd w:val="0"/>
        <w:spacing w:line="360" w:lineRule="auto"/>
        <w:rPr>
          <w:rFonts w:ascii="Georgia" w:eastAsiaTheme="minorHAnsi" w:hAnsi="Georgia" w:cs="Calibri"/>
          <w:color w:val="000000"/>
          <w:kern w:val="0"/>
          <w:sz w:val="22"/>
          <w:szCs w:val="22"/>
          <w:lang w:eastAsia="en-US"/>
        </w:rPr>
      </w:pPr>
      <w:r w:rsidRPr="00BD57F5">
        <w:rPr>
          <w:rFonts w:ascii="Georgia" w:hAnsi="Georgia" w:cs="Arial"/>
          <w:sz w:val="22"/>
          <w:szCs w:val="22"/>
        </w:rPr>
        <w:t>Uwagi Zarządu bądź Rady Nadzorczej Spółki dotyczące spraw wprowadzonych do porządku obrad Zwyczajnego Walnego Zgromadzenia lub spraw, które mają zostać wprowadzone do porządku obrad przed terminem jego odbycia, będą dostępne na stronie internetowej Spółki, niezwłocznie po ich sporządzeniu.</w:t>
      </w:r>
    </w:p>
    <w:p w14:paraId="6DC8B9A1" w14:textId="77777777" w:rsidR="00BD57F5" w:rsidRDefault="00BD57F5" w:rsidP="00BD57F5">
      <w:pPr>
        <w:spacing w:line="360" w:lineRule="auto"/>
        <w:rPr>
          <w:rFonts w:ascii="Georgia" w:hAnsi="Georgia" w:cs="Arial"/>
          <w:sz w:val="22"/>
          <w:szCs w:val="22"/>
        </w:rPr>
      </w:pPr>
    </w:p>
    <w:p w14:paraId="488643DC" w14:textId="4B01B1FC" w:rsidR="00C86587" w:rsidRPr="00BD57F5" w:rsidRDefault="00D54FEE" w:rsidP="00BD57F5">
      <w:pPr>
        <w:spacing w:line="360" w:lineRule="auto"/>
        <w:rPr>
          <w:rFonts w:ascii="Georgia" w:hAnsi="Georgia" w:cs="Arial"/>
          <w:sz w:val="22"/>
          <w:szCs w:val="22"/>
        </w:rPr>
      </w:pPr>
      <w:r w:rsidRPr="00BD57F5">
        <w:rPr>
          <w:rFonts w:ascii="Georgia" w:hAnsi="Georgia" w:cs="Arial"/>
          <w:sz w:val="22"/>
          <w:szCs w:val="22"/>
        </w:rPr>
        <w:t xml:space="preserve">Każda osoba uprawniona do uczestnictwa w </w:t>
      </w:r>
      <w:r w:rsidR="001D1C25">
        <w:rPr>
          <w:rFonts w:ascii="Georgia" w:hAnsi="Georgia" w:cs="Arial"/>
          <w:sz w:val="22"/>
          <w:szCs w:val="22"/>
        </w:rPr>
        <w:t xml:space="preserve">obradach </w:t>
      </w:r>
      <w:r w:rsidRPr="00BD57F5">
        <w:rPr>
          <w:rFonts w:ascii="Georgia" w:hAnsi="Georgia" w:cs="Arial"/>
          <w:sz w:val="22"/>
          <w:szCs w:val="22"/>
        </w:rPr>
        <w:t>Z</w:t>
      </w:r>
      <w:r w:rsidR="001D1C25">
        <w:rPr>
          <w:rFonts w:ascii="Georgia" w:hAnsi="Georgia" w:cs="Arial"/>
          <w:sz w:val="22"/>
          <w:szCs w:val="22"/>
        </w:rPr>
        <w:t xml:space="preserve">wyczajnego </w:t>
      </w:r>
      <w:r w:rsidRPr="00BD57F5">
        <w:rPr>
          <w:rFonts w:ascii="Georgia" w:hAnsi="Georgia" w:cs="Arial"/>
          <w:sz w:val="22"/>
          <w:szCs w:val="22"/>
        </w:rPr>
        <w:t>W</w:t>
      </w:r>
      <w:r w:rsidR="001D1C25">
        <w:rPr>
          <w:rFonts w:ascii="Georgia" w:hAnsi="Georgia" w:cs="Arial"/>
          <w:sz w:val="22"/>
          <w:szCs w:val="22"/>
        </w:rPr>
        <w:t xml:space="preserve">alnego </w:t>
      </w:r>
      <w:r w:rsidRPr="00BD57F5">
        <w:rPr>
          <w:rFonts w:ascii="Georgia" w:hAnsi="Georgia" w:cs="Arial"/>
          <w:sz w:val="22"/>
          <w:szCs w:val="22"/>
        </w:rPr>
        <w:t>Z</w:t>
      </w:r>
      <w:r w:rsidR="001D1C25">
        <w:rPr>
          <w:rFonts w:ascii="Georgia" w:hAnsi="Georgia" w:cs="Arial"/>
          <w:sz w:val="22"/>
          <w:szCs w:val="22"/>
        </w:rPr>
        <w:t>gromadzenia</w:t>
      </w:r>
      <w:r w:rsidRPr="00BD57F5">
        <w:rPr>
          <w:rFonts w:ascii="Georgia" w:hAnsi="Georgia" w:cs="Arial"/>
          <w:sz w:val="22"/>
          <w:szCs w:val="22"/>
        </w:rPr>
        <w:t xml:space="preserve"> ma prawo do uzyskania pełnego tekstu </w:t>
      </w:r>
      <w:r w:rsidR="00EA1BB9" w:rsidRPr="00BD57F5">
        <w:rPr>
          <w:rFonts w:ascii="Georgia" w:hAnsi="Georgia" w:cs="Arial"/>
          <w:sz w:val="22"/>
          <w:szCs w:val="22"/>
        </w:rPr>
        <w:t>dokumentacji</w:t>
      </w:r>
      <w:r w:rsidR="001D1C25">
        <w:rPr>
          <w:rFonts w:ascii="Georgia" w:hAnsi="Georgia" w:cs="Arial"/>
          <w:sz w:val="22"/>
          <w:szCs w:val="22"/>
        </w:rPr>
        <w:t xml:space="preserve"> oraz projektów uchwał w Biurze</w:t>
      </w:r>
      <w:r w:rsidRPr="00BD57F5">
        <w:rPr>
          <w:rFonts w:ascii="Georgia" w:hAnsi="Georgia" w:cs="Arial"/>
          <w:sz w:val="22"/>
          <w:szCs w:val="22"/>
        </w:rPr>
        <w:t xml:space="preserve"> Zarządu Spółki</w:t>
      </w:r>
      <w:r w:rsidR="001D1C25">
        <w:rPr>
          <w:rFonts w:ascii="Georgia" w:hAnsi="Georgia" w:cs="Arial"/>
          <w:sz w:val="22"/>
          <w:szCs w:val="22"/>
        </w:rPr>
        <w:t>.</w:t>
      </w:r>
      <w:r w:rsidRPr="00BD57F5">
        <w:rPr>
          <w:rFonts w:ascii="Georgia" w:hAnsi="Georgia" w:cs="Arial"/>
          <w:sz w:val="22"/>
          <w:szCs w:val="22"/>
        </w:rPr>
        <w:t xml:space="preserve"> </w:t>
      </w:r>
      <w:r w:rsidR="00C86587" w:rsidRPr="00BD57F5">
        <w:rPr>
          <w:rFonts w:ascii="Georgia" w:hAnsi="Georgia" w:cs="Arial"/>
          <w:sz w:val="22"/>
          <w:szCs w:val="22"/>
        </w:rPr>
        <w:t xml:space="preserve">Ponadto projekty uchwał dotyczące Walnego Zgromadzenia </w:t>
      </w:r>
      <w:r w:rsidR="00477D13" w:rsidRPr="00BD57F5">
        <w:rPr>
          <w:rFonts w:ascii="Georgia" w:hAnsi="Georgia" w:cs="Arial"/>
          <w:sz w:val="22"/>
          <w:szCs w:val="22"/>
        </w:rPr>
        <w:t>zostaną upubl</w:t>
      </w:r>
      <w:r w:rsidRPr="00BD57F5">
        <w:rPr>
          <w:rFonts w:ascii="Georgia" w:hAnsi="Georgia" w:cs="Arial"/>
          <w:sz w:val="22"/>
          <w:szCs w:val="22"/>
        </w:rPr>
        <w:t>icznione</w:t>
      </w:r>
      <w:r w:rsidR="00477D13" w:rsidRPr="00BD57F5">
        <w:rPr>
          <w:rFonts w:ascii="Georgia" w:hAnsi="Georgia" w:cs="Arial"/>
          <w:sz w:val="22"/>
          <w:szCs w:val="22"/>
        </w:rPr>
        <w:t xml:space="preserve"> </w:t>
      </w:r>
      <w:r w:rsidR="00A63E28" w:rsidRPr="00BD57F5">
        <w:rPr>
          <w:rFonts w:ascii="Georgia" w:hAnsi="Georgia" w:cs="Arial"/>
          <w:sz w:val="22"/>
          <w:szCs w:val="22"/>
        </w:rPr>
        <w:t>w formie (odrębnego) raportu bieżącego</w:t>
      </w:r>
      <w:r w:rsidR="00C86587" w:rsidRPr="00BD57F5">
        <w:rPr>
          <w:rFonts w:ascii="Georgia" w:hAnsi="Georgia" w:cs="Arial"/>
          <w:sz w:val="22"/>
          <w:szCs w:val="22"/>
        </w:rPr>
        <w:t>.</w:t>
      </w:r>
    </w:p>
    <w:p w14:paraId="61E617D3" w14:textId="77777777" w:rsidR="00C86587" w:rsidRPr="00B05259" w:rsidRDefault="00C86587" w:rsidP="00C86587">
      <w:pPr>
        <w:spacing w:line="360" w:lineRule="auto"/>
        <w:rPr>
          <w:rFonts w:ascii="Georgia" w:hAnsi="Georgia" w:cs="Arial"/>
          <w:sz w:val="22"/>
          <w:szCs w:val="22"/>
        </w:rPr>
      </w:pPr>
    </w:p>
    <w:p w14:paraId="532CEFBD" w14:textId="77777777" w:rsidR="003C42FC" w:rsidRDefault="00C86587" w:rsidP="00C86587">
      <w:pPr>
        <w:spacing w:line="360" w:lineRule="auto"/>
        <w:rPr>
          <w:rFonts w:ascii="Georgia" w:hAnsi="Georgia" w:cs="Arial"/>
          <w:sz w:val="22"/>
          <w:szCs w:val="22"/>
        </w:rPr>
      </w:pPr>
      <w:r w:rsidRPr="00B05259">
        <w:rPr>
          <w:rFonts w:ascii="Georgia" w:hAnsi="Georgia" w:cs="Arial"/>
          <w:sz w:val="22"/>
          <w:szCs w:val="22"/>
        </w:rPr>
        <w:t>[Informacje dotyczące Zwyczajnego Walnego Zgromadzenia dostępne są na stronie internetowej Spółki www.amica.</w:t>
      </w:r>
      <w:r w:rsidR="007426BE" w:rsidRPr="00B05259">
        <w:rPr>
          <w:rFonts w:ascii="Georgia" w:hAnsi="Georgia" w:cs="Arial"/>
          <w:sz w:val="22"/>
          <w:szCs w:val="22"/>
        </w:rPr>
        <w:t>com.</w:t>
      </w:r>
      <w:r w:rsidRPr="00B05259">
        <w:rPr>
          <w:rFonts w:ascii="Georgia" w:hAnsi="Georgia" w:cs="Arial"/>
          <w:sz w:val="22"/>
          <w:szCs w:val="22"/>
        </w:rPr>
        <w:t>pl w zakładce Relacje Inwestorskie].</w:t>
      </w:r>
    </w:p>
    <w:p w14:paraId="7DF609B0" w14:textId="77777777" w:rsidR="002E1FE7" w:rsidRPr="00B05259" w:rsidRDefault="002E1FE7" w:rsidP="00C86587">
      <w:pPr>
        <w:spacing w:line="360" w:lineRule="auto"/>
        <w:rPr>
          <w:rFonts w:ascii="Georgia" w:hAnsi="Georgia" w:cs="Arial"/>
          <w:sz w:val="22"/>
          <w:szCs w:val="22"/>
        </w:rPr>
      </w:pPr>
    </w:p>
    <w:p w14:paraId="62DE9195" w14:textId="77777777" w:rsidR="00B43125" w:rsidRDefault="004D4FDA" w:rsidP="002E1FE7">
      <w:pPr>
        <w:pStyle w:val="Default"/>
        <w:jc w:val="center"/>
        <w:rPr>
          <w:rFonts w:ascii="Georgia" w:hAnsi="Georgia"/>
          <w:b/>
          <w:bCs/>
          <w:sz w:val="22"/>
          <w:szCs w:val="22"/>
        </w:rPr>
      </w:pPr>
      <w:r w:rsidRPr="004D4FDA">
        <w:rPr>
          <w:rFonts w:ascii="Georgia" w:hAnsi="Georgia" w:cs="Arial"/>
          <w:b/>
          <w:sz w:val="22"/>
          <w:szCs w:val="22"/>
        </w:rPr>
        <w:t>G. [</w:t>
      </w:r>
      <w:r w:rsidR="00DE5CD6">
        <w:rPr>
          <w:rFonts w:ascii="Georgia" w:hAnsi="Georgia"/>
          <w:b/>
          <w:bCs/>
          <w:sz w:val="22"/>
          <w:szCs w:val="22"/>
        </w:rPr>
        <w:t>I</w:t>
      </w:r>
      <w:r w:rsidRPr="004D4FDA">
        <w:rPr>
          <w:rFonts w:ascii="Georgia" w:hAnsi="Georgia"/>
          <w:b/>
          <w:bCs/>
          <w:sz w:val="22"/>
          <w:szCs w:val="22"/>
        </w:rPr>
        <w:t>nformacja dotycząca danych osobowych]</w:t>
      </w:r>
    </w:p>
    <w:p w14:paraId="0F83E9A8" w14:textId="77777777" w:rsidR="002E1FE7" w:rsidRPr="002E1FE7" w:rsidRDefault="002E1FE7" w:rsidP="002E1FE7">
      <w:pPr>
        <w:pStyle w:val="Default"/>
        <w:jc w:val="center"/>
        <w:rPr>
          <w:rFonts w:ascii="Georgia" w:hAnsi="Georgia"/>
          <w:sz w:val="22"/>
          <w:szCs w:val="22"/>
        </w:rPr>
      </w:pPr>
    </w:p>
    <w:p w14:paraId="52A7946B" w14:textId="77777777" w:rsidR="004D4FDA" w:rsidRDefault="004D4FDA" w:rsidP="004D4FDA">
      <w:pPr>
        <w:spacing w:line="360" w:lineRule="auto"/>
        <w:rPr>
          <w:rFonts w:ascii="Georgia" w:hAnsi="Georgia"/>
          <w:sz w:val="22"/>
          <w:szCs w:val="22"/>
        </w:rPr>
      </w:pPr>
      <w:r w:rsidRPr="004D4FDA">
        <w:rPr>
          <w:rFonts w:ascii="Georgia" w:hAnsi="Georgia"/>
          <w:sz w:val="22"/>
          <w:szCs w:val="22"/>
        </w:rPr>
        <w:t>Spółka, zgodnie z art.</w:t>
      </w:r>
      <w:r w:rsidR="00977457">
        <w:rPr>
          <w:rFonts w:ascii="Georgia" w:hAnsi="Georgia"/>
          <w:sz w:val="22"/>
          <w:szCs w:val="22"/>
        </w:rPr>
        <w:t xml:space="preserve"> 13 ust. 1 i ust. 2 R</w:t>
      </w:r>
      <w:r w:rsidRPr="004D4FDA">
        <w:rPr>
          <w:rFonts w:ascii="Georgia" w:hAnsi="Georgia"/>
          <w:sz w:val="22"/>
          <w:szCs w:val="22"/>
        </w:rPr>
        <w:t xml:space="preserve">ozporządzenia Parlamentu Europejskiego i Rady (UE) 2016/679 z dnia 27 kwietnia 2016 r. w sprawie ochrony osób fizycznych w związku z przetwarzaniem danych osobowych i w sprawie swobodnego przepływu takich danych oraz uchylenia dyrektywy 95/46/WE </w:t>
      </w:r>
      <w:r w:rsidRPr="004D4FDA">
        <w:rPr>
          <w:rFonts w:ascii="Georgia" w:hAnsi="Georgia"/>
          <w:b/>
          <w:sz w:val="22"/>
          <w:szCs w:val="22"/>
        </w:rPr>
        <w:t>(„</w:t>
      </w:r>
      <w:r w:rsidRPr="004D4FDA">
        <w:rPr>
          <w:rFonts w:ascii="Georgia" w:hAnsi="Georgia"/>
          <w:b/>
          <w:bCs/>
          <w:sz w:val="22"/>
          <w:szCs w:val="22"/>
        </w:rPr>
        <w:t>RODO</w:t>
      </w:r>
      <w:r w:rsidRPr="004D4FDA">
        <w:rPr>
          <w:rFonts w:ascii="Georgia" w:hAnsi="Georgia"/>
          <w:b/>
          <w:sz w:val="22"/>
          <w:szCs w:val="22"/>
        </w:rPr>
        <w:t>")</w:t>
      </w:r>
      <w:r w:rsidRPr="004D4FDA">
        <w:rPr>
          <w:rFonts w:ascii="Georgia" w:hAnsi="Georgia"/>
          <w:sz w:val="22"/>
          <w:szCs w:val="22"/>
        </w:rPr>
        <w:t xml:space="preserve"> informuje, iż:</w:t>
      </w:r>
    </w:p>
    <w:p w14:paraId="01F5A42B" w14:textId="77777777" w:rsidR="00701018" w:rsidRDefault="00701018" w:rsidP="00701018">
      <w:pPr>
        <w:pStyle w:val="Default"/>
      </w:pPr>
    </w:p>
    <w:p w14:paraId="47A7AA30" w14:textId="77777777" w:rsidR="00701018" w:rsidRPr="00701018" w:rsidRDefault="00701018" w:rsidP="00701018">
      <w:pPr>
        <w:pStyle w:val="Default"/>
        <w:numPr>
          <w:ilvl w:val="2"/>
          <w:numId w:val="16"/>
        </w:numPr>
        <w:spacing w:after="289" w:line="360" w:lineRule="auto"/>
        <w:ind w:left="181" w:hanging="181"/>
        <w:jc w:val="both"/>
        <w:rPr>
          <w:rFonts w:ascii="Georgia" w:hAnsi="Georgia"/>
          <w:sz w:val="22"/>
          <w:szCs w:val="22"/>
        </w:rPr>
      </w:pPr>
      <w:r w:rsidRPr="00701018">
        <w:rPr>
          <w:rFonts w:ascii="Georgia" w:hAnsi="Georgia"/>
          <w:sz w:val="22"/>
          <w:szCs w:val="22"/>
        </w:rPr>
        <w:t>administratorem danych osobowych akcjonariuszy Spółki oraz ich pełnomocników jest Spółka, tj. Amica S.A. (adres: ul. Mickiewicz</w:t>
      </w:r>
      <w:r w:rsidR="00F81912">
        <w:rPr>
          <w:rFonts w:ascii="Georgia" w:hAnsi="Georgia"/>
          <w:sz w:val="22"/>
          <w:szCs w:val="22"/>
        </w:rPr>
        <w:t xml:space="preserve">a 52, 64-510 Wronki, e-mail: </w:t>
      </w:r>
      <w:hyperlink r:id="rId11" w:history="1">
        <w:r w:rsidR="00F81912" w:rsidRPr="00FA2A06">
          <w:rPr>
            <w:rStyle w:val="Hipercze"/>
            <w:rFonts w:ascii="Georgia" w:hAnsi="Georgia"/>
            <w:sz w:val="22"/>
            <w:szCs w:val="22"/>
          </w:rPr>
          <w:t>wz@amica.com</w:t>
        </w:r>
      </w:hyperlink>
      <w:r w:rsidR="00F81912">
        <w:rPr>
          <w:rFonts w:ascii="Georgia" w:hAnsi="Georgia"/>
          <w:sz w:val="22"/>
          <w:szCs w:val="22"/>
        </w:rPr>
        <w:t xml:space="preserve"> </w:t>
      </w:r>
      <w:r w:rsidR="00977457">
        <w:rPr>
          <w:rFonts w:ascii="Georgia" w:hAnsi="Georgia"/>
          <w:sz w:val="22"/>
          <w:szCs w:val="22"/>
        </w:rPr>
        <w:t>)</w:t>
      </w:r>
      <w:r w:rsidRPr="00701018">
        <w:rPr>
          <w:rFonts w:ascii="Georgia" w:hAnsi="Georgia"/>
          <w:sz w:val="22"/>
          <w:szCs w:val="22"/>
        </w:rPr>
        <w:t xml:space="preserve">; </w:t>
      </w:r>
    </w:p>
    <w:p w14:paraId="0638BF7F" w14:textId="77777777" w:rsidR="00701018" w:rsidRPr="00977457" w:rsidRDefault="00701018" w:rsidP="00977457">
      <w:pPr>
        <w:pStyle w:val="Default"/>
        <w:numPr>
          <w:ilvl w:val="2"/>
          <w:numId w:val="16"/>
        </w:numPr>
        <w:spacing w:after="289" w:line="360" w:lineRule="auto"/>
        <w:ind w:left="181" w:hanging="181"/>
        <w:jc w:val="both"/>
        <w:rPr>
          <w:rFonts w:ascii="Georgia" w:hAnsi="Georgia"/>
          <w:sz w:val="22"/>
          <w:szCs w:val="22"/>
        </w:rPr>
      </w:pPr>
      <w:r w:rsidRPr="00977457">
        <w:rPr>
          <w:rFonts w:ascii="Georgia" w:hAnsi="Georgia"/>
          <w:sz w:val="22"/>
          <w:szCs w:val="22"/>
        </w:rPr>
        <w:t xml:space="preserve">dane osobowe akcjonariuszy i ich pełnomocników przetwarzane będą wyłącznie dla potrzeb: </w:t>
      </w:r>
    </w:p>
    <w:p w14:paraId="4A171D43" w14:textId="77777777" w:rsidR="00701018" w:rsidRPr="00977457" w:rsidRDefault="00701018" w:rsidP="00977457">
      <w:pPr>
        <w:pStyle w:val="Default"/>
        <w:numPr>
          <w:ilvl w:val="0"/>
          <w:numId w:val="17"/>
        </w:numPr>
        <w:spacing w:after="289" w:line="360" w:lineRule="auto"/>
        <w:jc w:val="both"/>
        <w:rPr>
          <w:rFonts w:ascii="Georgia" w:hAnsi="Georgia"/>
          <w:sz w:val="22"/>
          <w:szCs w:val="22"/>
        </w:rPr>
      </w:pPr>
      <w:r w:rsidRPr="00977457">
        <w:rPr>
          <w:rFonts w:ascii="Georgia" w:hAnsi="Georgia"/>
          <w:sz w:val="22"/>
          <w:szCs w:val="22"/>
        </w:rPr>
        <w:t xml:space="preserve">prawidłowej realizacji stosunku prawnego pomiędzy Spółką a akcjonariuszem i wypełniania obowiązków prawnych ciążących na Spółce z tym związanych, w tym prawidłowego przeprowadzenia Walnego Zgromadzenia Spółki i ustalenia osób uprawnionych do wzięcia w nim udziału (podstawa prawna: art. 6 ust. 1 lit. c RODO), </w:t>
      </w:r>
    </w:p>
    <w:p w14:paraId="73CA8108" w14:textId="77777777" w:rsidR="00701018" w:rsidRPr="00977457" w:rsidRDefault="00701018" w:rsidP="00977457">
      <w:pPr>
        <w:pStyle w:val="Default"/>
        <w:numPr>
          <w:ilvl w:val="0"/>
          <w:numId w:val="17"/>
        </w:numPr>
        <w:spacing w:line="360" w:lineRule="auto"/>
        <w:jc w:val="both"/>
        <w:rPr>
          <w:rFonts w:ascii="Georgia" w:hAnsi="Georgia"/>
          <w:sz w:val="22"/>
          <w:szCs w:val="22"/>
        </w:rPr>
      </w:pPr>
      <w:r w:rsidRPr="00977457">
        <w:rPr>
          <w:rFonts w:ascii="Georgia" w:hAnsi="Georgia"/>
          <w:sz w:val="22"/>
          <w:szCs w:val="22"/>
        </w:rPr>
        <w:t xml:space="preserve">ustalenia lub dochodzenia ewentualnych roszczeń lub obrony przed nimi przez Spółkę, przy czym prawnie uzasadnionym interesem Spółki jest umożliwienie ustalenia, dochodzenia lub obrony przed takimi roszczeniami (podstawa prawna: art. 6 ust. 1 lit. f RODO); </w:t>
      </w:r>
    </w:p>
    <w:p w14:paraId="3AC50D1D" w14:textId="77777777" w:rsidR="009C66A3" w:rsidRPr="00977457" w:rsidRDefault="009C66A3" w:rsidP="00977457">
      <w:pPr>
        <w:pStyle w:val="Default"/>
        <w:numPr>
          <w:ilvl w:val="0"/>
          <w:numId w:val="20"/>
        </w:numPr>
        <w:spacing w:line="360" w:lineRule="auto"/>
        <w:ind w:left="357" w:hanging="357"/>
        <w:jc w:val="both"/>
        <w:rPr>
          <w:rFonts w:ascii="Georgia" w:hAnsi="Georgia"/>
          <w:sz w:val="22"/>
          <w:szCs w:val="22"/>
        </w:rPr>
      </w:pPr>
      <w:r w:rsidRPr="00977457">
        <w:rPr>
          <w:rFonts w:ascii="Georgia" w:hAnsi="Georgia"/>
          <w:sz w:val="22"/>
          <w:szCs w:val="22"/>
        </w:rPr>
        <w:t>Spółka wyznaczył</w:t>
      </w:r>
      <w:r w:rsidR="00977457" w:rsidRPr="00977457">
        <w:rPr>
          <w:rFonts w:ascii="Georgia" w:hAnsi="Georgia"/>
          <w:sz w:val="22"/>
          <w:szCs w:val="22"/>
        </w:rPr>
        <w:t xml:space="preserve">a koordynatora </w:t>
      </w:r>
      <w:r w:rsidRPr="00977457">
        <w:rPr>
          <w:rFonts w:ascii="Georgia" w:hAnsi="Georgia"/>
          <w:sz w:val="22"/>
          <w:szCs w:val="22"/>
        </w:rPr>
        <w:t xml:space="preserve">do </w:t>
      </w:r>
      <w:r w:rsidR="00977457" w:rsidRPr="00977457">
        <w:rPr>
          <w:rFonts w:ascii="Georgia" w:hAnsi="Georgia"/>
          <w:sz w:val="22"/>
          <w:szCs w:val="22"/>
        </w:rPr>
        <w:t xml:space="preserve">spraw </w:t>
      </w:r>
      <w:r w:rsidRPr="00977457">
        <w:rPr>
          <w:rFonts w:ascii="Georgia" w:hAnsi="Georgia"/>
          <w:sz w:val="22"/>
          <w:szCs w:val="22"/>
        </w:rPr>
        <w:t>ochrony danych, z którym można skontaktować się pisemnie na adres wskazany w pkt. 1) po</w:t>
      </w:r>
      <w:r w:rsidR="00F81912">
        <w:rPr>
          <w:rFonts w:ascii="Georgia" w:hAnsi="Georgia"/>
          <w:sz w:val="22"/>
          <w:szCs w:val="22"/>
        </w:rPr>
        <w:t xml:space="preserve">wyżej oraz mailowo na adres: </w:t>
      </w:r>
      <w:hyperlink r:id="rId12" w:history="1">
        <w:r w:rsidR="00F81912" w:rsidRPr="00FA2A06">
          <w:rPr>
            <w:rStyle w:val="Hipercze"/>
            <w:rFonts w:ascii="Georgia" w:hAnsi="Georgia"/>
            <w:sz w:val="22"/>
            <w:szCs w:val="22"/>
          </w:rPr>
          <w:t>wz@amica.com</w:t>
        </w:r>
      </w:hyperlink>
      <w:r w:rsidRPr="00977457">
        <w:rPr>
          <w:rFonts w:ascii="Georgia" w:hAnsi="Georgia"/>
          <w:sz w:val="22"/>
          <w:szCs w:val="22"/>
        </w:rPr>
        <w:t xml:space="preserve">; </w:t>
      </w:r>
    </w:p>
    <w:p w14:paraId="3494D918" w14:textId="77777777" w:rsidR="009C66A3" w:rsidRPr="00977457" w:rsidRDefault="009C66A3" w:rsidP="00977457">
      <w:pPr>
        <w:pStyle w:val="Default"/>
        <w:numPr>
          <w:ilvl w:val="0"/>
          <w:numId w:val="20"/>
        </w:numPr>
        <w:spacing w:line="360" w:lineRule="auto"/>
        <w:ind w:left="357" w:hanging="357"/>
        <w:jc w:val="both"/>
        <w:rPr>
          <w:rFonts w:ascii="Georgia" w:hAnsi="Georgia"/>
          <w:sz w:val="22"/>
          <w:szCs w:val="22"/>
        </w:rPr>
      </w:pPr>
      <w:r w:rsidRPr="00977457">
        <w:rPr>
          <w:rFonts w:ascii="Georgia" w:hAnsi="Georgia"/>
          <w:sz w:val="22"/>
          <w:szCs w:val="22"/>
        </w:rPr>
        <w:lastRenderedPageBreak/>
        <w:t>Spółka przetwarza dane akcjonariuszy i ich pełnomocników wymienione w niniejszym ogłoszeniu oraz inne dane przekazane przez akcjonariusza lub pełnomocnika w treści pełnomocnictwa (dane identyfikacyjne, dane adresowe, dane kontaktowe);</w:t>
      </w:r>
    </w:p>
    <w:p w14:paraId="4D59331A" w14:textId="77777777" w:rsidR="009B0CE2" w:rsidRPr="00977457" w:rsidRDefault="009C66A3" w:rsidP="00977457">
      <w:pPr>
        <w:pStyle w:val="Default"/>
        <w:numPr>
          <w:ilvl w:val="0"/>
          <w:numId w:val="20"/>
        </w:numPr>
        <w:spacing w:line="360" w:lineRule="auto"/>
        <w:ind w:left="357" w:hanging="357"/>
        <w:jc w:val="both"/>
        <w:rPr>
          <w:rFonts w:ascii="Georgia" w:hAnsi="Georgia"/>
          <w:sz w:val="22"/>
          <w:szCs w:val="22"/>
        </w:rPr>
      </w:pPr>
      <w:r w:rsidRPr="00977457">
        <w:rPr>
          <w:rFonts w:ascii="Georgia" w:hAnsi="Georgia"/>
          <w:sz w:val="22"/>
          <w:szCs w:val="22"/>
        </w:rPr>
        <w:t xml:space="preserve"> dane osobowe akcjonariusza oraz jego pełnomocników będą przetwarzane przez Spółkę przez okres, w którym danemu akcjonariuszowi przysługuje status akcjonariusza w Spółce, a następnie przez okres przedawnienia ewentualnych roszczeń wynikających ze stosunku prawnego pomiędzy akcjonariuszem a Spółką, przy czym dane osobowe zawarte na listach akcjonariuszy, listach obecności oraz pełnomocnictwach przechowywane są przez okres istnienia Spółki;</w:t>
      </w:r>
    </w:p>
    <w:p w14:paraId="720A4DED" w14:textId="77777777" w:rsidR="009B0CE2" w:rsidRPr="00977457" w:rsidRDefault="009C66A3" w:rsidP="00977457">
      <w:pPr>
        <w:pStyle w:val="Default"/>
        <w:numPr>
          <w:ilvl w:val="0"/>
          <w:numId w:val="20"/>
        </w:numPr>
        <w:spacing w:line="360" w:lineRule="auto"/>
        <w:ind w:left="357" w:hanging="357"/>
        <w:jc w:val="both"/>
        <w:rPr>
          <w:rFonts w:ascii="Georgia" w:hAnsi="Georgia"/>
          <w:sz w:val="22"/>
          <w:szCs w:val="22"/>
        </w:rPr>
      </w:pPr>
      <w:r w:rsidRPr="00977457">
        <w:rPr>
          <w:rFonts w:ascii="Georgia" w:hAnsi="Georgia"/>
          <w:sz w:val="22"/>
          <w:szCs w:val="22"/>
        </w:rPr>
        <w:t xml:space="preserve"> </w:t>
      </w:r>
      <w:r w:rsidR="009B0CE2" w:rsidRPr="00977457">
        <w:rPr>
          <w:rFonts w:ascii="Georgia" w:hAnsi="Georgia"/>
          <w:sz w:val="22"/>
          <w:szCs w:val="22"/>
        </w:rPr>
        <w:t>akcjonariusze oraz ich pełnomocnicy posiadają prawo dostępu do treści swoich danych osobowych oraz prawo ich sprostowania, usunięcia, ograniczenia przetwarzania, prawo do przenoszenia danych oraz prawo wniesienia sprzeciwu wobec przetwarzania;</w:t>
      </w:r>
    </w:p>
    <w:p w14:paraId="105C6301" w14:textId="77777777" w:rsidR="009B0CE2" w:rsidRPr="00977457" w:rsidRDefault="009B0CE2" w:rsidP="00977457">
      <w:pPr>
        <w:pStyle w:val="Default"/>
        <w:numPr>
          <w:ilvl w:val="0"/>
          <w:numId w:val="20"/>
        </w:numPr>
        <w:spacing w:line="360" w:lineRule="auto"/>
        <w:ind w:left="357" w:hanging="357"/>
        <w:jc w:val="both"/>
        <w:rPr>
          <w:rFonts w:ascii="Georgia" w:hAnsi="Georgia"/>
          <w:sz w:val="22"/>
          <w:szCs w:val="22"/>
        </w:rPr>
      </w:pPr>
      <w:r w:rsidRPr="00977457">
        <w:rPr>
          <w:rFonts w:ascii="Georgia" w:hAnsi="Georgia"/>
          <w:sz w:val="22"/>
          <w:szCs w:val="22"/>
        </w:rPr>
        <w:t xml:space="preserve"> akcjonariusze oraz ich pełnomocnicy mają prawo wniesienia skargi do Prezesa Urzędu Ochrony Danych Osobowych, gdy uznają, iż przetwarzanie ich danych osobowych narusza przepisy RODO;</w:t>
      </w:r>
    </w:p>
    <w:p w14:paraId="434ED20A" w14:textId="77777777" w:rsidR="009B0CE2" w:rsidRPr="00977457" w:rsidRDefault="009B0CE2" w:rsidP="00977457">
      <w:pPr>
        <w:pStyle w:val="Default"/>
        <w:numPr>
          <w:ilvl w:val="0"/>
          <w:numId w:val="20"/>
        </w:numPr>
        <w:spacing w:line="360" w:lineRule="auto"/>
        <w:ind w:left="357" w:hanging="357"/>
        <w:jc w:val="both"/>
        <w:rPr>
          <w:rFonts w:ascii="Georgia" w:hAnsi="Georgia"/>
          <w:sz w:val="22"/>
          <w:szCs w:val="22"/>
        </w:rPr>
      </w:pPr>
      <w:r w:rsidRPr="00977457">
        <w:rPr>
          <w:rFonts w:ascii="Georgia" w:hAnsi="Georgia"/>
          <w:sz w:val="22"/>
          <w:szCs w:val="22"/>
        </w:rPr>
        <w:t>Spółka może powierzyć innemu podmiotowi (w szczególności podmiotom świadczącym na rzecz Spółki usługi prawne, księgowe, związane z organizacją zgromadzenia, administracyjne, informatyczne, archiwizacyjne, pocztowe lub kurierskie) przetwarzanie danych osobowych akcjonariuszy i ich pełnomocników w celach i w zakresie związanym z organizacją i przeprowadzeniem Walnego Zgromadzenia;</w:t>
      </w:r>
    </w:p>
    <w:p w14:paraId="41DC97B5" w14:textId="77777777" w:rsidR="004D4FDA" w:rsidRPr="00F81912" w:rsidRDefault="009B0CE2" w:rsidP="004D4FDA">
      <w:pPr>
        <w:pStyle w:val="Default"/>
        <w:numPr>
          <w:ilvl w:val="0"/>
          <w:numId w:val="20"/>
        </w:numPr>
        <w:spacing w:line="360" w:lineRule="auto"/>
        <w:ind w:left="357" w:hanging="357"/>
        <w:jc w:val="both"/>
        <w:rPr>
          <w:rFonts w:ascii="Georgia" w:hAnsi="Georgia"/>
          <w:sz w:val="22"/>
          <w:szCs w:val="22"/>
        </w:rPr>
      </w:pPr>
      <w:r w:rsidRPr="00764B43">
        <w:rPr>
          <w:rFonts w:ascii="Georgia" w:hAnsi="Georgia"/>
          <w:sz w:val="22"/>
          <w:szCs w:val="22"/>
        </w:rPr>
        <w:t xml:space="preserve"> podanie danych osobowych jest wymagane przez przepisy KSH oraz konieczne do celów określonych w pkt. 2 powyżej, a także dla sporządzenia oraz przekazania uprawnionym organom ewentualnie innemu akcjonariuszowi listy osób uprawnionych do uczestnictwa w Walnym Zgromadzeniu oraz do przeprowadzenia weryfikacji tożsamości akcjonariuszy oraz ich pełnomocników. </w:t>
      </w:r>
    </w:p>
    <w:p w14:paraId="46B4DEEF" w14:textId="77777777" w:rsidR="00C530E7" w:rsidRDefault="00C530E7" w:rsidP="006D46B4">
      <w:pPr>
        <w:spacing w:line="360" w:lineRule="auto"/>
        <w:rPr>
          <w:rFonts w:ascii="Georgia" w:hAnsi="Georgia" w:cs="Arial"/>
          <w:b/>
          <w:sz w:val="22"/>
          <w:szCs w:val="22"/>
        </w:rPr>
      </w:pPr>
    </w:p>
    <w:p w14:paraId="23D94B0C" w14:textId="77777777" w:rsidR="00C86587" w:rsidRPr="00B05259" w:rsidRDefault="00B43125" w:rsidP="00FF0DAF">
      <w:pPr>
        <w:spacing w:line="360" w:lineRule="auto"/>
        <w:jc w:val="center"/>
        <w:rPr>
          <w:rFonts w:ascii="Georgia" w:hAnsi="Georgia" w:cs="Arial"/>
          <w:b/>
          <w:sz w:val="22"/>
          <w:szCs w:val="22"/>
        </w:rPr>
      </w:pPr>
      <w:r>
        <w:rPr>
          <w:rFonts w:ascii="Georgia" w:hAnsi="Georgia" w:cs="Arial"/>
          <w:b/>
          <w:sz w:val="22"/>
          <w:szCs w:val="22"/>
        </w:rPr>
        <w:t>H</w:t>
      </w:r>
      <w:r w:rsidR="00C86587" w:rsidRPr="00B05259">
        <w:rPr>
          <w:rFonts w:ascii="Georgia" w:hAnsi="Georgia" w:cs="Arial"/>
          <w:b/>
          <w:sz w:val="22"/>
          <w:szCs w:val="22"/>
        </w:rPr>
        <w:t>. [Inne informacje]</w:t>
      </w:r>
    </w:p>
    <w:p w14:paraId="6220C521" w14:textId="77777777" w:rsidR="00C86587" w:rsidRDefault="00C86587" w:rsidP="00C86587">
      <w:pPr>
        <w:spacing w:line="360" w:lineRule="auto"/>
        <w:rPr>
          <w:rFonts w:ascii="Georgia" w:hAnsi="Georgia" w:cs="Arial"/>
          <w:sz w:val="22"/>
          <w:szCs w:val="22"/>
        </w:rPr>
      </w:pPr>
      <w:r w:rsidRPr="00B05259">
        <w:rPr>
          <w:rFonts w:ascii="Georgia" w:hAnsi="Georgia" w:cs="Arial"/>
          <w:sz w:val="22"/>
          <w:szCs w:val="22"/>
        </w:rPr>
        <w:t>Zarząd Spółki niniejszym informuje, iż składając Spółce czy Zarządowi Spółki jakiekolwiek zawiadomienia, zgłoszenia, żądania czy oświadczenia należy mieć na uwadze, iż winny być one złożone w terminie przewidzianym procedurą, przy czym za moment złożenia oświadczenia uznaje się chwilę, gdy oświadczenie to wprowadzono do środka komunikacji elektronicznej w taki sposób, iż osoba działająca w imieniu Spółki mogła się z nimi zapoznać z uwzględnieniem godzin pracy Biura Zarządu, tj. w dni powszedn</w:t>
      </w:r>
      <w:r w:rsidR="00B550E9" w:rsidRPr="00B05259">
        <w:rPr>
          <w:rFonts w:ascii="Georgia" w:hAnsi="Georgia" w:cs="Arial"/>
          <w:sz w:val="22"/>
          <w:szCs w:val="22"/>
        </w:rPr>
        <w:t>ie od godziny 8.00 do godziny 17</w:t>
      </w:r>
      <w:r w:rsidRPr="00B05259">
        <w:rPr>
          <w:rFonts w:ascii="Georgia" w:hAnsi="Georgia" w:cs="Arial"/>
          <w:sz w:val="22"/>
          <w:szCs w:val="22"/>
        </w:rPr>
        <w:t>.00.</w:t>
      </w:r>
    </w:p>
    <w:p w14:paraId="1E375E8E" w14:textId="77777777" w:rsidR="005B04D7" w:rsidRPr="00B05259" w:rsidRDefault="005B04D7" w:rsidP="00C86587">
      <w:pPr>
        <w:spacing w:line="360" w:lineRule="auto"/>
        <w:rPr>
          <w:rFonts w:ascii="Georgia" w:hAnsi="Georgia" w:cs="Arial"/>
          <w:sz w:val="22"/>
          <w:szCs w:val="22"/>
        </w:rPr>
      </w:pPr>
    </w:p>
    <w:p w14:paraId="4D331FB6" w14:textId="2EDC6256" w:rsidR="00C86587" w:rsidRPr="005B04D7" w:rsidRDefault="005B04D7" w:rsidP="005B04D7">
      <w:pPr>
        <w:autoSpaceDE w:val="0"/>
        <w:autoSpaceDN w:val="0"/>
        <w:adjustRightInd w:val="0"/>
        <w:spacing w:line="360" w:lineRule="auto"/>
        <w:rPr>
          <w:rFonts w:ascii="Georgia" w:eastAsiaTheme="minorHAnsi" w:hAnsi="Georgia" w:cs="Calibri"/>
          <w:kern w:val="0"/>
          <w:sz w:val="22"/>
          <w:szCs w:val="22"/>
          <w:lang w:eastAsia="en-US"/>
        </w:rPr>
      </w:pPr>
      <w:r w:rsidRPr="005B04D7">
        <w:rPr>
          <w:rFonts w:ascii="Georgia" w:eastAsiaTheme="minorHAnsi" w:hAnsi="Georgia" w:cs="Calibri"/>
          <w:kern w:val="0"/>
          <w:sz w:val="22"/>
          <w:szCs w:val="22"/>
          <w:lang w:eastAsia="en-US"/>
        </w:rPr>
        <w:t xml:space="preserve">Przesłane drogą elektroniczną dokumenty, w </w:t>
      </w:r>
      <w:r w:rsidR="00EA1BB9" w:rsidRPr="005B04D7">
        <w:rPr>
          <w:rFonts w:ascii="Georgia" w:eastAsiaTheme="minorHAnsi" w:hAnsi="Georgia" w:cs="Calibri"/>
          <w:kern w:val="0"/>
          <w:sz w:val="22"/>
          <w:szCs w:val="22"/>
          <w:lang w:eastAsia="en-US"/>
        </w:rPr>
        <w:t>przypadku,</w:t>
      </w:r>
      <w:r w:rsidRPr="005B04D7">
        <w:rPr>
          <w:rFonts w:ascii="Georgia" w:eastAsiaTheme="minorHAnsi" w:hAnsi="Georgia" w:cs="Calibri"/>
          <w:kern w:val="0"/>
          <w:sz w:val="22"/>
          <w:szCs w:val="22"/>
          <w:lang w:eastAsia="en-US"/>
        </w:rPr>
        <w:t xml:space="preserve"> gdy sporządzone są w</w:t>
      </w:r>
      <w:r>
        <w:rPr>
          <w:rFonts w:ascii="Georgia" w:eastAsiaTheme="minorHAnsi" w:hAnsi="Georgia" w:cs="Calibri"/>
          <w:kern w:val="0"/>
          <w:sz w:val="22"/>
          <w:szCs w:val="22"/>
          <w:lang w:eastAsia="en-US"/>
        </w:rPr>
        <w:t xml:space="preserve"> języku </w:t>
      </w:r>
      <w:r w:rsidRPr="005B04D7">
        <w:rPr>
          <w:rFonts w:ascii="Georgia" w:eastAsiaTheme="minorHAnsi" w:hAnsi="Georgia" w:cs="Calibri"/>
          <w:kern w:val="0"/>
          <w:sz w:val="22"/>
          <w:szCs w:val="22"/>
          <w:lang w:eastAsia="en-US"/>
        </w:rPr>
        <w:t>obcym, powinny być przetłumaczone na język polski</w:t>
      </w:r>
      <w:r>
        <w:rPr>
          <w:rFonts w:ascii="Georgia" w:eastAsiaTheme="minorHAnsi" w:hAnsi="Georgia" w:cs="Calibri"/>
          <w:kern w:val="0"/>
          <w:sz w:val="22"/>
          <w:szCs w:val="22"/>
          <w:lang w:eastAsia="en-US"/>
        </w:rPr>
        <w:t xml:space="preserve"> przez tłumacza </w:t>
      </w:r>
      <w:r w:rsidRPr="005B04D7">
        <w:rPr>
          <w:rFonts w:ascii="Georgia" w:eastAsiaTheme="minorHAnsi" w:hAnsi="Georgia" w:cs="Calibri"/>
          <w:kern w:val="0"/>
          <w:sz w:val="22"/>
          <w:szCs w:val="22"/>
          <w:lang w:eastAsia="en-US"/>
        </w:rPr>
        <w:t>przysięgłego.</w:t>
      </w:r>
    </w:p>
    <w:p w14:paraId="3D5476D0" w14:textId="77777777" w:rsidR="005B04D7" w:rsidRDefault="005B04D7" w:rsidP="00C86587">
      <w:pPr>
        <w:spacing w:line="360" w:lineRule="auto"/>
        <w:rPr>
          <w:rFonts w:ascii="Georgia" w:hAnsi="Georgia" w:cs="Arial"/>
          <w:sz w:val="22"/>
          <w:szCs w:val="22"/>
        </w:rPr>
      </w:pPr>
    </w:p>
    <w:p w14:paraId="6C5EE067" w14:textId="77777777" w:rsidR="00C86587" w:rsidRPr="00B05259" w:rsidRDefault="00C86587" w:rsidP="00C86587">
      <w:pPr>
        <w:spacing w:line="360" w:lineRule="auto"/>
        <w:rPr>
          <w:rFonts w:ascii="Georgia" w:hAnsi="Georgia" w:cs="Arial"/>
          <w:sz w:val="22"/>
          <w:szCs w:val="22"/>
        </w:rPr>
      </w:pPr>
      <w:r w:rsidRPr="00B05259">
        <w:rPr>
          <w:rFonts w:ascii="Georgia" w:hAnsi="Georgia" w:cs="Arial"/>
          <w:sz w:val="22"/>
          <w:szCs w:val="22"/>
        </w:rPr>
        <w:lastRenderedPageBreak/>
        <w:t xml:space="preserve">Spółka nie ponosi odpowiedzialności za skutki spowodowane brakiem możliwości skorzystania ze środków elektronicznego porozumiewania się ze Spółką lub za niedotarcie do Spółki korespondencji wysłanej w formie elektronicznej, jeżeli powyższe nastąpiło z przyczyn niezależnych od Spółki.  </w:t>
      </w:r>
    </w:p>
    <w:p w14:paraId="0ED3BD44" w14:textId="77777777" w:rsidR="00092E6B" w:rsidRPr="008750BA" w:rsidRDefault="00092E6B" w:rsidP="00C86587">
      <w:pPr>
        <w:spacing w:line="360" w:lineRule="auto"/>
        <w:rPr>
          <w:rFonts w:ascii="Arial" w:hAnsi="Arial" w:cs="Arial"/>
          <w:sz w:val="22"/>
          <w:szCs w:val="22"/>
        </w:rPr>
      </w:pPr>
    </w:p>
    <w:p w14:paraId="6C109844" w14:textId="68C57E15" w:rsidR="00C86587" w:rsidRPr="008750BA" w:rsidRDefault="00092E6B" w:rsidP="00C86587">
      <w:pPr>
        <w:spacing w:line="360" w:lineRule="auto"/>
        <w:rPr>
          <w:rFonts w:ascii="Georgia" w:hAnsi="Georgia" w:cs="Arial"/>
          <w:sz w:val="22"/>
          <w:szCs w:val="22"/>
        </w:rPr>
      </w:pPr>
      <w:r w:rsidRPr="008750BA">
        <w:rPr>
          <w:rFonts w:ascii="Georgia" w:hAnsi="Georgia" w:cs="Arial"/>
          <w:sz w:val="22"/>
          <w:szCs w:val="22"/>
        </w:rPr>
        <w:t>Ogólna liczba akcji Spółki wynosi 7 775 273 (słownie: siedem milionów siedemset siedemdziesiąt pięć tysięcy dwieście siedemdziesiąt trzy). Na dzień ogłoszenia o zwołaniu Zwyczajnego Walnego Zgro</w:t>
      </w:r>
      <w:r w:rsidR="008750BA" w:rsidRPr="008750BA">
        <w:rPr>
          <w:rFonts w:ascii="Georgia" w:hAnsi="Georgia" w:cs="Arial"/>
          <w:sz w:val="22"/>
          <w:szCs w:val="22"/>
        </w:rPr>
        <w:t xml:space="preserve">madzenia odpowiada im </w:t>
      </w:r>
      <w:r w:rsidR="008750BA" w:rsidRPr="009503BD">
        <w:rPr>
          <w:rFonts w:ascii="Georgia" w:hAnsi="Georgia"/>
          <w:sz w:val="22"/>
          <w:szCs w:val="22"/>
          <w:lang w:eastAsia="en-US"/>
        </w:rPr>
        <w:t>10.49</w:t>
      </w:r>
      <w:r w:rsidR="009F797D">
        <w:rPr>
          <w:rFonts w:ascii="Georgia" w:hAnsi="Georgia"/>
          <w:sz w:val="22"/>
          <w:szCs w:val="22"/>
          <w:lang w:eastAsia="en-US"/>
        </w:rPr>
        <w:t>2</w:t>
      </w:r>
      <w:r w:rsidR="008750BA" w:rsidRPr="009503BD">
        <w:rPr>
          <w:rFonts w:ascii="Georgia" w:hAnsi="Georgia"/>
          <w:sz w:val="22"/>
          <w:szCs w:val="22"/>
          <w:lang w:eastAsia="en-US"/>
        </w:rPr>
        <w:t>.</w:t>
      </w:r>
      <w:r w:rsidR="0078531B">
        <w:rPr>
          <w:rFonts w:ascii="Georgia" w:hAnsi="Georgia"/>
          <w:sz w:val="22"/>
          <w:szCs w:val="22"/>
          <w:lang w:eastAsia="en-US"/>
        </w:rPr>
        <w:t>3</w:t>
      </w:r>
      <w:r w:rsidR="008750BA" w:rsidRPr="009503BD">
        <w:rPr>
          <w:rFonts w:ascii="Georgia" w:hAnsi="Georgia"/>
          <w:sz w:val="22"/>
          <w:szCs w:val="22"/>
          <w:lang w:eastAsia="en-US"/>
        </w:rPr>
        <w:t>5</w:t>
      </w:r>
      <w:r w:rsidR="009F797D">
        <w:rPr>
          <w:rFonts w:ascii="Georgia" w:hAnsi="Georgia"/>
          <w:sz w:val="22"/>
          <w:szCs w:val="22"/>
          <w:lang w:eastAsia="en-US"/>
        </w:rPr>
        <w:t>1</w:t>
      </w:r>
      <w:r w:rsidRPr="009503BD">
        <w:rPr>
          <w:rFonts w:ascii="Georgia" w:hAnsi="Georgia" w:cs="Arial"/>
          <w:sz w:val="22"/>
          <w:szCs w:val="22"/>
        </w:rPr>
        <w:t xml:space="preserve"> (słownie: dziesięć m</w:t>
      </w:r>
      <w:r w:rsidR="008750BA" w:rsidRPr="009503BD">
        <w:rPr>
          <w:rFonts w:ascii="Georgia" w:hAnsi="Georgia" w:cs="Arial"/>
          <w:sz w:val="22"/>
          <w:szCs w:val="22"/>
        </w:rPr>
        <w:t>ilionów czterysta dziewięćdziesiąt</w:t>
      </w:r>
      <w:r w:rsidR="009F797D">
        <w:rPr>
          <w:rFonts w:ascii="Georgia" w:hAnsi="Georgia" w:cs="Arial"/>
          <w:sz w:val="22"/>
          <w:szCs w:val="22"/>
        </w:rPr>
        <w:t xml:space="preserve"> dwa tysiące trzysta pięćdziesiąt jeden</w:t>
      </w:r>
      <w:r w:rsidR="008750BA" w:rsidRPr="009503BD">
        <w:rPr>
          <w:rFonts w:ascii="Georgia" w:hAnsi="Georgia" w:cs="Arial"/>
          <w:sz w:val="22"/>
          <w:szCs w:val="22"/>
        </w:rPr>
        <w:t>) głosów</w:t>
      </w:r>
      <w:r w:rsidRPr="009503BD">
        <w:rPr>
          <w:rFonts w:ascii="Georgia" w:hAnsi="Georgia" w:cs="Arial"/>
          <w:sz w:val="22"/>
          <w:szCs w:val="22"/>
        </w:rPr>
        <w:t>.</w:t>
      </w:r>
    </w:p>
    <w:p w14:paraId="40EE69A5" w14:textId="77777777" w:rsidR="004D4FDA" w:rsidRDefault="004D4FDA" w:rsidP="004D4FDA">
      <w:pPr>
        <w:pStyle w:val="Default"/>
      </w:pPr>
    </w:p>
    <w:p w14:paraId="1557BF27" w14:textId="77777777" w:rsidR="004D4FDA" w:rsidRPr="004D4FDA" w:rsidRDefault="004D4FDA" w:rsidP="004D4FDA">
      <w:pPr>
        <w:pStyle w:val="Default"/>
        <w:numPr>
          <w:ilvl w:val="3"/>
          <w:numId w:val="4"/>
        </w:numPr>
        <w:ind w:left="720"/>
        <w:jc w:val="center"/>
        <w:rPr>
          <w:rFonts w:ascii="Georgia" w:hAnsi="Georgia"/>
          <w:sz w:val="22"/>
          <w:szCs w:val="22"/>
        </w:rPr>
      </w:pPr>
      <w:r w:rsidRPr="004D4FDA">
        <w:rPr>
          <w:rFonts w:ascii="Georgia" w:hAnsi="Georgia"/>
          <w:b/>
          <w:bCs/>
          <w:sz w:val="22"/>
          <w:szCs w:val="22"/>
        </w:rPr>
        <w:t>[Adres strony internetowej</w:t>
      </w:r>
      <w:r>
        <w:rPr>
          <w:rFonts w:ascii="Georgia" w:hAnsi="Georgia"/>
          <w:b/>
          <w:bCs/>
          <w:sz w:val="22"/>
          <w:szCs w:val="22"/>
        </w:rPr>
        <w:t xml:space="preserve"> </w:t>
      </w:r>
      <w:r w:rsidR="00817ED6">
        <w:rPr>
          <w:rFonts w:ascii="Georgia" w:hAnsi="Georgia"/>
          <w:b/>
          <w:bCs/>
          <w:sz w:val="22"/>
          <w:szCs w:val="22"/>
        </w:rPr>
        <w:t>WZA</w:t>
      </w:r>
      <w:r w:rsidRPr="004D4FDA">
        <w:rPr>
          <w:rFonts w:ascii="Georgia" w:hAnsi="Georgia"/>
          <w:b/>
          <w:bCs/>
          <w:sz w:val="22"/>
          <w:szCs w:val="22"/>
        </w:rPr>
        <w:t>]</w:t>
      </w:r>
    </w:p>
    <w:p w14:paraId="624CF755" w14:textId="1AA97542" w:rsidR="006D46B4" w:rsidRPr="006D46B4" w:rsidRDefault="004D4FDA" w:rsidP="00091A3C">
      <w:pPr>
        <w:spacing w:line="360" w:lineRule="auto"/>
        <w:rPr>
          <w:rFonts w:ascii="Georgia" w:hAnsi="Georgia"/>
          <w:kern w:val="0"/>
          <w:sz w:val="22"/>
          <w:szCs w:val="22"/>
        </w:rPr>
      </w:pPr>
      <w:r w:rsidRPr="006D46B4">
        <w:rPr>
          <w:rFonts w:ascii="Georgia" w:hAnsi="Georgia"/>
          <w:sz w:val="22"/>
          <w:szCs w:val="22"/>
        </w:rPr>
        <w:t xml:space="preserve">Wszelkie informacje dotyczące Walnego Zgromadzenia oraz formularze udostępnione są </w:t>
      </w:r>
      <w:r w:rsidR="001B5800">
        <w:rPr>
          <w:rFonts w:ascii="Georgia" w:hAnsi="Georgia"/>
          <w:sz w:val="22"/>
          <w:szCs w:val="22"/>
        </w:rPr>
        <w:t xml:space="preserve">(zostaną) </w:t>
      </w:r>
      <w:r w:rsidRPr="006D46B4">
        <w:rPr>
          <w:rFonts w:ascii="Georgia" w:hAnsi="Georgia"/>
          <w:sz w:val="22"/>
          <w:szCs w:val="22"/>
        </w:rPr>
        <w:t>na stronie internetowej Spółki: https://</w:t>
      </w:r>
      <w:r w:rsidR="006D46B4" w:rsidRPr="006D46B4">
        <w:rPr>
          <w:rFonts w:ascii="Georgia" w:hAnsi="Georgia"/>
          <w:sz w:val="22"/>
          <w:szCs w:val="22"/>
        </w:rPr>
        <w:t xml:space="preserve"> </w:t>
      </w:r>
      <w:hyperlink r:id="rId13" w:history="1">
        <w:r w:rsidR="006D46B4" w:rsidRPr="006D46B4">
          <w:rPr>
            <w:rStyle w:val="Hipercze"/>
            <w:rFonts w:ascii="Georgia" w:hAnsi="Georgia"/>
            <w:sz w:val="22"/>
            <w:szCs w:val="22"/>
          </w:rPr>
          <w:t>www.amica.pl</w:t>
        </w:r>
      </w:hyperlink>
    </w:p>
    <w:p w14:paraId="3DB9729D" w14:textId="77777777" w:rsidR="00C530E7" w:rsidRPr="006D46B4" w:rsidRDefault="00C530E7" w:rsidP="009427C8">
      <w:pPr>
        <w:spacing w:line="360" w:lineRule="auto"/>
        <w:rPr>
          <w:rFonts w:ascii="Georgia" w:hAnsi="Georgia" w:cs="Arial"/>
          <w:sz w:val="22"/>
          <w:szCs w:val="22"/>
        </w:rPr>
      </w:pPr>
    </w:p>
    <w:p w14:paraId="0E6EB8BF" w14:textId="77777777" w:rsidR="00633271" w:rsidRPr="007D759B" w:rsidRDefault="00C86587" w:rsidP="009427C8">
      <w:pPr>
        <w:spacing w:line="360" w:lineRule="auto"/>
        <w:rPr>
          <w:rFonts w:ascii="Georgia" w:hAnsi="Georgia" w:cs="Arial"/>
          <w:sz w:val="20"/>
        </w:rPr>
      </w:pPr>
      <w:r w:rsidRPr="007D759B">
        <w:rPr>
          <w:rFonts w:ascii="Georgia" w:hAnsi="Georgia" w:cs="Arial"/>
          <w:sz w:val="20"/>
        </w:rPr>
        <w:t xml:space="preserve">[W przypadku pytań bądź wątpliwości zwianych z uczestnictwem w Walnym Zgromadzeniu prosimy o kontakt z Biurem Zarządu Spółki pod numerem telefonu +48 67 2546 144/339 lub adresem e-mail: wz@amica.com.pl]. </w:t>
      </w:r>
    </w:p>
    <w:p w14:paraId="48B22458" w14:textId="77777777" w:rsidR="009427C8" w:rsidRPr="009427C8" w:rsidRDefault="009427C8" w:rsidP="009427C8">
      <w:pPr>
        <w:spacing w:line="360" w:lineRule="auto"/>
        <w:jc w:val="center"/>
        <w:rPr>
          <w:rFonts w:ascii="Georgia" w:hAnsi="Georgia" w:cs="Arial"/>
          <w:sz w:val="22"/>
          <w:szCs w:val="22"/>
        </w:rPr>
      </w:pPr>
      <w:r>
        <w:rPr>
          <w:rFonts w:ascii="Georgia" w:hAnsi="Georgia" w:cs="Arial"/>
          <w:sz w:val="22"/>
          <w:szCs w:val="22"/>
        </w:rPr>
        <w:t>*****</w:t>
      </w:r>
    </w:p>
    <w:sectPr w:rsidR="009427C8" w:rsidRPr="009427C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52D0" w14:textId="77777777" w:rsidR="00E833D6" w:rsidRDefault="00E833D6" w:rsidP="00282F2B">
      <w:r>
        <w:separator/>
      </w:r>
    </w:p>
  </w:endnote>
  <w:endnote w:type="continuationSeparator" w:id="0">
    <w:p w14:paraId="29A02D75" w14:textId="77777777" w:rsidR="00E833D6" w:rsidRDefault="00E833D6" w:rsidP="0028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altName w:val="Times New Roman"/>
    <w:panose1 w:val="020B0604020202020204"/>
    <w:charset w:val="00"/>
    <w:family w:val="swiss"/>
    <w:pitch w:val="variable"/>
    <w:sig w:usb0="E0002EFF" w:usb1="C000785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rPr>
      <w:id w:val="1847828419"/>
      <w:docPartObj>
        <w:docPartGallery w:val="Page Numbers (Bottom of Page)"/>
        <w:docPartUnique/>
      </w:docPartObj>
    </w:sdtPr>
    <w:sdtEndPr>
      <w:rPr>
        <w:rFonts w:ascii="Georgia" w:hAnsi="Georgia"/>
        <w:color w:val="808080" w:themeColor="background1" w:themeShade="80"/>
        <w:spacing w:val="60"/>
      </w:rPr>
    </w:sdtEndPr>
    <w:sdtContent>
      <w:p w14:paraId="1B5CAC41" w14:textId="77777777" w:rsidR="002456BA" w:rsidRPr="00A20A02" w:rsidRDefault="002456BA">
        <w:pPr>
          <w:pStyle w:val="Stopka"/>
          <w:pBdr>
            <w:top w:val="single" w:sz="4" w:space="1" w:color="D9D9D9" w:themeColor="background1" w:themeShade="D9"/>
          </w:pBdr>
          <w:jc w:val="right"/>
          <w:rPr>
            <w:rFonts w:ascii="Georgia" w:hAnsi="Georgia"/>
            <w:sz w:val="20"/>
          </w:rPr>
        </w:pPr>
        <w:r w:rsidRPr="00A20A02">
          <w:rPr>
            <w:rFonts w:ascii="Georgia" w:hAnsi="Georgia"/>
            <w:sz w:val="20"/>
          </w:rPr>
          <w:fldChar w:fldCharType="begin"/>
        </w:r>
        <w:r w:rsidRPr="00A20A02">
          <w:rPr>
            <w:rFonts w:ascii="Georgia" w:hAnsi="Georgia"/>
            <w:sz w:val="20"/>
          </w:rPr>
          <w:instrText>PAGE   \* MERGEFORMAT</w:instrText>
        </w:r>
        <w:r w:rsidRPr="00A20A02">
          <w:rPr>
            <w:rFonts w:ascii="Georgia" w:hAnsi="Georgia"/>
            <w:sz w:val="20"/>
          </w:rPr>
          <w:fldChar w:fldCharType="separate"/>
        </w:r>
        <w:r w:rsidR="00DE5CD6">
          <w:rPr>
            <w:rFonts w:ascii="Georgia" w:hAnsi="Georgia"/>
            <w:noProof/>
            <w:sz w:val="20"/>
          </w:rPr>
          <w:t>9</w:t>
        </w:r>
        <w:r w:rsidRPr="00A20A02">
          <w:rPr>
            <w:rFonts w:ascii="Georgia" w:hAnsi="Georgia"/>
            <w:sz w:val="20"/>
          </w:rPr>
          <w:fldChar w:fldCharType="end"/>
        </w:r>
        <w:r w:rsidRPr="00A20A02">
          <w:rPr>
            <w:rFonts w:ascii="Georgia" w:hAnsi="Georgia"/>
            <w:sz w:val="20"/>
          </w:rPr>
          <w:t xml:space="preserve"> | </w:t>
        </w:r>
        <w:r w:rsidRPr="00A20A02">
          <w:rPr>
            <w:rFonts w:ascii="Georgia" w:hAnsi="Georgia"/>
            <w:color w:val="808080" w:themeColor="background1" w:themeShade="80"/>
            <w:spacing w:val="60"/>
            <w:sz w:val="20"/>
          </w:rPr>
          <w:t>Strona</w:t>
        </w:r>
      </w:p>
    </w:sdtContent>
  </w:sdt>
  <w:p w14:paraId="4D49066A" w14:textId="77777777" w:rsidR="002456BA" w:rsidRDefault="002456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AF4F" w14:textId="77777777" w:rsidR="00E833D6" w:rsidRDefault="00E833D6" w:rsidP="00282F2B">
      <w:r>
        <w:separator/>
      </w:r>
    </w:p>
  </w:footnote>
  <w:footnote w:type="continuationSeparator" w:id="0">
    <w:p w14:paraId="1AD99EE2" w14:textId="77777777" w:rsidR="00E833D6" w:rsidRDefault="00E833D6" w:rsidP="00282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F5D4" w14:textId="3C7B9825" w:rsidR="00324D5E" w:rsidRPr="0063204C" w:rsidRDefault="00282F2B" w:rsidP="00282F2B">
    <w:pPr>
      <w:pStyle w:val="Nagwek"/>
      <w:jc w:val="center"/>
      <w:rPr>
        <w:rFonts w:ascii="Georgia" w:hAnsi="Georgia"/>
        <w:i/>
        <w:sz w:val="16"/>
        <w:szCs w:val="16"/>
      </w:rPr>
    </w:pPr>
    <w:r w:rsidRPr="0063204C">
      <w:rPr>
        <w:rFonts w:ascii="Georgia" w:hAnsi="Georgia"/>
        <w:i/>
        <w:sz w:val="16"/>
        <w:szCs w:val="16"/>
      </w:rPr>
      <w:t>Raport bieżący</w:t>
    </w:r>
    <w:r w:rsidR="00012D96" w:rsidRPr="0063204C">
      <w:rPr>
        <w:rFonts w:ascii="Georgia" w:hAnsi="Georgia"/>
        <w:i/>
        <w:sz w:val="16"/>
        <w:szCs w:val="16"/>
      </w:rPr>
      <w:t xml:space="preserve"> </w:t>
    </w:r>
    <w:r w:rsidR="005B7BCD">
      <w:rPr>
        <w:rFonts w:ascii="Georgia" w:hAnsi="Georgia"/>
        <w:i/>
        <w:sz w:val="16"/>
        <w:szCs w:val="16"/>
      </w:rPr>
      <w:t>10</w:t>
    </w:r>
    <w:r w:rsidR="00F93760" w:rsidRPr="0063204C">
      <w:rPr>
        <w:rFonts w:ascii="Georgia" w:hAnsi="Georgia"/>
        <w:i/>
        <w:sz w:val="16"/>
        <w:szCs w:val="16"/>
      </w:rPr>
      <w:t>/</w:t>
    </w:r>
    <w:r w:rsidR="003470C4">
      <w:rPr>
        <w:rFonts w:ascii="Georgia" w:hAnsi="Georgia"/>
        <w:i/>
        <w:sz w:val="16"/>
        <w:szCs w:val="16"/>
      </w:rPr>
      <w:t>2026</w:t>
    </w:r>
    <w:r w:rsidRPr="0063204C">
      <w:rPr>
        <w:rFonts w:ascii="Georgia" w:hAnsi="Georgia"/>
        <w:i/>
        <w:sz w:val="16"/>
        <w:szCs w:val="16"/>
      </w:rPr>
      <w:t xml:space="preserve"> </w:t>
    </w:r>
    <w:r w:rsidR="00681186">
      <w:rPr>
        <w:rFonts w:ascii="Georgia" w:hAnsi="Georgia"/>
        <w:i/>
        <w:sz w:val="16"/>
        <w:szCs w:val="16"/>
      </w:rPr>
      <w:t>–</w:t>
    </w:r>
    <w:r w:rsidRPr="0063204C">
      <w:rPr>
        <w:rFonts w:ascii="Georgia" w:hAnsi="Georgia"/>
        <w:i/>
        <w:sz w:val="16"/>
        <w:szCs w:val="16"/>
      </w:rPr>
      <w:t xml:space="preserve"> </w:t>
    </w:r>
    <w:r w:rsidR="00681186">
      <w:rPr>
        <w:rFonts w:ascii="Georgia" w:hAnsi="Georgia"/>
        <w:i/>
        <w:sz w:val="16"/>
        <w:szCs w:val="16"/>
      </w:rPr>
      <w:t>t</w:t>
    </w:r>
    <w:r w:rsidRPr="0063204C">
      <w:rPr>
        <w:rFonts w:ascii="Georgia" w:hAnsi="Georgia"/>
        <w:i/>
        <w:sz w:val="16"/>
        <w:szCs w:val="16"/>
      </w:rPr>
      <w:t>ermin</w:t>
    </w:r>
    <w:r w:rsidR="00681186">
      <w:rPr>
        <w:rFonts w:ascii="Georgia" w:hAnsi="Georgia"/>
        <w:i/>
        <w:sz w:val="16"/>
        <w:szCs w:val="16"/>
      </w:rPr>
      <w:t xml:space="preserve"> </w:t>
    </w:r>
    <w:r w:rsidRPr="0063204C">
      <w:rPr>
        <w:rFonts w:ascii="Georgia" w:hAnsi="Georgia"/>
        <w:i/>
        <w:sz w:val="16"/>
        <w:szCs w:val="16"/>
      </w:rPr>
      <w:t xml:space="preserve">i porządek obrad </w:t>
    </w:r>
    <w:r w:rsidR="005E4902" w:rsidRPr="0063204C">
      <w:rPr>
        <w:rFonts w:ascii="Georgia" w:hAnsi="Georgia"/>
        <w:i/>
        <w:sz w:val="16"/>
        <w:szCs w:val="16"/>
      </w:rPr>
      <w:t xml:space="preserve">Zwyczajnego </w:t>
    </w:r>
  </w:p>
  <w:p w14:paraId="3CBBBD3A" w14:textId="77777777" w:rsidR="00282F2B" w:rsidRPr="00324D5E" w:rsidRDefault="00282F2B" w:rsidP="00324D5E">
    <w:pPr>
      <w:pStyle w:val="Nagwek"/>
      <w:jc w:val="center"/>
      <w:rPr>
        <w:rFonts w:ascii="Georgia" w:hAnsi="Georgia"/>
        <w:i/>
        <w:sz w:val="16"/>
        <w:szCs w:val="16"/>
      </w:rPr>
    </w:pPr>
    <w:r w:rsidRPr="0063204C">
      <w:rPr>
        <w:rFonts w:ascii="Georgia" w:hAnsi="Georgia"/>
        <w:i/>
        <w:sz w:val="16"/>
        <w:szCs w:val="16"/>
      </w:rPr>
      <w:t>W</w:t>
    </w:r>
    <w:r w:rsidR="005E4902" w:rsidRPr="0063204C">
      <w:rPr>
        <w:rFonts w:ascii="Georgia" w:hAnsi="Georgia"/>
        <w:i/>
        <w:sz w:val="16"/>
        <w:szCs w:val="16"/>
      </w:rPr>
      <w:t xml:space="preserve">alnego </w:t>
    </w:r>
    <w:r w:rsidRPr="0063204C">
      <w:rPr>
        <w:rFonts w:ascii="Georgia" w:hAnsi="Georgia"/>
        <w:i/>
        <w:sz w:val="16"/>
        <w:szCs w:val="16"/>
      </w:rPr>
      <w:t>Z</w:t>
    </w:r>
    <w:r w:rsidR="005E4902" w:rsidRPr="0063204C">
      <w:rPr>
        <w:rFonts w:ascii="Georgia" w:hAnsi="Georgia"/>
        <w:i/>
        <w:sz w:val="16"/>
        <w:szCs w:val="16"/>
      </w:rPr>
      <w:t>gromadzenia Akcjonariuszy</w:t>
    </w:r>
    <w:r w:rsidR="00324D5E" w:rsidRPr="0063204C">
      <w:rPr>
        <w:rFonts w:ascii="Georgia" w:hAnsi="Georgia"/>
        <w:i/>
        <w:sz w:val="16"/>
        <w:szCs w:val="16"/>
      </w:rPr>
      <w:t xml:space="preserve"> </w:t>
    </w:r>
    <w:r w:rsidR="00627EED" w:rsidRPr="0063204C">
      <w:rPr>
        <w:rFonts w:ascii="Georgia" w:hAnsi="Georgia"/>
        <w:i/>
        <w:sz w:val="16"/>
        <w:szCs w:val="16"/>
      </w:rPr>
      <w:t xml:space="preserve">„Amica </w:t>
    </w:r>
    <w:r w:rsidRPr="0063204C">
      <w:rPr>
        <w:rFonts w:ascii="Georgia" w:hAnsi="Georgia"/>
        <w:i/>
        <w:sz w:val="16"/>
        <w:szCs w:val="16"/>
      </w:rPr>
      <w:t>S</w:t>
    </w:r>
    <w:r w:rsidR="005E4902" w:rsidRPr="0063204C">
      <w:rPr>
        <w:rFonts w:ascii="Georgia" w:hAnsi="Georgia"/>
        <w:i/>
        <w:sz w:val="16"/>
        <w:szCs w:val="16"/>
      </w:rPr>
      <w:t>półka Akcyjna</w:t>
    </w:r>
    <w:r w:rsidR="00627EED" w:rsidRPr="0063204C">
      <w:rPr>
        <w:rFonts w:ascii="Georgia" w:hAnsi="Georgia"/>
        <w:i/>
        <w:sz w:val="16"/>
        <w:szCs w:val="16"/>
      </w:rPr>
      <w:t>”</w:t>
    </w:r>
    <w:r w:rsidRPr="00324D5E">
      <w:rPr>
        <w:rFonts w:ascii="Georgia" w:hAnsi="Georgia"/>
        <w:i/>
        <w:sz w:val="16"/>
        <w:szCs w:val="16"/>
      </w:rPr>
      <w:t xml:space="preserve"> </w:t>
    </w:r>
  </w:p>
  <w:p w14:paraId="0957339D" w14:textId="77777777" w:rsidR="00282F2B" w:rsidRPr="005E4902" w:rsidRDefault="00282F2B">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22A"/>
    <w:multiLevelType w:val="hybridMultilevel"/>
    <w:tmpl w:val="D5F6EF04"/>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772CEF"/>
    <w:multiLevelType w:val="hybridMultilevel"/>
    <w:tmpl w:val="03760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A52CB8"/>
    <w:multiLevelType w:val="hybridMultilevel"/>
    <w:tmpl w:val="6EE023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0B187A"/>
    <w:multiLevelType w:val="hybridMultilevel"/>
    <w:tmpl w:val="AA667FFE"/>
    <w:lvl w:ilvl="0" w:tplc="4C167B96">
      <w:start w:val="1"/>
      <w:numFmt w:val="lowerLetter"/>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1940B3"/>
    <w:multiLevelType w:val="hybridMultilevel"/>
    <w:tmpl w:val="C74E9C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60246F"/>
    <w:multiLevelType w:val="hybridMultilevel"/>
    <w:tmpl w:val="D2F235F0"/>
    <w:lvl w:ilvl="0" w:tplc="35DA761A">
      <w:start w:val="3"/>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250009"/>
    <w:multiLevelType w:val="hybridMultilevel"/>
    <w:tmpl w:val="AC06D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8F2D77"/>
    <w:multiLevelType w:val="hybridMultilevel"/>
    <w:tmpl w:val="F5205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844AE6"/>
    <w:multiLevelType w:val="hybridMultilevel"/>
    <w:tmpl w:val="C4D0DF10"/>
    <w:lvl w:ilvl="0" w:tplc="06A2DE10">
      <w:start w:val="1"/>
      <w:numFmt w:val="lowerLetter"/>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D57852"/>
    <w:multiLevelType w:val="hybridMultilevel"/>
    <w:tmpl w:val="8884D1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B4A83014">
      <w:start w:val="1"/>
      <w:numFmt w:val="decimal"/>
      <w:lvlText w:val="%3)"/>
      <w:lvlJc w:val="right"/>
      <w:pPr>
        <w:ind w:left="2160" w:hanging="180"/>
      </w:pPr>
      <w:rPr>
        <w:rFonts w:ascii="Georgia" w:eastAsiaTheme="minorHAnsi" w:hAnsi="Georgia"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8335FB"/>
    <w:multiLevelType w:val="hybridMultilevel"/>
    <w:tmpl w:val="9558F988"/>
    <w:lvl w:ilvl="0" w:tplc="04150015">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C7B0699"/>
    <w:multiLevelType w:val="hybridMultilevel"/>
    <w:tmpl w:val="80C697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753FAC"/>
    <w:multiLevelType w:val="hybridMultilevel"/>
    <w:tmpl w:val="EA045776"/>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AC8AB3EE">
      <w:start w:val="1"/>
      <w:numFmt w:val="decimal"/>
      <w:lvlText w:val="%3)"/>
      <w:lvlJc w:val="left"/>
      <w:pPr>
        <w:tabs>
          <w:tab w:val="num" w:pos="2340"/>
        </w:tabs>
        <w:ind w:left="2340" w:hanging="360"/>
      </w:pPr>
      <w:rPr>
        <w:rFonts w:hint="default"/>
      </w:rPr>
    </w:lvl>
    <w:lvl w:ilvl="3" w:tplc="D2DC0330">
      <w:start w:val="1"/>
      <w:numFmt w:val="upperRoman"/>
      <w:lvlText w:val="%4."/>
      <w:lvlJc w:val="left"/>
      <w:pPr>
        <w:ind w:left="3240" w:hanging="72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4372A53"/>
    <w:multiLevelType w:val="hybridMultilevel"/>
    <w:tmpl w:val="D19034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3273F5"/>
    <w:multiLevelType w:val="hybridMultilevel"/>
    <w:tmpl w:val="B47441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80D3365"/>
    <w:multiLevelType w:val="hybridMultilevel"/>
    <w:tmpl w:val="D65ABC4E"/>
    <w:lvl w:ilvl="0" w:tplc="A34E703E">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7E013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16B628">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F4094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E07EC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9C349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F825F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4227B5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46919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E786E8E"/>
    <w:multiLevelType w:val="hybridMultilevel"/>
    <w:tmpl w:val="3F32DA9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6BB6359"/>
    <w:multiLevelType w:val="hybridMultilevel"/>
    <w:tmpl w:val="490A79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A6040D4"/>
    <w:multiLevelType w:val="hybridMultilevel"/>
    <w:tmpl w:val="6E4CC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EE38DA"/>
    <w:multiLevelType w:val="hybridMultilevel"/>
    <w:tmpl w:val="D0DE67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8F40AA6"/>
    <w:multiLevelType w:val="hybridMultilevel"/>
    <w:tmpl w:val="697E6B5A"/>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1" w15:restartNumberingAfterBreak="0">
    <w:nsid w:val="7FB4723F"/>
    <w:multiLevelType w:val="hybridMultilevel"/>
    <w:tmpl w:val="41D03B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9622786">
    <w:abstractNumId w:val="12"/>
  </w:num>
  <w:num w:numId="2" w16cid:durableId="659777081">
    <w:abstractNumId w:val="10"/>
  </w:num>
  <w:num w:numId="3" w16cid:durableId="836117309">
    <w:abstractNumId w:val="0"/>
  </w:num>
  <w:num w:numId="4" w16cid:durableId="2123528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3745118">
    <w:abstractNumId w:val="18"/>
  </w:num>
  <w:num w:numId="6" w16cid:durableId="1915974130">
    <w:abstractNumId w:val="7"/>
  </w:num>
  <w:num w:numId="7" w16cid:durableId="1169905547">
    <w:abstractNumId w:val="13"/>
  </w:num>
  <w:num w:numId="8" w16cid:durableId="42946623">
    <w:abstractNumId w:val="11"/>
  </w:num>
  <w:num w:numId="9" w16cid:durableId="189222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9186074">
    <w:abstractNumId w:val="6"/>
  </w:num>
  <w:num w:numId="11" w16cid:durableId="1685352808">
    <w:abstractNumId w:val="14"/>
  </w:num>
  <w:num w:numId="12" w16cid:durableId="1791317447">
    <w:abstractNumId w:val="21"/>
  </w:num>
  <w:num w:numId="13" w16cid:durableId="1019968020">
    <w:abstractNumId w:val="16"/>
  </w:num>
  <w:num w:numId="14" w16cid:durableId="358358574">
    <w:abstractNumId w:val="17"/>
  </w:num>
  <w:num w:numId="15" w16cid:durableId="1705473440">
    <w:abstractNumId w:val="3"/>
  </w:num>
  <w:num w:numId="16" w16cid:durableId="410468475">
    <w:abstractNumId w:val="9"/>
  </w:num>
  <w:num w:numId="17" w16cid:durableId="1755080783">
    <w:abstractNumId w:val="2"/>
  </w:num>
  <w:num w:numId="18" w16cid:durableId="375545088">
    <w:abstractNumId w:val="8"/>
  </w:num>
  <w:num w:numId="19" w16cid:durableId="419987077">
    <w:abstractNumId w:val="4"/>
  </w:num>
  <w:num w:numId="20" w16cid:durableId="1612973971">
    <w:abstractNumId w:val="5"/>
  </w:num>
  <w:num w:numId="21" w16cid:durableId="2412635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5406492">
    <w:abstractNumId w:val="1"/>
  </w:num>
  <w:num w:numId="23" w16cid:durableId="1878807727">
    <w:abstractNumId w:val="15"/>
  </w:num>
  <w:num w:numId="24" w16cid:durableId="12076449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587"/>
    <w:rsid w:val="000120DD"/>
    <w:rsid w:val="00012D96"/>
    <w:rsid w:val="000425FA"/>
    <w:rsid w:val="00042C64"/>
    <w:rsid w:val="00045FFC"/>
    <w:rsid w:val="00056F4F"/>
    <w:rsid w:val="000575DC"/>
    <w:rsid w:val="00061C44"/>
    <w:rsid w:val="000847FD"/>
    <w:rsid w:val="00091A3C"/>
    <w:rsid w:val="00092E6B"/>
    <w:rsid w:val="000A3B54"/>
    <w:rsid w:val="000B1415"/>
    <w:rsid w:val="000B7721"/>
    <w:rsid w:val="000D20E7"/>
    <w:rsid w:val="000D4627"/>
    <w:rsid w:val="000D6F30"/>
    <w:rsid w:val="000E4837"/>
    <w:rsid w:val="000F1F2A"/>
    <w:rsid w:val="000F546A"/>
    <w:rsid w:val="001163DC"/>
    <w:rsid w:val="00117BD0"/>
    <w:rsid w:val="00123486"/>
    <w:rsid w:val="00131DD2"/>
    <w:rsid w:val="00140217"/>
    <w:rsid w:val="00142C9B"/>
    <w:rsid w:val="00143079"/>
    <w:rsid w:val="001431FD"/>
    <w:rsid w:val="00145AE5"/>
    <w:rsid w:val="00146372"/>
    <w:rsid w:val="00146700"/>
    <w:rsid w:val="00161564"/>
    <w:rsid w:val="001627A4"/>
    <w:rsid w:val="00180F21"/>
    <w:rsid w:val="001A49AB"/>
    <w:rsid w:val="001A5FEB"/>
    <w:rsid w:val="001B169D"/>
    <w:rsid w:val="001B5800"/>
    <w:rsid w:val="001C0C30"/>
    <w:rsid w:val="001C61CC"/>
    <w:rsid w:val="001D1C25"/>
    <w:rsid w:val="001D2433"/>
    <w:rsid w:val="001D6F3C"/>
    <w:rsid w:val="001E2D93"/>
    <w:rsid w:val="001E74F0"/>
    <w:rsid w:val="001E7FAA"/>
    <w:rsid w:val="00205300"/>
    <w:rsid w:val="00222E02"/>
    <w:rsid w:val="00227BA5"/>
    <w:rsid w:val="002308B1"/>
    <w:rsid w:val="00231540"/>
    <w:rsid w:val="00244739"/>
    <w:rsid w:val="00244973"/>
    <w:rsid w:val="002456BA"/>
    <w:rsid w:val="002465E9"/>
    <w:rsid w:val="002578A3"/>
    <w:rsid w:val="00262649"/>
    <w:rsid w:val="0027667F"/>
    <w:rsid w:val="00282F2B"/>
    <w:rsid w:val="002A6494"/>
    <w:rsid w:val="002C2151"/>
    <w:rsid w:val="002C35BD"/>
    <w:rsid w:val="002C68FF"/>
    <w:rsid w:val="002E164A"/>
    <w:rsid w:val="002E1FE7"/>
    <w:rsid w:val="002F1316"/>
    <w:rsid w:val="00303067"/>
    <w:rsid w:val="00324D5E"/>
    <w:rsid w:val="00325725"/>
    <w:rsid w:val="00326BDA"/>
    <w:rsid w:val="003309F1"/>
    <w:rsid w:val="0033243B"/>
    <w:rsid w:val="00345E41"/>
    <w:rsid w:val="003470C4"/>
    <w:rsid w:val="00347208"/>
    <w:rsid w:val="00350C5C"/>
    <w:rsid w:val="00351EA2"/>
    <w:rsid w:val="003815D8"/>
    <w:rsid w:val="00395767"/>
    <w:rsid w:val="003A107B"/>
    <w:rsid w:val="003A3173"/>
    <w:rsid w:val="003A3FE0"/>
    <w:rsid w:val="003B13F4"/>
    <w:rsid w:val="003B15E1"/>
    <w:rsid w:val="003C42FC"/>
    <w:rsid w:val="003C5AB5"/>
    <w:rsid w:val="003D5303"/>
    <w:rsid w:val="003E19FA"/>
    <w:rsid w:val="003E2D42"/>
    <w:rsid w:val="003E6E1E"/>
    <w:rsid w:val="003F56C1"/>
    <w:rsid w:val="00416028"/>
    <w:rsid w:val="00434657"/>
    <w:rsid w:val="004373E1"/>
    <w:rsid w:val="00442346"/>
    <w:rsid w:val="004469DD"/>
    <w:rsid w:val="00446A46"/>
    <w:rsid w:val="0045093A"/>
    <w:rsid w:val="0045118C"/>
    <w:rsid w:val="004577DB"/>
    <w:rsid w:val="0046325E"/>
    <w:rsid w:val="00477D13"/>
    <w:rsid w:val="00480B3E"/>
    <w:rsid w:val="00486874"/>
    <w:rsid w:val="004934B2"/>
    <w:rsid w:val="00496712"/>
    <w:rsid w:val="00496F36"/>
    <w:rsid w:val="004A01B6"/>
    <w:rsid w:val="004A411A"/>
    <w:rsid w:val="004A4BA4"/>
    <w:rsid w:val="004B66C5"/>
    <w:rsid w:val="004B713D"/>
    <w:rsid w:val="004B766B"/>
    <w:rsid w:val="004D4FDA"/>
    <w:rsid w:val="00511123"/>
    <w:rsid w:val="005356B2"/>
    <w:rsid w:val="00535850"/>
    <w:rsid w:val="00537C00"/>
    <w:rsid w:val="00545C5F"/>
    <w:rsid w:val="00561312"/>
    <w:rsid w:val="00570950"/>
    <w:rsid w:val="0057378E"/>
    <w:rsid w:val="00582A81"/>
    <w:rsid w:val="00595836"/>
    <w:rsid w:val="005A30CD"/>
    <w:rsid w:val="005A5F88"/>
    <w:rsid w:val="005B04D7"/>
    <w:rsid w:val="005B242F"/>
    <w:rsid w:val="005B501C"/>
    <w:rsid w:val="005B6D7A"/>
    <w:rsid w:val="005B7BCD"/>
    <w:rsid w:val="005C58B8"/>
    <w:rsid w:val="005E35D2"/>
    <w:rsid w:val="005E4902"/>
    <w:rsid w:val="005F3324"/>
    <w:rsid w:val="0060121C"/>
    <w:rsid w:val="00610A9C"/>
    <w:rsid w:val="00612718"/>
    <w:rsid w:val="00615A77"/>
    <w:rsid w:val="00624BC1"/>
    <w:rsid w:val="00627EED"/>
    <w:rsid w:val="0063107D"/>
    <w:rsid w:val="006311EF"/>
    <w:rsid w:val="0063204C"/>
    <w:rsid w:val="00633271"/>
    <w:rsid w:val="006354E9"/>
    <w:rsid w:val="00643888"/>
    <w:rsid w:val="00645E01"/>
    <w:rsid w:val="00655C1B"/>
    <w:rsid w:val="006607A2"/>
    <w:rsid w:val="006768C6"/>
    <w:rsid w:val="00681186"/>
    <w:rsid w:val="00694429"/>
    <w:rsid w:val="0069456E"/>
    <w:rsid w:val="006A3A64"/>
    <w:rsid w:val="006B1A8A"/>
    <w:rsid w:val="006B37B1"/>
    <w:rsid w:val="006B7428"/>
    <w:rsid w:val="006D46B4"/>
    <w:rsid w:val="006F6752"/>
    <w:rsid w:val="006F6CF8"/>
    <w:rsid w:val="00701018"/>
    <w:rsid w:val="007262FA"/>
    <w:rsid w:val="007362EA"/>
    <w:rsid w:val="007426BE"/>
    <w:rsid w:val="00747B43"/>
    <w:rsid w:val="00761623"/>
    <w:rsid w:val="00763C9B"/>
    <w:rsid w:val="00764B43"/>
    <w:rsid w:val="00783327"/>
    <w:rsid w:val="0078531B"/>
    <w:rsid w:val="00797B14"/>
    <w:rsid w:val="007A24DC"/>
    <w:rsid w:val="007A271E"/>
    <w:rsid w:val="007A6E1F"/>
    <w:rsid w:val="007B675E"/>
    <w:rsid w:val="007C04DD"/>
    <w:rsid w:val="007D10C5"/>
    <w:rsid w:val="007D759B"/>
    <w:rsid w:val="007D773C"/>
    <w:rsid w:val="007E22B1"/>
    <w:rsid w:val="007E2DE4"/>
    <w:rsid w:val="007E3246"/>
    <w:rsid w:val="007E342D"/>
    <w:rsid w:val="007E5B2E"/>
    <w:rsid w:val="007F4FDA"/>
    <w:rsid w:val="007F688C"/>
    <w:rsid w:val="00801ACB"/>
    <w:rsid w:val="0081512F"/>
    <w:rsid w:val="00817ED6"/>
    <w:rsid w:val="00830BE3"/>
    <w:rsid w:val="0084422B"/>
    <w:rsid w:val="008537F8"/>
    <w:rsid w:val="00870C85"/>
    <w:rsid w:val="008750BA"/>
    <w:rsid w:val="00875F11"/>
    <w:rsid w:val="008824FD"/>
    <w:rsid w:val="008917CB"/>
    <w:rsid w:val="008A00C6"/>
    <w:rsid w:val="008A13E0"/>
    <w:rsid w:val="008C637C"/>
    <w:rsid w:val="008C76D0"/>
    <w:rsid w:val="008D056C"/>
    <w:rsid w:val="008D1816"/>
    <w:rsid w:val="008D2070"/>
    <w:rsid w:val="008D2CE7"/>
    <w:rsid w:val="008D47EB"/>
    <w:rsid w:val="008F313B"/>
    <w:rsid w:val="00904007"/>
    <w:rsid w:val="00904C54"/>
    <w:rsid w:val="00906923"/>
    <w:rsid w:val="00907134"/>
    <w:rsid w:val="00910F3F"/>
    <w:rsid w:val="00924969"/>
    <w:rsid w:val="009328FD"/>
    <w:rsid w:val="009356A3"/>
    <w:rsid w:val="009427C8"/>
    <w:rsid w:val="009503BD"/>
    <w:rsid w:val="009560E0"/>
    <w:rsid w:val="00961334"/>
    <w:rsid w:val="0097397F"/>
    <w:rsid w:val="00976E89"/>
    <w:rsid w:val="00977457"/>
    <w:rsid w:val="00984E67"/>
    <w:rsid w:val="009A111E"/>
    <w:rsid w:val="009A35E9"/>
    <w:rsid w:val="009A3EF2"/>
    <w:rsid w:val="009A4B4C"/>
    <w:rsid w:val="009A6CB7"/>
    <w:rsid w:val="009B0CE2"/>
    <w:rsid w:val="009C1945"/>
    <w:rsid w:val="009C66A3"/>
    <w:rsid w:val="009D2783"/>
    <w:rsid w:val="009D3681"/>
    <w:rsid w:val="009D4104"/>
    <w:rsid w:val="009E1EFF"/>
    <w:rsid w:val="009E726B"/>
    <w:rsid w:val="009F797D"/>
    <w:rsid w:val="00A11B8A"/>
    <w:rsid w:val="00A135F1"/>
    <w:rsid w:val="00A15396"/>
    <w:rsid w:val="00A1559C"/>
    <w:rsid w:val="00A16A3E"/>
    <w:rsid w:val="00A20A02"/>
    <w:rsid w:val="00A45A40"/>
    <w:rsid w:val="00A51124"/>
    <w:rsid w:val="00A62713"/>
    <w:rsid w:val="00A63E28"/>
    <w:rsid w:val="00A750F8"/>
    <w:rsid w:val="00A90807"/>
    <w:rsid w:val="00AA2E50"/>
    <w:rsid w:val="00AB45B0"/>
    <w:rsid w:val="00AD0882"/>
    <w:rsid w:val="00AD3E73"/>
    <w:rsid w:val="00AD54DE"/>
    <w:rsid w:val="00AE2C8D"/>
    <w:rsid w:val="00AE38DC"/>
    <w:rsid w:val="00AE689C"/>
    <w:rsid w:val="00B05259"/>
    <w:rsid w:val="00B24761"/>
    <w:rsid w:val="00B43125"/>
    <w:rsid w:val="00B550E9"/>
    <w:rsid w:val="00B554A1"/>
    <w:rsid w:val="00B55EDB"/>
    <w:rsid w:val="00B666CB"/>
    <w:rsid w:val="00B700B2"/>
    <w:rsid w:val="00B72A8C"/>
    <w:rsid w:val="00B965DA"/>
    <w:rsid w:val="00BA4FC8"/>
    <w:rsid w:val="00BB1913"/>
    <w:rsid w:val="00BC6CC5"/>
    <w:rsid w:val="00BD57F5"/>
    <w:rsid w:val="00BD686F"/>
    <w:rsid w:val="00BE35D0"/>
    <w:rsid w:val="00C00C27"/>
    <w:rsid w:val="00C13D5F"/>
    <w:rsid w:val="00C1627F"/>
    <w:rsid w:val="00C41232"/>
    <w:rsid w:val="00C45361"/>
    <w:rsid w:val="00C47AB9"/>
    <w:rsid w:val="00C530E7"/>
    <w:rsid w:val="00C60B4F"/>
    <w:rsid w:val="00C60E40"/>
    <w:rsid w:val="00C82711"/>
    <w:rsid w:val="00C82D13"/>
    <w:rsid w:val="00C86587"/>
    <w:rsid w:val="00C921FB"/>
    <w:rsid w:val="00C95123"/>
    <w:rsid w:val="00C978B7"/>
    <w:rsid w:val="00CA5CEB"/>
    <w:rsid w:val="00CA5F03"/>
    <w:rsid w:val="00CD16E3"/>
    <w:rsid w:val="00CD4627"/>
    <w:rsid w:val="00CE54A8"/>
    <w:rsid w:val="00D044BC"/>
    <w:rsid w:val="00D1242B"/>
    <w:rsid w:val="00D13C81"/>
    <w:rsid w:val="00D16BFD"/>
    <w:rsid w:val="00D2426B"/>
    <w:rsid w:val="00D471CB"/>
    <w:rsid w:val="00D54FEE"/>
    <w:rsid w:val="00D63047"/>
    <w:rsid w:val="00D91761"/>
    <w:rsid w:val="00D94721"/>
    <w:rsid w:val="00D9591B"/>
    <w:rsid w:val="00D95BA3"/>
    <w:rsid w:val="00DA052C"/>
    <w:rsid w:val="00DA11A9"/>
    <w:rsid w:val="00DA6E83"/>
    <w:rsid w:val="00DB10B8"/>
    <w:rsid w:val="00DB2FA0"/>
    <w:rsid w:val="00DC20D2"/>
    <w:rsid w:val="00DC2D70"/>
    <w:rsid w:val="00DD00D3"/>
    <w:rsid w:val="00DE5CD6"/>
    <w:rsid w:val="00DF4953"/>
    <w:rsid w:val="00DF64D0"/>
    <w:rsid w:val="00E061D4"/>
    <w:rsid w:val="00E228EB"/>
    <w:rsid w:val="00E270B6"/>
    <w:rsid w:val="00E51479"/>
    <w:rsid w:val="00E56161"/>
    <w:rsid w:val="00E818C1"/>
    <w:rsid w:val="00E81954"/>
    <w:rsid w:val="00E833D6"/>
    <w:rsid w:val="00E95AEF"/>
    <w:rsid w:val="00E973C4"/>
    <w:rsid w:val="00EA079D"/>
    <w:rsid w:val="00EA1BB9"/>
    <w:rsid w:val="00EA483D"/>
    <w:rsid w:val="00EB538D"/>
    <w:rsid w:val="00ED5790"/>
    <w:rsid w:val="00ED5BE3"/>
    <w:rsid w:val="00EF3DBE"/>
    <w:rsid w:val="00F00475"/>
    <w:rsid w:val="00F130F0"/>
    <w:rsid w:val="00F15712"/>
    <w:rsid w:val="00F1714A"/>
    <w:rsid w:val="00F232E1"/>
    <w:rsid w:val="00F249BE"/>
    <w:rsid w:val="00F26571"/>
    <w:rsid w:val="00F358F2"/>
    <w:rsid w:val="00F40712"/>
    <w:rsid w:val="00F51835"/>
    <w:rsid w:val="00F55368"/>
    <w:rsid w:val="00F65E63"/>
    <w:rsid w:val="00F66A17"/>
    <w:rsid w:val="00F70A8B"/>
    <w:rsid w:val="00F81912"/>
    <w:rsid w:val="00F91C39"/>
    <w:rsid w:val="00F93760"/>
    <w:rsid w:val="00FB643A"/>
    <w:rsid w:val="00FC2284"/>
    <w:rsid w:val="00FC3537"/>
    <w:rsid w:val="00FC3AD4"/>
    <w:rsid w:val="00FC452E"/>
    <w:rsid w:val="00FC7A14"/>
    <w:rsid w:val="00FD2BBD"/>
    <w:rsid w:val="00FD5856"/>
    <w:rsid w:val="00FD6705"/>
    <w:rsid w:val="00FF0DAF"/>
    <w:rsid w:val="00FF54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lexAThandschemas/lexAThand" w:url=" " w:name="lexATelementyStruktury"/>
  <w:shapeDefaults>
    <o:shapedefaults v:ext="edit" spidmax="2050"/>
    <o:shapelayout v:ext="edit">
      <o:idmap v:ext="edit" data="2"/>
    </o:shapelayout>
  </w:shapeDefaults>
  <w:decimalSymbol w:val=","/>
  <w:listSeparator w:val=";"/>
  <w14:docId w14:val="26FE7A33"/>
  <w15:docId w15:val="{9B46168F-475B-44E7-BAAA-8C7B3696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6587"/>
    <w:pPr>
      <w:spacing w:after="0" w:line="240" w:lineRule="auto"/>
      <w:jc w:val="both"/>
    </w:pPr>
    <w:rPr>
      <w:rFonts w:ascii="Times New Roman" w:eastAsia="Times New Roman" w:hAnsi="Times New Roman" w:cs="Times New Roman"/>
      <w:kern w:val="28"/>
      <w:sz w:val="24"/>
      <w:szCs w:val="20"/>
      <w:lang w:eastAsia="pl-PL"/>
    </w:rPr>
  </w:style>
  <w:style w:type="paragraph" w:styleId="Nagwek1">
    <w:name w:val="heading 1"/>
    <w:basedOn w:val="Normalny"/>
    <w:next w:val="Normalny"/>
    <w:link w:val="Nagwek1Znak"/>
    <w:uiPriority w:val="9"/>
    <w:qFormat/>
    <w:rsid w:val="004577DB"/>
    <w:pPr>
      <w:keepNext/>
      <w:keepLines/>
      <w:spacing w:before="360" w:after="80" w:line="265" w:lineRule="auto"/>
      <w:ind w:left="1078" w:hanging="370"/>
      <w:outlineLvl w:val="0"/>
    </w:pPr>
    <w:rPr>
      <w:rFonts w:asciiTheme="majorHAnsi" w:eastAsiaTheme="majorEastAsia" w:hAnsiTheme="majorHAnsi" w:cstheme="majorBidi"/>
      <w:color w:val="365F91" w:themeColor="accent1" w:themeShade="BF"/>
      <w:kern w:val="0"/>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C86587"/>
    <w:rPr>
      <w:rFonts w:ascii="Garamond" w:hAnsi="Garamond"/>
      <w:kern w:val="0"/>
      <w:sz w:val="22"/>
      <w:szCs w:val="24"/>
    </w:rPr>
  </w:style>
  <w:style w:type="character" w:customStyle="1" w:styleId="TekstpodstawowyZnak">
    <w:name w:val="Tekst podstawowy Znak"/>
    <w:basedOn w:val="Domylnaczcionkaakapitu"/>
    <w:link w:val="Tekstpodstawowy"/>
    <w:rsid w:val="00C86587"/>
    <w:rPr>
      <w:rFonts w:ascii="Garamond" w:eastAsia="Times New Roman" w:hAnsi="Garamond" w:cs="Times New Roman"/>
      <w:szCs w:val="24"/>
      <w:lang w:eastAsia="pl-PL"/>
    </w:rPr>
  </w:style>
  <w:style w:type="paragraph" w:styleId="Tekstdymka">
    <w:name w:val="Balloon Text"/>
    <w:basedOn w:val="Normalny"/>
    <w:link w:val="TekstdymkaZnak"/>
    <w:uiPriority w:val="99"/>
    <w:semiHidden/>
    <w:unhideWhenUsed/>
    <w:rsid w:val="001E74F0"/>
    <w:rPr>
      <w:rFonts w:ascii="Tahoma" w:hAnsi="Tahoma" w:cs="Tahoma"/>
      <w:sz w:val="16"/>
      <w:szCs w:val="16"/>
    </w:rPr>
  </w:style>
  <w:style w:type="character" w:customStyle="1" w:styleId="TekstdymkaZnak">
    <w:name w:val="Tekst dymka Znak"/>
    <w:basedOn w:val="Domylnaczcionkaakapitu"/>
    <w:link w:val="Tekstdymka"/>
    <w:uiPriority w:val="99"/>
    <w:semiHidden/>
    <w:rsid w:val="001E74F0"/>
    <w:rPr>
      <w:rFonts w:ascii="Tahoma" w:eastAsia="Times New Roman" w:hAnsi="Tahoma" w:cs="Tahoma"/>
      <w:kern w:val="28"/>
      <w:sz w:val="16"/>
      <w:szCs w:val="16"/>
      <w:lang w:eastAsia="pl-PL"/>
    </w:rPr>
  </w:style>
  <w:style w:type="paragraph" w:styleId="Nagwek">
    <w:name w:val="header"/>
    <w:basedOn w:val="Normalny"/>
    <w:link w:val="NagwekZnak"/>
    <w:uiPriority w:val="99"/>
    <w:unhideWhenUsed/>
    <w:rsid w:val="00282F2B"/>
    <w:pPr>
      <w:tabs>
        <w:tab w:val="center" w:pos="4536"/>
        <w:tab w:val="right" w:pos="9072"/>
      </w:tabs>
    </w:pPr>
  </w:style>
  <w:style w:type="character" w:customStyle="1" w:styleId="NagwekZnak">
    <w:name w:val="Nagłówek Znak"/>
    <w:basedOn w:val="Domylnaczcionkaakapitu"/>
    <w:link w:val="Nagwek"/>
    <w:uiPriority w:val="99"/>
    <w:rsid w:val="00282F2B"/>
    <w:rPr>
      <w:rFonts w:ascii="Times New Roman" w:eastAsia="Times New Roman" w:hAnsi="Times New Roman" w:cs="Times New Roman"/>
      <w:kern w:val="28"/>
      <w:sz w:val="24"/>
      <w:szCs w:val="20"/>
      <w:lang w:eastAsia="pl-PL"/>
    </w:rPr>
  </w:style>
  <w:style w:type="paragraph" w:styleId="Stopka">
    <w:name w:val="footer"/>
    <w:basedOn w:val="Normalny"/>
    <w:link w:val="StopkaZnak"/>
    <w:uiPriority w:val="99"/>
    <w:unhideWhenUsed/>
    <w:rsid w:val="00282F2B"/>
    <w:pPr>
      <w:tabs>
        <w:tab w:val="center" w:pos="4536"/>
        <w:tab w:val="right" w:pos="9072"/>
      </w:tabs>
    </w:pPr>
  </w:style>
  <w:style w:type="character" w:customStyle="1" w:styleId="StopkaZnak">
    <w:name w:val="Stopka Znak"/>
    <w:basedOn w:val="Domylnaczcionkaakapitu"/>
    <w:link w:val="Stopka"/>
    <w:uiPriority w:val="99"/>
    <w:rsid w:val="00282F2B"/>
    <w:rPr>
      <w:rFonts w:ascii="Times New Roman" w:eastAsia="Times New Roman" w:hAnsi="Times New Roman" w:cs="Times New Roman"/>
      <w:kern w:val="28"/>
      <w:sz w:val="24"/>
      <w:szCs w:val="20"/>
      <w:lang w:eastAsia="pl-PL"/>
    </w:rPr>
  </w:style>
  <w:style w:type="character" w:styleId="Hipercze">
    <w:name w:val="Hyperlink"/>
    <w:basedOn w:val="Domylnaczcionkaakapitu"/>
    <w:uiPriority w:val="99"/>
    <w:unhideWhenUsed/>
    <w:rsid w:val="0045093A"/>
    <w:rPr>
      <w:color w:val="0000FF" w:themeColor="hyperlink"/>
      <w:u w:val="single"/>
    </w:rPr>
  </w:style>
  <w:style w:type="paragraph" w:styleId="Akapitzlist">
    <w:name w:val="List Paragraph"/>
    <w:basedOn w:val="Normalny"/>
    <w:uiPriority w:val="34"/>
    <w:qFormat/>
    <w:rsid w:val="0045093A"/>
    <w:pPr>
      <w:ind w:left="720"/>
      <w:contextualSpacing/>
    </w:pPr>
  </w:style>
  <w:style w:type="paragraph" w:customStyle="1" w:styleId="Default">
    <w:name w:val="Default"/>
    <w:rsid w:val="003C5AB5"/>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373E1"/>
    <w:rPr>
      <w:b/>
      <w:bCs/>
    </w:rPr>
  </w:style>
  <w:style w:type="character" w:customStyle="1" w:styleId="Nagwek1Znak">
    <w:name w:val="Nagłówek 1 Znak"/>
    <w:basedOn w:val="Domylnaczcionkaakapitu"/>
    <w:link w:val="Nagwek1"/>
    <w:uiPriority w:val="9"/>
    <w:rsid w:val="004577DB"/>
    <w:rPr>
      <w:rFonts w:asciiTheme="majorHAnsi" w:eastAsiaTheme="majorEastAsia" w:hAnsiTheme="majorHAnsi" w:cstheme="majorBidi"/>
      <w:color w:val="365F91" w:themeColor="accent1" w:themeShade="BF"/>
      <w:sz w:val="40"/>
      <w:szCs w:val="4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253159">
      <w:bodyDiv w:val="1"/>
      <w:marLeft w:val="0"/>
      <w:marRight w:val="0"/>
      <w:marTop w:val="0"/>
      <w:marBottom w:val="0"/>
      <w:divBdr>
        <w:top w:val="none" w:sz="0" w:space="0" w:color="auto"/>
        <w:left w:val="none" w:sz="0" w:space="0" w:color="auto"/>
        <w:bottom w:val="none" w:sz="0" w:space="0" w:color="auto"/>
        <w:right w:val="none" w:sz="0" w:space="0" w:color="auto"/>
      </w:divBdr>
    </w:div>
    <w:div w:id="1061101758">
      <w:bodyDiv w:val="1"/>
      <w:marLeft w:val="0"/>
      <w:marRight w:val="0"/>
      <w:marTop w:val="0"/>
      <w:marBottom w:val="0"/>
      <w:divBdr>
        <w:top w:val="none" w:sz="0" w:space="0" w:color="auto"/>
        <w:left w:val="none" w:sz="0" w:space="0" w:color="auto"/>
        <w:bottom w:val="none" w:sz="0" w:space="0" w:color="auto"/>
        <w:right w:val="none" w:sz="0" w:space="0" w:color="auto"/>
      </w:divBdr>
      <w:divsChild>
        <w:div w:id="1571845471">
          <w:marLeft w:val="450"/>
          <w:marRight w:val="0"/>
          <w:marTop w:val="0"/>
          <w:marBottom w:val="0"/>
          <w:divBdr>
            <w:top w:val="none" w:sz="0" w:space="0" w:color="auto"/>
            <w:left w:val="none" w:sz="0" w:space="0" w:color="auto"/>
            <w:bottom w:val="none" w:sz="0" w:space="0" w:color="auto"/>
            <w:right w:val="none" w:sz="0" w:space="0" w:color="auto"/>
          </w:divBdr>
        </w:div>
        <w:div w:id="1857426409">
          <w:marLeft w:val="0"/>
          <w:marRight w:val="0"/>
          <w:marTop w:val="0"/>
          <w:marBottom w:val="0"/>
          <w:divBdr>
            <w:top w:val="none" w:sz="0" w:space="0" w:color="auto"/>
            <w:left w:val="none" w:sz="0" w:space="0" w:color="auto"/>
            <w:bottom w:val="none" w:sz="0" w:space="0" w:color="auto"/>
            <w:right w:val="none" w:sz="0" w:space="0" w:color="auto"/>
          </w:divBdr>
        </w:div>
        <w:div w:id="1895701568">
          <w:marLeft w:val="450"/>
          <w:marRight w:val="0"/>
          <w:marTop w:val="0"/>
          <w:marBottom w:val="0"/>
          <w:divBdr>
            <w:top w:val="none" w:sz="0" w:space="0" w:color="auto"/>
            <w:left w:val="none" w:sz="0" w:space="0" w:color="auto"/>
            <w:bottom w:val="none" w:sz="0" w:space="0" w:color="auto"/>
            <w:right w:val="none" w:sz="0" w:space="0" w:color="auto"/>
          </w:divBdr>
        </w:div>
        <w:div w:id="1644429438">
          <w:marLeft w:val="0"/>
          <w:marRight w:val="0"/>
          <w:marTop w:val="0"/>
          <w:marBottom w:val="0"/>
          <w:divBdr>
            <w:top w:val="none" w:sz="0" w:space="0" w:color="auto"/>
            <w:left w:val="none" w:sz="0" w:space="0" w:color="auto"/>
            <w:bottom w:val="none" w:sz="0" w:space="0" w:color="auto"/>
            <w:right w:val="none" w:sz="0" w:space="0" w:color="auto"/>
          </w:divBdr>
        </w:div>
        <w:div w:id="1735273901">
          <w:marLeft w:val="450"/>
          <w:marRight w:val="0"/>
          <w:marTop w:val="0"/>
          <w:marBottom w:val="0"/>
          <w:divBdr>
            <w:top w:val="none" w:sz="0" w:space="0" w:color="auto"/>
            <w:left w:val="none" w:sz="0" w:space="0" w:color="auto"/>
            <w:bottom w:val="none" w:sz="0" w:space="0" w:color="auto"/>
            <w:right w:val="none" w:sz="0" w:space="0" w:color="auto"/>
          </w:divBdr>
        </w:div>
        <w:div w:id="1738087456">
          <w:marLeft w:val="0"/>
          <w:marRight w:val="0"/>
          <w:marTop w:val="0"/>
          <w:marBottom w:val="0"/>
          <w:divBdr>
            <w:top w:val="none" w:sz="0" w:space="0" w:color="auto"/>
            <w:left w:val="none" w:sz="0" w:space="0" w:color="auto"/>
            <w:bottom w:val="none" w:sz="0" w:space="0" w:color="auto"/>
            <w:right w:val="none" w:sz="0" w:space="0" w:color="auto"/>
          </w:divBdr>
        </w:div>
        <w:div w:id="45688754">
          <w:marLeft w:val="450"/>
          <w:marRight w:val="0"/>
          <w:marTop w:val="0"/>
          <w:marBottom w:val="0"/>
          <w:divBdr>
            <w:top w:val="none" w:sz="0" w:space="0" w:color="auto"/>
            <w:left w:val="none" w:sz="0" w:space="0" w:color="auto"/>
            <w:bottom w:val="none" w:sz="0" w:space="0" w:color="auto"/>
            <w:right w:val="none" w:sz="0" w:space="0" w:color="auto"/>
          </w:divBdr>
        </w:div>
        <w:div w:id="1962033052">
          <w:marLeft w:val="0"/>
          <w:marRight w:val="0"/>
          <w:marTop w:val="0"/>
          <w:marBottom w:val="0"/>
          <w:divBdr>
            <w:top w:val="none" w:sz="0" w:space="0" w:color="auto"/>
            <w:left w:val="none" w:sz="0" w:space="0" w:color="auto"/>
            <w:bottom w:val="none" w:sz="0" w:space="0" w:color="auto"/>
            <w:right w:val="none" w:sz="0" w:space="0" w:color="auto"/>
          </w:divBdr>
        </w:div>
        <w:div w:id="1464270862">
          <w:marLeft w:val="450"/>
          <w:marRight w:val="0"/>
          <w:marTop w:val="0"/>
          <w:marBottom w:val="0"/>
          <w:divBdr>
            <w:top w:val="none" w:sz="0" w:space="0" w:color="auto"/>
            <w:left w:val="none" w:sz="0" w:space="0" w:color="auto"/>
            <w:bottom w:val="none" w:sz="0" w:space="0" w:color="auto"/>
            <w:right w:val="none" w:sz="0" w:space="0" w:color="auto"/>
          </w:divBdr>
        </w:div>
        <w:div w:id="643512590">
          <w:marLeft w:val="0"/>
          <w:marRight w:val="0"/>
          <w:marTop w:val="0"/>
          <w:marBottom w:val="0"/>
          <w:divBdr>
            <w:top w:val="none" w:sz="0" w:space="0" w:color="auto"/>
            <w:left w:val="none" w:sz="0" w:space="0" w:color="auto"/>
            <w:bottom w:val="none" w:sz="0" w:space="0" w:color="auto"/>
            <w:right w:val="none" w:sz="0" w:space="0" w:color="auto"/>
          </w:divBdr>
        </w:div>
        <w:div w:id="1540049196">
          <w:marLeft w:val="450"/>
          <w:marRight w:val="0"/>
          <w:marTop w:val="0"/>
          <w:marBottom w:val="0"/>
          <w:divBdr>
            <w:top w:val="none" w:sz="0" w:space="0" w:color="auto"/>
            <w:left w:val="none" w:sz="0" w:space="0" w:color="auto"/>
            <w:bottom w:val="none" w:sz="0" w:space="0" w:color="auto"/>
            <w:right w:val="none" w:sz="0" w:space="0" w:color="auto"/>
          </w:divBdr>
        </w:div>
        <w:div w:id="973213985">
          <w:marLeft w:val="0"/>
          <w:marRight w:val="0"/>
          <w:marTop w:val="0"/>
          <w:marBottom w:val="0"/>
          <w:divBdr>
            <w:top w:val="none" w:sz="0" w:space="0" w:color="auto"/>
            <w:left w:val="none" w:sz="0" w:space="0" w:color="auto"/>
            <w:bottom w:val="none" w:sz="0" w:space="0" w:color="auto"/>
            <w:right w:val="none" w:sz="0" w:space="0" w:color="auto"/>
          </w:divBdr>
        </w:div>
        <w:div w:id="609896222">
          <w:marLeft w:val="450"/>
          <w:marRight w:val="0"/>
          <w:marTop w:val="0"/>
          <w:marBottom w:val="0"/>
          <w:divBdr>
            <w:top w:val="none" w:sz="0" w:space="0" w:color="auto"/>
            <w:left w:val="none" w:sz="0" w:space="0" w:color="auto"/>
            <w:bottom w:val="none" w:sz="0" w:space="0" w:color="auto"/>
            <w:right w:val="none" w:sz="0" w:space="0" w:color="auto"/>
          </w:divBdr>
        </w:div>
        <w:div w:id="1923568029">
          <w:marLeft w:val="0"/>
          <w:marRight w:val="0"/>
          <w:marTop w:val="0"/>
          <w:marBottom w:val="0"/>
          <w:divBdr>
            <w:top w:val="none" w:sz="0" w:space="0" w:color="auto"/>
            <w:left w:val="none" w:sz="0" w:space="0" w:color="auto"/>
            <w:bottom w:val="none" w:sz="0" w:space="0" w:color="auto"/>
            <w:right w:val="none" w:sz="0" w:space="0" w:color="auto"/>
          </w:divBdr>
        </w:div>
        <w:div w:id="45032497">
          <w:marLeft w:val="450"/>
          <w:marRight w:val="0"/>
          <w:marTop w:val="0"/>
          <w:marBottom w:val="0"/>
          <w:divBdr>
            <w:top w:val="none" w:sz="0" w:space="0" w:color="auto"/>
            <w:left w:val="none" w:sz="0" w:space="0" w:color="auto"/>
            <w:bottom w:val="none" w:sz="0" w:space="0" w:color="auto"/>
            <w:right w:val="none" w:sz="0" w:space="0" w:color="auto"/>
          </w:divBdr>
        </w:div>
        <w:div w:id="229342276">
          <w:marLeft w:val="0"/>
          <w:marRight w:val="0"/>
          <w:marTop w:val="0"/>
          <w:marBottom w:val="0"/>
          <w:divBdr>
            <w:top w:val="none" w:sz="0" w:space="0" w:color="auto"/>
            <w:left w:val="none" w:sz="0" w:space="0" w:color="auto"/>
            <w:bottom w:val="none" w:sz="0" w:space="0" w:color="auto"/>
            <w:right w:val="none" w:sz="0" w:space="0" w:color="auto"/>
          </w:divBdr>
        </w:div>
        <w:div w:id="1939872107">
          <w:marLeft w:val="450"/>
          <w:marRight w:val="0"/>
          <w:marTop w:val="0"/>
          <w:marBottom w:val="0"/>
          <w:divBdr>
            <w:top w:val="none" w:sz="0" w:space="0" w:color="auto"/>
            <w:left w:val="none" w:sz="0" w:space="0" w:color="auto"/>
            <w:bottom w:val="none" w:sz="0" w:space="0" w:color="auto"/>
            <w:right w:val="none" w:sz="0" w:space="0" w:color="auto"/>
          </w:divBdr>
        </w:div>
        <w:div w:id="959215921">
          <w:marLeft w:val="0"/>
          <w:marRight w:val="0"/>
          <w:marTop w:val="0"/>
          <w:marBottom w:val="0"/>
          <w:divBdr>
            <w:top w:val="none" w:sz="0" w:space="0" w:color="auto"/>
            <w:left w:val="none" w:sz="0" w:space="0" w:color="auto"/>
            <w:bottom w:val="none" w:sz="0" w:space="0" w:color="auto"/>
            <w:right w:val="none" w:sz="0" w:space="0" w:color="auto"/>
          </w:divBdr>
        </w:div>
        <w:div w:id="159393685">
          <w:marLeft w:val="450"/>
          <w:marRight w:val="0"/>
          <w:marTop w:val="0"/>
          <w:marBottom w:val="0"/>
          <w:divBdr>
            <w:top w:val="none" w:sz="0" w:space="0" w:color="auto"/>
            <w:left w:val="none" w:sz="0" w:space="0" w:color="auto"/>
            <w:bottom w:val="none" w:sz="0" w:space="0" w:color="auto"/>
            <w:right w:val="none" w:sz="0" w:space="0" w:color="auto"/>
          </w:divBdr>
        </w:div>
        <w:div w:id="447748496">
          <w:marLeft w:val="0"/>
          <w:marRight w:val="0"/>
          <w:marTop w:val="0"/>
          <w:marBottom w:val="0"/>
          <w:divBdr>
            <w:top w:val="none" w:sz="0" w:space="0" w:color="auto"/>
            <w:left w:val="none" w:sz="0" w:space="0" w:color="auto"/>
            <w:bottom w:val="none" w:sz="0" w:space="0" w:color="auto"/>
            <w:right w:val="none" w:sz="0" w:space="0" w:color="auto"/>
          </w:divBdr>
        </w:div>
        <w:div w:id="891497630">
          <w:marLeft w:val="450"/>
          <w:marRight w:val="0"/>
          <w:marTop w:val="0"/>
          <w:marBottom w:val="0"/>
          <w:divBdr>
            <w:top w:val="none" w:sz="0" w:space="0" w:color="auto"/>
            <w:left w:val="none" w:sz="0" w:space="0" w:color="auto"/>
            <w:bottom w:val="none" w:sz="0" w:space="0" w:color="auto"/>
            <w:right w:val="none" w:sz="0" w:space="0" w:color="auto"/>
          </w:divBdr>
        </w:div>
      </w:divsChild>
    </w:div>
    <w:div w:id="1140029862">
      <w:bodyDiv w:val="1"/>
      <w:marLeft w:val="0"/>
      <w:marRight w:val="0"/>
      <w:marTop w:val="0"/>
      <w:marBottom w:val="0"/>
      <w:divBdr>
        <w:top w:val="none" w:sz="0" w:space="0" w:color="auto"/>
        <w:left w:val="none" w:sz="0" w:space="0" w:color="auto"/>
        <w:bottom w:val="none" w:sz="0" w:space="0" w:color="auto"/>
        <w:right w:val="none" w:sz="0" w:space="0" w:color="auto"/>
      </w:divBdr>
    </w:div>
    <w:div w:id="1878347908">
      <w:bodyDiv w:val="1"/>
      <w:marLeft w:val="0"/>
      <w:marRight w:val="0"/>
      <w:marTop w:val="0"/>
      <w:marBottom w:val="0"/>
      <w:divBdr>
        <w:top w:val="none" w:sz="0" w:space="0" w:color="auto"/>
        <w:left w:val="none" w:sz="0" w:space="0" w:color="auto"/>
        <w:bottom w:val="none" w:sz="0" w:space="0" w:color="auto"/>
        <w:right w:val="none" w:sz="0" w:space="0" w:color="auto"/>
      </w:divBdr>
    </w:div>
    <w:div w:id="208517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amica.com.pl" TargetMode="External"/><Relationship Id="rId13" Type="http://schemas.openxmlformats.org/officeDocument/2006/relationships/hyperlink" Target="http://www.amic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z@am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z@amic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z@amica.com.pl" TargetMode="External"/><Relationship Id="rId4" Type="http://schemas.openxmlformats.org/officeDocument/2006/relationships/settings" Target="settings.xml"/><Relationship Id="rId9" Type="http://schemas.openxmlformats.org/officeDocument/2006/relationships/hyperlink" Target="mailto:wz@amic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45981-9EB0-4566-B38E-300139B8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11</Pages>
  <Words>3178</Words>
  <Characters>21294</Characters>
  <Application>Microsoft Office Word</Application>
  <DocSecurity>0</DocSecurity>
  <Lines>401</Lines>
  <Paragraphs>123</Paragraphs>
  <ScaleCrop>false</ScaleCrop>
  <HeadingPairs>
    <vt:vector size="2" baseType="variant">
      <vt:variant>
        <vt:lpstr>Tytuł</vt:lpstr>
      </vt:variant>
      <vt:variant>
        <vt:i4>1</vt:i4>
      </vt:variant>
    </vt:vector>
  </HeadingPairs>
  <TitlesOfParts>
    <vt:vector size="1" baseType="lpstr">
      <vt:lpstr/>
    </vt:vector>
  </TitlesOfParts>
  <Company>AMICA WRONKI S.A.</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Kostulak Jacek</dc:creator>
  <cp:lastModifiedBy>Jacek Kostulak</cp:lastModifiedBy>
  <cp:revision>10</cp:revision>
  <cp:lastPrinted>2021-05-20T08:12:00Z</cp:lastPrinted>
  <dcterms:created xsi:type="dcterms:W3CDTF">2026-05-30T13:23:00Z</dcterms:created>
  <dcterms:modified xsi:type="dcterms:W3CDTF">2026-06-03T10:40:00Z</dcterms:modified>
</cp:coreProperties>
</file>