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77777777" w:rsidR="00045F40" w:rsidRPr="001A0714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1A0714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11FE2D07" w:rsidR="00045F40" w:rsidRPr="001A0714" w:rsidRDefault="000460C8">
      <w:pPr>
        <w:jc w:val="both"/>
        <w:rPr>
          <w:rFonts w:asciiTheme="majorHAnsi" w:hAnsiTheme="majorHAnsi"/>
          <w:sz w:val="18"/>
          <w:szCs w:val="18"/>
        </w:rPr>
      </w:pPr>
      <w:r w:rsidRPr="001A0714">
        <w:rPr>
          <w:rFonts w:asciiTheme="majorHAnsi" w:hAnsiTheme="majorHAnsi"/>
          <w:sz w:val="18"/>
          <w:szCs w:val="18"/>
        </w:rPr>
        <w:t>Gdańsk,</w:t>
      </w:r>
      <w:r w:rsidR="004426BE">
        <w:rPr>
          <w:rFonts w:asciiTheme="majorHAnsi" w:hAnsiTheme="majorHAnsi"/>
          <w:sz w:val="18"/>
          <w:szCs w:val="18"/>
        </w:rPr>
        <w:t xml:space="preserve"> 8 </w:t>
      </w:r>
      <w:r w:rsidR="009569D4">
        <w:rPr>
          <w:rFonts w:asciiTheme="majorHAnsi" w:hAnsiTheme="majorHAnsi"/>
          <w:sz w:val="18"/>
          <w:szCs w:val="18"/>
        </w:rPr>
        <w:t>czerwca</w:t>
      </w:r>
      <w:r w:rsidRPr="001A0714">
        <w:rPr>
          <w:rFonts w:asciiTheme="majorHAnsi" w:hAnsiTheme="majorHAnsi"/>
          <w:sz w:val="18"/>
          <w:szCs w:val="18"/>
        </w:rPr>
        <w:t xml:space="preserve"> 202</w:t>
      </w:r>
      <w:r w:rsidR="00F04F7F">
        <w:rPr>
          <w:rFonts w:asciiTheme="majorHAnsi" w:hAnsiTheme="majorHAnsi"/>
          <w:sz w:val="18"/>
          <w:szCs w:val="18"/>
        </w:rPr>
        <w:t>6</w:t>
      </w:r>
      <w:r w:rsidRPr="001A0714">
        <w:rPr>
          <w:rFonts w:asciiTheme="majorHAnsi" w:hAnsiTheme="majorHAnsi"/>
          <w:sz w:val="18"/>
          <w:szCs w:val="18"/>
        </w:rPr>
        <w:t xml:space="preserve"> r</w:t>
      </w:r>
      <w:r w:rsidR="00BA49AA" w:rsidRPr="001A0714">
        <w:rPr>
          <w:rFonts w:asciiTheme="majorHAnsi" w:hAnsiTheme="majorHAnsi"/>
          <w:sz w:val="18"/>
          <w:szCs w:val="18"/>
        </w:rPr>
        <w:t>.</w:t>
      </w:r>
    </w:p>
    <w:p w14:paraId="263034C8" w14:textId="77777777" w:rsidR="00DD445D" w:rsidRPr="00A233F3" w:rsidRDefault="00DD445D" w:rsidP="0028046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0070C0"/>
          <w:sz w:val="28"/>
          <w:szCs w:val="28"/>
        </w:rPr>
      </w:pPr>
      <w:bookmarkStart w:id="0" w:name="_Hlk120263354"/>
    </w:p>
    <w:p w14:paraId="35115D3E" w14:textId="016FB31F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</w:pPr>
      <w:r w:rsidRPr="009569D4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Pożyczki online pod lupą. Kiedy i jak Polacy wnioskują o finansowanie?</w:t>
      </w:r>
    </w:p>
    <w:p w14:paraId="7632D4EF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171FC49F" w14:textId="3AE23FA2" w:rsid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Poniedziałek to najaktywniejszy dzień na rynku pożyczek online, a w </w:t>
      </w:r>
      <w:r w:rsidR="001C16DB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ponad 74</w:t>
      </w:r>
      <w:r w:rsidR="001934C2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proc.</w:t>
      </w:r>
      <w:r w:rsidRPr="009569D4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przypa</w:t>
      </w:r>
      <w:r w:rsidR="001934C2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dków</w:t>
      </w:r>
      <w:r w:rsidRPr="009569D4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pieniądze trafiają do klienta jeszcze tego samego dnia. Jednocześnie zdecydowana większość wniosków dotyczy pożyczek ratalnych, a nie krótkoterminowych.</w:t>
      </w:r>
    </w:p>
    <w:p w14:paraId="4FEF60C3" w14:textId="77777777" w:rsid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</w:p>
    <w:p w14:paraId="56E1F861" w14:textId="10D4579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Takie wnioski płyną z II edycji raportu Związku Przedsiębiorstw Finansowych w Polsce (ZPF), przygotowanego na podstawie danych </w:t>
      </w:r>
      <w:proofErr w:type="spellStart"/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Youmoney</w:t>
      </w:r>
      <w:proofErr w:type="spellEnd"/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i obejmującego analizę </w:t>
      </w:r>
      <w:proofErr w:type="spellStart"/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zachowań</w:t>
      </w:r>
      <w:proofErr w:type="spellEnd"/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konsumentów korzystających z pożyczek online.</w:t>
      </w:r>
    </w:p>
    <w:p w14:paraId="38C6BB8A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40E7242E" w14:textId="630EA5F9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„Nie lubię poniedziałków?” Nie na rynku pożyczek online</w:t>
      </w:r>
    </w:p>
    <w:p w14:paraId="7E63C1B0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540A79FE" w14:textId="0BE4587B" w:rsidR="009569D4" w:rsidRPr="009569D4" w:rsidRDefault="001A1937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>
        <w:rPr>
          <w:rFonts w:asciiTheme="majorHAnsi" w:hAnsiTheme="majorHAnsi" w:cstheme="minorHAnsi"/>
          <w:iCs/>
          <w:color w:val="auto"/>
          <w:sz w:val="21"/>
          <w:szCs w:val="21"/>
        </w:rPr>
        <w:t xml:space="preserve">Polacy są najbardziej aktywni na </w:t>
      </w:r>
      <w:r w:rsidR="009569D4" w:rsidRPr="009569D4">
        <w:rPr>
          <w:rFonts w:asciiTheme="majorHAnsi" w:hAnsiTheme="majorHAnsi" w:cstheme="minorHAnsi"/>
          <w:iCs/>
          <w:color w:val="auto"/>
          <w:sz w:val="21"/>
          <w:szCs w:val="21"/>
        </w:rPr>
        <w:t>rynku pożyczek online</w:t>
      </w:r>
      <w:r w:rsidR="00E865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w poniedziałki</w:t>
      </w:r>
      <w:r w:rsidR="009569D4"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. Z raportu wynika, że właśnie wtedy składanych jest </w:t>
      </w:r>
      <w:r w:rsidR="00852360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ponad </w:t>
      </w:r>
      <w:r w:rsidR="009569D4" w:rsidRPr="009569D4">
        <w:rPr>
          <w:rFonts w:asciiTheme="majorHAnsi" w:hAnsiTheme="majorHAnsi" w:cstheme="minorHAnsi"/>
          <w:iCs/>
          <w:color w:val="auto"/>
          <w:sz w:val="21"/>
          <w:szCs w:val="21"/>
        </w:rPr>
        <w:t>19</w:t>
      </w:r>
      <w:r w:rsidR="00852360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9569D4" w:rsidRPr="009569D4">
        <w:rPr>
          <w:rFonts w:asciiTheme="majorHAnsi" w:hAnsiTheme="majorHAnsi" w:cstheme="minorHAnsi"/>
          <w:iCs/>
          <w:color w:val="auto"/>
          <w:sz w:val="21"/>
          <w:szCs w:val="21"/>
        </w:rPr>
        <w:t>proc. wszystkich wniosków o finansowanie. Największy ruch przypada między godzinami 10.00 a 12.00</w:t>
      </w:r>
      <w:r>
        <w:rPr>
          <w:rFonts w:asciiTheme="majorHAnsi" w:hAnsiTheme="majorHAnsi" w:cstheme="minorHAnsi"/>
          <w:iCs/>
          <w:color w:val="auto"/>
          <w:sz w:val="21"/>
          <w:szCs w:val="21"/>
        </w:rPr>
        <w:t xml:space="preserve">. </w:t>
      </w:r>
      <w:r w:rsidR="00F21777" w:rsidRPr="00F21777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Z kolei najwyższy odsetek pozytywnie rozpatrzonych wniosków </w:t>
      </w:r>
      <w:r w:rsidR="00F21777">
        <w:rPr>
          <w:rFonts w:asciiTheme="majorHAnsi" w:hAnsiTheme="majorHAnsi" w:cstheme="minorHAnsi"/>
          <w:iCs/>
          <w:color w:val="auto"/>
          <w:sz w:val="21"/>
          <w:szCs w:val="21"/>
        </w:rPr>
        <w:t>notuje się</w:t>
      </w:r>
      <w:r w:rsidR="009352A1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około</w:t>
      </w:r>
      <w:r w:rsidR="00F21777" w:rsidRPr="00F21777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godziny 8.00</w:t>
      </w:r>
      <w:r w:rsidR="009569D4" w:rsidRPr="009569D4"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</w:p>
    <w:p w14:paraId="30F6E542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0AC5E29B" w14:textId="52232373" w:rsidR="009569D4" w:rsidRPr="00E865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E865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Dane </w:t>
      </w:r>
      <w:r w:rsidR="001A549B" w:rsidRPr="001A549B">
        <w:rPr>
          <w:rFonts w:asciiTheme="majorHAnsi" w:hAnsiTheme="majorHAnsi" w:cstheme="minorHAnsi"/>
          <w:iCs/>
          <w:color w:val="auto"/>
          <w:sz w:val="21"/>
          <w:szCs w:val="21"/>
        </w:rPr>
        <w:t>wskazują, że decyzje finansowe podejmowane online mają określony rytm. Największa aktywność przypada na początek tygodnia, natomiast godziny poranne charakteryzują się najwyższym odsetkiem pozytywnie rozpatrzonych wniosków.</w:t>
      </w:r>
    </w:p>
    <w:p w14:paraId="64930EAD" w14:textId="77777777" w:rsidR="009569D4" w:rsidRPr="00E865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78A6EFCA" w14:textId="492A8822" w:rsid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E865D4">
        <w:rPr>
          <w:rFonts w:asciiTheme="majorHAnsi" w:hAnsiTheme="majorHAnsi" w:cstheme="minorHAnsi"/>
          <w:iCs/>
          <w:color w:val="auto"/>
          <w:sz w:val="21"/>
          <w:szCs w:val="21"/>
        </w:rPr>
        <w:t>– Kanał online pozwala obserwować zachowania klientów niemal w czasie rzeczywistym. Widzimy wyraźne wzorce dotyczące zarówno dni tygodnia, jak i godzin składania wniosków. To pokazuje, że decyzje o finansowaniu coraz częściej są podejmowane w konkretnym kontekście codziennych potrzeb i wydatków. Dla rynku oznacza to konieczność jeszcze lepszego dopasowania oferty do momentu, w którym klient rzeczywiście jej potrzebuje –</w:t>
      </w:r>
      <w:r w:rsidR="0051776F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wyjaśnia</w:t>
      </w:r>
      <w:r w:rsidRPr="00E865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Piotr Kaim, CEO </w:t>
      </w:r>
      <w:proofErr w:type="spellStart"/>
      <w:r w:rsidRPr="00E865D4">
        <w:rPr>
          <w:rFonts w:asciiTheme="majorHAnsi" w:hAnsiTheme="majorHAnsi" w:cstheme="minorHAnsi"/>
          <w:iCs/>
          <w:color w:val="auto"/>
          <w:sz w:val="21"/>
          <w:szCs w:val="21"/>
        </w:rPr>
        <w:t>Youmoney</w:t>
      </w:r>
      <w:proofErr w:type="spellEnd"/>
      <w:r w:rsidRPr="00E865D4"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</w:p>
    <w:p w14:paraId="76FFB691" w14:textId="77777777" w:rsidR="00D31301" w:rsidRDefault="00D31301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1ECE3997" w14:textId="77777777" w:rsidR="00347463" w:rsidRDefault="00347463" w:rsidP="009569D4">
      <w:pPr>
        <w:spacing w:line="276" w:lineRule="auto"/>
        <w:jc w:val="both"/>
        <w:rPr>
          <w:rFonts w:asciiTheme="majorHAnsi" w:hAnsiTheme="majorHAnsi" w:cstheme="minorHAnsi"/>
          <w:iCs/>
          <w:noProof/>
          <w:color w:val="auto"/>
          <w:sz w:val="21"/>
          <w:szCs w:val="21"/>
        </w:rPr>
      </w:pPr>
    </w:p>
    <w:p w14:paraId="213E3978" w14:textId="4026821C" w:rsidR="00D31301" w:rsidRDefault="00347463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>
        <w:rPr>
          <w:rFonts w:asciiTheme="majorHAnsi" w:hAnsiTheme="majorHAnsi" w:cstheme="minorHAnsi"/>
          <w:iCs/>
          <w:noProof/>
          <w:color w:val="auto"/>
          <w:sz w:val="21"/>
          <w:szCs w:val="21"/>
        </w:rPr>
        <w:drawing>
          <wp:inline distT="0" distB="0" distL="0" distR="0" wp14:anchorId="205A47D0" wp14:editId="0B59CD61">
            <wp:extent cx="5306291" cy="2785803"/>
            <wp:effectExtent l="0" t="0" r="8890" b="0"/>
            <wp:docPr id="12972039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03914" name="Obraz 12972039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502" cy="281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3D42" w14:textId="31A6602D" w:rsidR="009569D4" w:rsidRPr="006158B4" w:rsidRDefault="009569D4" w:rsidP="009569D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 w:rsidRPr="006158B4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lastRenderedPageBreak/>
        <w:t>Szybkość procesu nie oznacza łatwiejszego dostępu do finansowania</w:t>
      </w:r>
    </w:p>
    <w:p w14:paraId="7BEFCE9C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39D63B5F" w14:textId="6BB66350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Jednym z najważniejszych wniosków płynących z raportu jest tempo działania rynku pożyczek online.</w:t>
      </w:r>
      <w:r w:rsidR="000E6E27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7</w:t>
      </w:r>
      <w:r w:rsidR="001A2667">
        <w:rPr>
          <w:rFonts w:asciiTheme="majorHAnsi" w:hAnsiTheme="majorHAnsi" w:cstheme="minorHAnsi"/>
          <w:iCs/>
          <w:color w:val="auto"/>
          <w:sz w:val="21"/>
          <w:szCs w:val="21"/>
        </w:rPr>
        <w:t>4,1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proc. wypłat realizowanych jest tego samego dnia, w którym klient składa wniosek. W przypadku pożyczek krótkoterminowych odsetek ten jest jeszcze wyższy i wynosi 81,3 proc.</w:t>
      </w:r>
    </w:p>
    <w:p w14:paraId="6AB0795C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0F2CB410" w14:textId="2913D888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Szybkość procesu nie oznacza jednak łagodniejszej oceny ryzyka. </w:t>
      </w:r>
      <w:r w:rsidR="005A6C23" w:rsidRPr="005A6C23">
        <w:rPr>
          <w:rFonts w:asciiTheme="majorHAnsi" w:hAnsiTheme="majorHAnsi" w:cstheme="minorHAnsi"/>
          <w:iCs/>
          <w:color w:val="auto"/>
          <w:sz w:val="21"/>
          <w:szCs w:val="21"/>
        </w:rPr>
        <w:t>Odsetek pozytywnie rozpatrzonych wniosków o pożyczkę online wynosi 8,2 proc.</w:t>
      </w:r>
      <w:r w:rsidR="005A6C23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Pokazuje to, że automatyzacja, analiza danych i cyfrowa obsługa klienta idą w parze z selektywną oceną zdolności klienta do spłaty zobowiązania.</w:t>
      </w:r>
    </w:p>
    <w:p w14:paraId="41048408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654A05EA" w14:textId="182C4882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– Wyniki raportu pokazują, że szybkość staje się jednym z kluczowych oczekiwań k</w:t>
      </w:r>
      <w:r w:rsidR="0051776F">
        <w:rPr>
          <w:rFonts w:asciiTheme="majorHAnsi" w:hAnsiTheme="majorHAnsi" w:cstheme="minorHAnsi"/>
          <w:iCs/>
          <w:color w:val="auto"/>
          <w:sz w:val="21"/>
          <w:szCs w:val="21"/>
        </w:rPr>
        <w:t>onsumentów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korzystających z usług finansowych online. Jednocześnie dane potwierdzają, że rozwój technologii nie zmienia fundamentalnej zasady odpowiedzialnego finansowania. Instytucje pożyczkowe są dziś w stanie podejmować decyzje szybciej niż jeszcze kilka lat temu, ale nadal kluczowa pozostaje rzetelna ocena zdolności klienta do spłaty zobowiązania – </w:t>
      </w:r>
      <w:r w:rsidR="0051776F">
        <w:rPr>
          <w:rFonts w:asciiTheme="majorHAnsi" w:hAnsiTheme="majorHAnsi" w:cstheme="minorHAnsi"/>
          <w:iCs/>
          <w:color w:val="auto"/>
          <w:sz w:val="21"/>
          <w:szCs w:val="21"/>
        </w:rPr>
        <w:t>podkreśla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Rafał Tomkowicz, Dyrektor ds. Rozwoju ZPF.</w:t>
      </w:r>
    </w:p>
    <w:p w14:paraId="63D1C822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01F7B04C" w14:textId="7966A681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Jak podkreśla</w:t>
      </w:r>
      <w:r w:rsidR="006D3289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ekspert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ZPF, cyfryzacja rynku finansowego nie polega wyłącznie na skracaniu czasu obsługi. Równie ważna jest zdolność do szybkiej, ale odpowiedzialnej oceny sytuacji klienta. W praktyce oznacza to, że decyzja może zostać podjęta bardzo sprawnie, ale nadal musi uwzględniać </w:t>
      </w:r>
      <w:r w:rsidR="005B3517">
        <w:rPr>
          <w:rFonts w:asciiTheme="majorHAnsi" w:hAnsiTheme="majorHAnsi" w:cstheme="minorHAnsi"/>
          <w:iCs/>
          <w:color w:val="auto"/>
          <w:sz w:val="21"/>
          <w:szCs w:val="21"/>
        </w:rPr>
        <w:t>realne</w:t>
      </w:r>
      <w:r w:rsidR="00241A95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możliwości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spłaty zobowiązania.</w:t>
      </w:r>
    </w:p>
    <w:p w14:paraId="16331553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40C5D018" w14:textId="20D4AFA5" w:rsidR="009569D4" w:rsidRPr="006D3289" w:rsidRDefault="009569D4" w:rsidP="009569D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 w:rsidRPr="006D3289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Pożyczki ratalne wyborem numer jeden</w:t>
      </w:r>
    </w:p>
    <w:p w14:paraId="7FCD095F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77ED8DD9" w14:textId="1E220679" w:rsidR="009569D4" w:rsidRPr="009569D4" w:rsidRDefault="006D3289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>
        <w:rPr>
          <w:rFonts w:asciiTheme="majorHAnsi" w:hAnsiTheme="majorHAnsi" w:cstheme="minorHAnsi"/>
          <w:iCs/>
          <w:color w:val="auto"/>
          <w:sz w:val="21"/>
          <w:szCs w:val="21"/>
        </w:rPr>
        <w:t>Najnowsza</w:t>
      </w:r>
      <w:r w:rsidR="009569D4"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edycja raportu pokazuje wyraźną przewagę pożyczek ratalnych. Odpowiadają one za 87 proc. wszystkich wniosków składanych online. Pożyczki krótkoterminowe stanowią 13 proc. wniosków</w:t>
      </w:r>
      <w:r>
        <w:rPr>
          <w:rFonts w:asciiTheme="majorHAnsi" w:hAnsiTheme="majorHAnsi" w:cstheme="minorHAnsi"/>
          <w:iCs/>
          <w:color w:val="auto"/>
          <w:sz w:val="21"/>
          <w:szCs w:val="21"/>
        </w:rPr>
        <w:t xml:space="preserve">. </w:t>
      </w:r>
      <w:r w:rsidR="00F71709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Co ciekawe, </w:t>
      </w:r>
      <w:r w:rsidR="009569D4" w:rsidRPr="009569D4">
        <w:rPr>
          <w:rFonts w:asciiTheme="majorHAnsi" w:hAnsiTheme="majorHAnsi" w:cstheme="minorHAnsi"/>
          <w:iCs/>
          <w:color w:val="auto"/>
          <w:sz w:val="21"/>
          <w:szCs w:val="21"/>
        </w:rPr>
        <w:t>ich udział rośnie w określonych momentach – szczególnie w godzinach nocnych</w:t>
      </w:r>
      <w:r w:rsidR="00F71709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pomiędzy 1.00 a 4.00</w:t>
      </w:r>
      <w:r w:rsidR="009569D4"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oraz w piątki i weekendy.</w:t>
      </w:r>
    </w:p>
    <w:p w14:paraId="6F67C646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7B2E62CA" w14:textId="7177B16F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Może to oznaczać, że ten rodzaj finansowania częściej </w:t>
      </w:r>
      <w:r w:rsidR="00605D62" w:rsidRPr="00605D62">
        <w:rPr>
          <w:rFonts w:asciiTheme="majorHAnsi" w:hAnsiTheme="majorHAnsi" w:cstheme="minorHAnsi"/>
          <w:iCs/>
          <w:color w:val="auto"/>
          <w:sz w:val="21"/>
          <w:szCs w:val="21"/>
        </w:rPr>
        <w:t>wykorzystywany jest w sytuacjach wymagających szybkiej reakcji lub nagłej potrzeby pozyskania środków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. Z kolei dominacja pożyczek ratalnych pokazuje, że klienci częściej wybierają finansowanie rozłożone w czasie, które można lepiej dopasować do domowego budżetu.</w:t>
      </w:r>
    </w:p>
    <w:p w14:paraId="3D90C6DC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7629B9EA" w14:textId="5068CB4D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– W strukturze wniosków bardzo wyraźnie widać przewagę produktów ratalnych. To ważny sygnał dla rynku, ponieważ pokazuje, że </w:t>
      </w:r>
      <w:r w:rsidR="0027782F">
        <w:rPr>
          <w:rFonts w:asciiTheme="majorHAnsi" w:hAnsiTheme="majorHAnsi" w:cstheme="minorHAnsi"/>
          <w:iCs/>
          <w:color w:val="auto"/>
          <w:sz w:val="21"/>
          <w:szCs w:val="21"/>
        </w:rPr>
        <w:t>konsumenci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korzystający z kanału online nie szukają wyłącznie szybkiego finansowania na krótki okres. </w:t>
      </w:r>
      <w:r w:rsidR="0027782F">
        <w:rPr>
          <w:rFonts w:asciiTheme="majorHAnsi" w:hAnsiTheme="majorHAnsi" w:cstheme="minorHAnsi"/>
          <w:iCs/>
          <w:color w:val="auto"/>
          <w:sz w:val="21"/>
          <w:szCs w:val="21"/>
        </w:rPr>
        <w:t>W</w:t>
      </w:r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ybierają rozwiązania, które pozwalają rozłożyć spłatę w czasie i lepiej dopasować ją do swojej sytuacji finansowej. Jednocześnie dane pokazują, że pożyczki krótkoterminowe nadal pełnią określoną funkcję – szczególnie wtedy, gdy potrzeba finansowania pojawia się nagle – komentuje Piotr Kaim, CEO </w:t>
      </w:r>
      <w:proofErr w:type="spellStart"/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Youmoney</w:t>
      </w:r>
      <w:proofErr w:type="spellEnd"/>
      <w:r w:rsidRPr="009569D4"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</w:p>
    <w:p w14:paraId="39CE379A" w14:textId="77777777" w:rsidR="009569D4" w:rsidRPr="009569D4" w:rsidRDefault="009569D4" w:rsidP="009569D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18CD2952" w14:textId="4672FBAF" w:rsidR="009569D4" w:rsidRDefault="00034581" w:rsidP="00034581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38B00ECA" w14:textId="0EA834E9" w:rsidR="0027782F" w:rsidRPr="00034581" w:rsidRDefault="00587767" w:rsidP="0027782F">
      <w:pPr>
        <w:pStyle w:val="NormalnyWeb"/>
        <w:rPr>
          <w:rFonts w:ascii="Cambria" w:hAnsi="Cambria" w:cs="Calibri"/>
          <w:iCs/>
          <w:spacing w:val="-2"/>
          <w:sz w:val="21"/>
          <w:szCs w:val="21"/>
        </w:rPr>
      </w:pPr>
      <w:r w:rsidRPr="0027782F">
        <w:rPr>
          <w:rFonts w:ascii="Cambria" w:hAnsi="Cambria" w:cs="Calibri"/>
          <w:iCs/>
          <w:spacing w:val="-2"/>
          <w:sz w:val="21"/>
          <w:szCs w:val="21"/>
        </w:rPr>
        <w:t xml:space="preserve">Zapraszamy do zapoznania się </w:t>
      </w:r>
      <w:r w:rsidR="00C03C4E" w:rsidRPr="0027782F">
        <w:rPr>
          <w:rFonts w:ascii="Cambria" w:hAnsi="Cambria" w:cs="Calibri"/>
          <w:iCs/>
          <w:spacing w:val="-2"/>
          <w:sz w:val="21"/>
          <w:szCs w:val="21"/>
        </w:rPr>
        <w:t xml:space="preserve">z </w:t>
      </w:r>
      <w:r w:rsidR="0027782F">
        <w:rPr>
          <w:rFonts w:ascii="Cambria" w:hAnsi="Cambria" w:cs="Calibri"/>
          <w:iCs/>
          <w:spacing w:val="-2"/>
          <w:sz w:val="21"/>
          <w:szCs w:val="21"/>
        </w:rPr>
        <w:t xml:space="preserve">kompleksowymi </w:t>
      </w:r>
      <w:r w:rsidR="00C03C4E" w:rsidRPr="0027782F">
        <w:rPr>
          <w:rFonts w:ascii="Cambria" w:hAnsi="Cambria" w:cs="Calibri"/>
          <w:iCs/>
          <w:spacing w:val="-2"/>
          <w:sz w:val="21"/>
          <w:szCs w:val="21"/>
        </w:rPr>
        <w:t xml:space="preserve">wynikami </w:t>
      </w:r>
      <w:r w:rsidR="009B3DD3" w:rsidRPr="0027782F">
        <w:rPr>
          <w:rFonts w:ascii="Cambria" w:hAnsi="Cambria" w:cs="Calibri"/>
          <w:iCs/>
          <w:spacing w:val="-2"/>
          <w:sz w:val="21"/>
          <w:szCs w:val="21"/>
        </w:rPr>
        <w:t>raportu</w:t>
      </w:r>
      <w:r w:rsidR="00EA41C1">
        <w:rPr>
          <w:rFonts w:ascii="Cambria" w:hAnsi="Cambria" w:cs="Calibri"/>
          <w:iCs/>
          <w:spacing w:val="-2"/>
          <w:sz w:val="21"/>
          <w:szCs w:val="21"/>
        </w:rPr>
        <w:t xml:space="preserve"> </w:t>
      </w:r>
      <w:r w:rsidR="00EA41C1" w:rsidRPr="009569D4">
        <w:rPr>
          <w:rFonts w:asciiTheme="majorHAnsi" w:hAnsiTheme="majorHAnsi" w:cstheme="minorHAnsi"/>
          <w:iCs/>
          <w:sz w:val="21"/>
          <w:szCs w:val="21"/>
        </w:rPr>
        <w:t>„Jak Polacy pożyczają online. II edycja”</w:t>
      </w:r>
      <w:r w:rsidRPr="0027782F">
        <w:rPr>
          <w:rFonts w:ascii="Cambria" w:hAnsi="Cambria" w:cs="Calibri"/>
          <w:iCs/>
          <w:spacing w:val="-2"/>
          <w:sz w:val="21"/>
          <w:szCs w:val="21"/>
        </w:rPr>
        <w:t xml:space="preserve"> </w:t>
      </w:r>
      <w:hyperlink r:id="rId12" w:history="1">
        <w:r w:rsidR="00E93964" w:rsidRPr="0027782F">
          <w:rPr>
            <w:rStyle w:val="Hipercze"/>
            <w:rFonts w:ascii="Cambria" w:hAnsi="Cambria"/>
            <w:sz w:val="21"/>
            <w:szCs w:val="21"/>
          </w:rPr>
          <w:t>https://zpf.pl/raport-o-pozyczkach-online/</w:t>
        </w:r>
      </w:hyperlink>
    </w:p>
    <w:p w14:paraId="0384DC86" w14:textId="456F50CF" w:rsidR="007063FA" w:rsidRPr="0027782F" w:rsidRDefault="0027782F" w:rsidP="0027782F">
      <w:pPr>
        <w:pStyle w:val="NormalnyWeb"/>
        <w:rPr>
          <w:rFonts w:ascii="Cambria" w:hAnsi="Cambria" w:cs="Aptos"/>
          <w:sz w:val="21"/>
          <w:szCs w:val="21"/>
        </w:rPr>
      </w:pPr>
      <w:r>
        <w:rPr>
          <w:rFonts w:ascii="Cambria" w:hAnsi="Cambria"/>
          <w:sz w:val="21"/>
          <w:szCs w:val="21"/>
        </w:rPr>
        <w:t>Chętnie udzielimy dodatkowych komentarzy eksperckich. Z</w:t>
      </w:r>
      <w:r w:rsidR="00F07C63" w:rsidRPr="004E2F2D">
        <w:rPr>
          <w:rFonts w:asciiTheme="majorHAnsi" w:hAnsiTheme="majorHAnsi" w:cs="Calibri"/>
          <w:iCs/>
          <w:spacing w:val="-2"/>
          <w:sz w:val="21"/>
          <w:szCs w:val="21"/>
        </w:rPr>
        <w:t>apraszamy do kontaktu</w:t>
      </w:r>
      <w:r w:rsidR="004B618A">
        <w:rPr>
          <w:rFonts w:asciiTheme="majorHAnsi" w:hAnsiTheme="majorHAnsi" w:cs="Calibri"/>
          <w:iCs/>
          <w:spacing w:val="-2"/>
          <w:sz w:val="21"/>
          <w:szCs w:val="21"/>
        </w:rPr>
        <w:t xml:space="preserve">: </w:t>
      </w:r>
      <w:hyperlink r:id="rId13" w:history="1">
        <w:r w:rsidR="004B618A" w:rsidRPr="002C6453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media@zpf.pl</w:t>
        </w:r>
      </w:hyperlink>
      <w:r w:rsidR="007063FA">
        <w:rPr>
          <w:rFonts w:asciiTheme="majorHAnsi" w:hAnsiTheme="majorHAnsi" w:cs="Calibri"/>
          <w:iCs/>
          <w:spacing w:val="-2"/>
          <w:sz w:val="21"/>
          <w:szCs w:val="21"/>
        </w:rPr>
        <w:t>.</w:t>
      </w:r>
    </w:p>
    <w:p w14:paraId="5F53C6E4" w14:textId="6F07D680" w:rsidR="00C53367" w:rsidRDefault="00C53367" w:rsidP="003345C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4A002AF" w14:textId="437E307A" w:rsidR="00045F40" w:rsidRPr="001A0714" w:rsidRDefault="000460C8" w:rsidP="00F04F7F">
      <w:pPr>
        <w:jc w:val="center"/>
        <w:rPr>
          <w:rFonts w:asciiTheme="majorHAnsi" w:hAnsiTheme="majorHAnsi" w:cstheme="minorHAnsi"/>
          <w:sz w:val="21"/>
          <w:szCs w:val="21"/>
        </w:rPr>
      </w:pPr>
      <w:r w:rsidRPr="001A0714">
        <w:rPr>
          <w:rFonts w:asciiTheme="majorHAnsi" w:hAnsiTheme="majorHAnsi" w:cstheme="minorHAnsi"/>
          <w:sz w:val="21"/>
          <w:szCs w:val="21"/>
        </w:rPr>
        <w:t>***</w:t>
      </w:r>
    </w:p>
    <w:p w14:paraId="04A002B0" w14:textId="77777777" w:rsidR="00045F40" w:rsidRPr="001A0714" w:rsidRDefault="00045F4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06DE8D91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65044E">
        <w:rPr>
          <w:rFonts w:ascii="Cambria" w:hAnsi="Cambria"/>
          <w:sz w:val="18"/>
          <w:szCs w:val="18"/>
        </w:rPr>
        <w:t>fintech</w:t>
      </w:r>
      <w:proofErr w:type="spellEnd"/>
      <w:r w:rsidRPr="006504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65044E">
        <w:rPr>
          <w:rFonts w:ascii="Cambria" w:hAnsi="Cambria"/>
          <w:sz w:val="18"/>
          <w:szCs w:val="18"/>
        </w:rPr>
        <w:t>multisektorową</w:t>
      </w:r>
      <w:proofErr w:type="spellEnd"/>
      <w:r w:rsidRPr="006504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22E9B637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B001AD8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National</w:t>
      </w:r>
      <w:proofErr w:type="spellEnd"/>
      <w:r w:rsidRPr="006504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4E12B985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3F63F045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65044E">
        <w:rPr>
          <w:rFonts w:ascii="Cambria" w:hAnsi="Cambria"/>
          <w:sz w:val="18"/>
          <w:szCs w:val="18"/>
        </w:rPr>
        <w:t>webinarów</w:t>
      </w:r>
      <w:proofErr w:type="spellEnd"/>
      <w:r w:rsidRPr="006504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04A002B8" w14:textId="77777777" w:rsidR="00045F40" w:rsidRPr="001A0714" w:rsidRDefault="00045F40">
      <w:pPr>
        <w:jc w:val="both"/>
        <w:rPr>
          <w:rFonts w:asciiTheme="majorHAnsi" w:hAnsiTheme="majorHAnsi"/>
        </w:rPr>
      </w:pPr>
    </w:p>
    <w:p w14:paraId="04A002B9" w14:textId="77777777" w:rsidR="00045F40" w:rsidRPr="001A0714" w:rsidRDefault="000460C8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1A0714">
        <w:rPr>
          <w:rFonts w:asciiTheme="majorHAnsi" w:hAnsiTheme="majorHAnsi"/>
          <w:noProof/>
        </w:rPr>
        <w:drawing>
          <wp:anchor distT="0" distB="0" distL="114300" distR="114300" simplePos="0" relativeHeight="251657216" behindDoc="0" locked="0" layoutInCell="1" allowOverlap="1" wp14:anchorId="04A002C2" wp14:editId="7F696AFE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2BB" w14:textId="4D4087B1" w:rsidR="00045F40" w:rsidRPr="001A0714" w:rsidRDefault="000460C8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5" w:history="1">
        <w:r w:rsidRPr="001A0714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  <w:bookmarkEnd w:id="0"/>
    </w:p>
    <w:p w14:paraId="06FA49EC" w14:textId="77777777" w:rsidR="00337009" w:rsidRPr="001A0714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1A0714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1A0714" w:rsidRDefault="00337009" w:rsidP="00E67710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1A0714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Default="00045F40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>
      <w:headerReference w:type="default" r:id="rId17"/>
      <w:footerReference w:type="default" r:id="rId18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63B9" w14:textId="77777777" w:rsidR="002B3E10" w:rsidRPr="001A0714" w:rsidRDefault="002B3E10">
      <w:r w:rsidRPr="001A0714">
        <w:separator/>
      </w:r>
    </w:p>
    <w:p w14:paraId="2B649968" w14:textId="77777777" w:rsidR="002B3E10" w:rsidRPr="001A0714" w:rsidRDefault="002B3E10"/>
  </w:endnote>
  <w:endnote w:type="continuationSeparator" w:id="0">
    <w:p w14:paraId="2B0697E2" w14:textId="77777777" w:rsidR="002B3E10" w:rsidRPr="001A0714" w:rsidRDefault="002B3E10">
      <w:r w:rsidRPr="001A0714">
        <w:continuationSeparator/>
      </w:r>
    </w:p>
    <w:p w14:paraId="36FD8767" w14:textId="77777777" w:rsidR="002B3E10" w:rsidRPr="001A0714" w:rsidRDefault="002B3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Pr="001A0714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7136" w14:textId="77777777" w:rsidR="002B3E10" w:rsidRPr="001A0714" w:rsidRDefault="002B3E10">
      <w:r w:rsidRPr="001A0714">
        <w:separator/>
      </w:r>
    </w:p>
    <w:p w14:paraId="2D09EAD4" w14:textId="77777777" w:rsidR="002B3E10" w:rsidRPr="001A0714" w:rsidRDefault="002B3E10"/>
  </w:footnote>
  <w:footnote w:type="continuationSeparator" w:id="0">
    <w:p w14:paraId="59C45862" w14:textId="77777777" w:rsidR="002B3E10" w:rsidRPr="001A0714" w:rsidRDefault="002B3E10">
      <w:r w:rsidRPr="001A0714">
        <w:continuationSeparator/>
      </w:r>
    </w:p>
    <w:p w14:paraId="5C7F86D6" w14:textId="77777777" w:rsidR="002B3E10" w:rsidRPr="001A0714" w:rsidRDefault="002B3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Pr="001A0714" w:rsidRDefault="000460C8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547E"/>
    <w:multiLevelType w:val="hybridMultilevel"/>
    <w:tmpl w:val="4B90207E"/>
    <w:lvl w:ilvl="0" w:tplc="D0F4C6A0">
      <w:start w:val="1"/>
      <w:numFmt w:val="decimal"/>
      <w:lvlText w:val="%1."/>
      <w:lvlJc w:val="left"/>
      <w:pPr>
        <w:ind w:left="1020" w:hanging="360"/>
      </w:pPr>
    </w:lvl>
    <w:lvl w:ilvl="1" w:tplc="801C42F2">
      <w:start w:val="1"/>
      <w:numFmt w:val="decimal"/>
      <w:lvlText w:val="%2."/>
      <w:lvlJc w:val="left"/>
      <w:pPr>
        <w:ind w:left="1020" w:hanging="360"/>
      </w:pPr>
    </w:lvl>
    <w:lvl w:ilvl="2" w:tplc="BD1A3CC4">
      <w:start w:val="1"/>
      <w:numFmt w:val="decimal"/>
      <w:lvlText w:val="%3."/>
      <w:lvlJc w:val="left"/>
      <w:pPr>
        <w:ind w:left="1020" w:hanging="360"/>
      </w:pPr>
    </w:lvl>
    <w:lvl w:ilvl="3" w:tplc="7BF25AB2">
      <w:start w:val="1"/>
      <w:numFmt w:val="decimal"/>
      <w:lvlText w:val="%4."/>
      <w:lvlJc w:val="left"/>
      <w:pPr>
        <w:ind w:left="1020" w:hanging="360"/>
      </w:pPr>
    </w:lvl>
    <w:lvl w:ilvl="4" w:tplc="CC78D45E">
      <w:start w:val="1"/>
      <w:numFmt w:val="decimal"/>
      <w:lvlText w:val="%5."/>
      <w:lvlJc w:val="left"/>
      <w:pPr>
        <w:ind w:left="1020" w:hanging="360"/>
      </w:pPr>
    </w:lvl>
    <w:lvl w:ilvl="5" w:tplc="925A1672">
      <w:start w:val="1"/>
      <w:numFmt w:val="decimal"/>
      <w:lvlText w:val="%6."/>
      <w:lvlJc w:val="left"/>
      <w:pPr>
        <w:ind w:left="1020" w:hanging="360"/>
      </w:pPr>
    </w:lvl>
    <w:lvl w:ilvl="6" w:tplc="626E8610">
      <w:start w:val="1"/>
      <w:numFmt w:val="decimal"/>
      <w:lvlText w:val="%7."/>
      <w:lvlJc w:val="left"/>
      <w:pPr>
        <w:ind w:left="1020" w:hanging="360"/>
      </w:pPr>
    </w:lvl>
    <w:lvl w:ilvl="7" w:tplc="A894B44A">
      <w:start w:val="1"/>
      <w:numFmt w:val="decimal"/>
      <w:lvlText w:val="%8."/>
      <w:lvlJc w:val="left"/>
      <w:pPr>
        <w:ind w:left="1020" w:hanging="360"/>
      </w:pPr>
    </w:lvl>
    <w:lvl w:ilvl="8" w:tplc="FBA6DB8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6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8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1C2A52"/>
    <w:multiLevelType w:val="hybridMultilevel"/>
    <w:tmpl w:val="8020C6DE"/>
    <w:lvl w:ilvl="0" w:tplc="C352CB40">
      <w:start w:val="1"/>
      <w:numFmt w:val="decimal"/>
      <w:lvlText w:val="%1."/>
      <w:lvlJc w:val="left"/>
      <w:pPr>
        <w:ind w:left="1020" w:hanging="360"/>
      </w:pPr>
    </w:lvl>
    <w:lvl w:ilvl="1" w:tplc="E512847C">
      <w:start w:val="1"/>
      <w:numFmt w:val="decimal"/>
      <w:lvlText w:val="%2."/>
      <w:lvlJc w:val="left"/>
      <w:pPr>
        <w:ind w:left="1020" w:hanging="360"/>
      </w:pPr>
    </w:lvl>
    <w:lvl w:ilvl="2" w:tplc="19CAAC44">
      <w:start w:val="1"/>
      <w:numFmt w:val="decimal"/>
      <w:lvlText w:val="%3."/>
      <w:lvlJc w:val="left"/>
      <w:pPr>
        <w:ind w:left="1020" w:hanging="360"/>
      </w:pPr>
    </w:lvl>
    <w:lvl w:ilvl="3" w:tplc="2EC48F8E">
      <w:start w:val="1"/>
      <w:numFmt w:val="decimal"/>
      <w:lvlText w:val="%4."/>
      <w:lvlJc w:val="left"/>
      <w:pPr>
        <w:ind w:left="1020" w:hanging="360"/>
      </w:pPr>
    </w:lvl>
    <w:lvl w:ilvl="4" w:tplc="BB7C07A4">
      <w:start w:val="1"/>
      <w:numFmt w:val="decimal"/>
      <w:lvlText w:val="%5."/>
      <w:lvlJc w:val="left"/>
      <w:pPr>
        <w:ind w:left="1020" w:hanging="360"/>
      </w:pPr>
    </w:lvl>
    <w:lvl w:ilvl="5" w:tplc="89A4F9FC">
      <w:start w:val="1"/>
      <w:numFmt w:val="decimal"/>
      <w:lvlText w:val="%6."/>
      <w:lvlJc w:val="left"/>
      <w:pPr>
        <w:ind w:left="1020" w:hanging="360"/>
      </w:pPr>
    </w:lvl>
    <w:lvl w:ilvl="6" w:tplc="02748196">
      <w:start w:val="1"/>
      <w:numFmt w:val="decimal"/>
      <w:lvlText w:val="%7."/>
      <w:lvlJc w:val="left"/>
      <w:pPr>
        <w:ind w:left="1020" w:hanging="360"/>
      </w:pPr>
    </w:lvl>
    <w:lvl w:ilvl="7" w:tplc="FC44468C">
      <w:start w:val="1"/>
      <w:numFmt w:val="decimal"/>
      <w:lvlText w:val="%8."/>
      <w:lvlJc w:val="left"/>
      <w:pPr>
        <w:ind w:left="1020" w:hanging="360"/>
      </w:pPr>
    </w:lvl>
    <w:lvl w:ilvl="8" w:tplc="C16A83D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3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B1240BF"/>
    <w:multiLevelType w:val="hybridMultilevel"/>
    <w:tmpl w:val="524458E2"/>
    <w:lvl w:ilvl="0" w:tplc="6F06D1C4">
      <w:start w:val="1"/>
      <w:numFmt w:val="decimal"/>
      <w:lvlText w:val="%1."/>
      <w:lvlJc w:val="left"/>
      <w:pPr>
        <w:ind w:left="1020" w:hanging="360"/>
      </w:pPr>
    </w:lvl>
    <w:lvl w:ilvl="1" w:tplc="DB1A2E5E">
      <w:start w:val="1"/>
      <w:numFmt w:val="decimal"/>
      <w:lvlText w:val="%2."/>
      <w:lvlJc w:val="left"/>
      <w:pPr>
        <w:ind w:left="1020" w:hanging="360"/>
      </w:pPr>
    </w:lvl>
    <w:lvl w:ilvl="2" w:tplc="310616B2">
      <w:start w:val="1"/>
      <w:numFmt w:val="decimal"/>
      <w:lvlText w:val="%3."/>
      <w:lvlJc w:val="left"/>
      <w:pPr>
        <w:ind w:left="1020" w:hanging="360"/>
      </w:pPr>
    </w:lvl>
    <w:lvl w:ilvl="3" w:tplc="F8546AA2">
      <w:start w:val="1"/>
      <w:numFmt w:val="decimal"/>
      <w:lvlText w:val="%4."/>
      <w:lvlJc w:val="left"/>
      <w:pPr>
        <w:ind w:left="1020" w:hanging="360"/>
      </w:pPr>
    </w:lvl>
    <w:lvl w:ilvl="4" w:tplc="4B601502">
      <w:start w:val="1"/>
      <w:numFmt w:val="decimal"/>
      <w:lvlText w:val="%5."/>
      <w:lvlJc w:val="left"/>
      <w:pPr>
        <w:ind w:left="1020" w:hanging="360"/>
      </w:pPr>
    </w:lvl>
    <w:lvl w:ilvl="5" w:tplc="74A8F5EA">
      <w:start w:val="1"/>
      <w:numFmt w:val="decimal"/>
      <w:lvlText w:val="%6."/>
      <w:lvlJc w:val="left"/>
      <w:pPr>
        <w:ind w:left="1020" w:hanging="360"/>
      </w:pPr>
    </w:lvl>
    <w:lvl w:ilvl="6" w:tplc="A5F2A592">
      <w:start w:val="1"/>
      <w:numFmt w:val="decimal"/>
      <w:lvlText w:val="%7."/>
      <w:lvlJc w:val="left"/>
      <w:pPr>
        <w:ind w:left="1020" w:hanging="360"/>
      </w:pPr>
    </w:lvl>
    <w:lvl w:ilvl="7" w:tplc="70F04A42">
      <w:start w:val="1"/>
      <w:numFmt w:val="decimal"/>
      <w:lvlText w:val="%8."/>
      <w:lvlJc w:val="left"/>
      <w:pPr>
        <w:ind w:left="1020" w:hanging="360"/>
      </w:pPr>
    </w:lvl>
    <w:lvl w:ilvl="8" w:tplc="38543D8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7855D42"/>
    <w:multiLevelType w:val="hybridMultilevel"/>
    <w:tmpl w:val="89A86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73B43"/>
    <w:multiLevelType w:val="hybridMultilevel"/>
    <w:tmpl w:val="75D61476"/>
    <w:lvl w:ilvl="0" w:tplc="5C5ED8B0">
      <w:start w:val="1"/>
      <w:numFmt w:val="decimal"/>
      <w:lvlText w:val="%1."/>
      <w:lvlJc w:val="left"/>
      <w:pPr>
        <w:ind w:left="1020" w:hanging="360"/>
      </w:pPr>
    </w:lvl>
    <w:lvl w:ilvl="1" w:tplc="85B4DD92">
      <w:start w:val="1"/>
      <w:numFmt w:val="decimal"/>
      <w:lvlText w:val="%2."/>
      <w:lvlJc w:val="left"/>
      <w:pPr>
        <w:ind w:left="1020" w:hanging="360"/>
      </w:pPr>
    </w:lvl>
    <w:lvl w:ilvl="2" w:tplc="BC1E639E">
      <w:start w:val="1"/>
      <w:numFmt w:val="decimal"/>
      <w:lvlText w:val="%3."/>
      <w:lvlJc w:val="left"/>
      <w:pPr>
        <w:ind w:left="1020" w:hanging="360"/>
      </w:pPr>
    </w:lvl>
    <w:lvl w:ilvl="3" w:tplc="30EC24D0">
      <w:start w:val="1"/>
      <w:numFmt w:val="decimal"/>
      <w:lvlText w:val="%4."/>
      <w:lvlJc w:val="left"/>
      <w:pPr>
        <w:ind w:left="1020" w:hanging="360"/>
      </w:pPr>
    </w:lvl>
    <w:lvl w:ilvl="4" w:tplc="9EC448F0">
      <w:start w:val="1"/>
      <w:numFmt w:val="decimal"/>
      <w:lvlText w:val="%5."/>
      <w:lvlJc w:val="left"/>
      <w:pPr>
        <w:ind w:left="1020" w:hanging="360"/>
      </w:pPr>
    </w:lvl>
    <w:lvl w:ilvl="5" w:tplc="912025BC">
      <w:start w:val="1"/>
      <w:numFmt w:val="decimal"/>
      <w:lvlText w:val="%6."/>
      <w:lvlJc w:val="left"/>
      <w:pPr>
        <w:ind w:left="1020" w:hanging="360"/>
      </w:pPr>
    </w:lvl>
    <w:lvl w:ilvl="6" w:tplc="063A45B6">
      <w:start w:val="1"/>
      <w:numFmt w:val="decimal"/>
      <w:lvlText w:val="%7."/>
      <w:lvlJc w:val="left"/>
      <w:pPr>
        <w:ind w:left="1020" w:hanging="360"/>
      </w:pPr>
    </w:lvl>
    <w:lvl w:ilvl="7" w:tplc="DF54285C">
      <w:start w:val="1"/>
      <w:numFmt w:val="decimal"/>
      <w:lvlText w:val="%8."/>
      <w:lvlJc w:val="left"/>
      <w:pPr>
        <w:ind w:left="1020" w:hanging="360"/>
      </w:pPr>
    </w:lvl>
    <w:lvl w:ilvl="8" w:tplc="DD7C852A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4"/>
  </w:num>
  <w:num w:numId="2" w16cid:durableId="26151447">
    <w:abstractNumId w:val="7"/>
  </w:num>
  <w:num w:numId="3" w16cid:durableId="2091195825">
    <w:abstractNumId w:val="4"/>
  </w:num>
  <w:num w:numId="4" w16cid:durableId="168375630">
    <w:abstractNumId w:val="5"/>
  </w:num>
  <w:num w:numId="5" w16cid:durableId="1304894537">
    <w:abstractNumId w:val="14"/>
  </w:num>
  <w:num w:numId="6" w16cid:durableId="598292792">
    <w:abstractNumId w:val="19"/>
  </w:num>
  <w:num w:numId="7" w16cid:durableId="1972049076">
    <w:abstractNumId w:val="2"/>
  </w:num>
  <w:num w:numId="8" w16cid:durableId="977028122">
    <w:abstractNumId w:val="11"/>
  </w:num>
  <w:num w:numId="9" w16cid:durableId="1994217558">
    <w:abstractNumId w:val="8"/>
  </w:num>
  <w:num w:numId="10" w16cid:durableId="501895109">
    <w:abstractNumId w:val="29"/>
  </w:num>
  <w:num w:numId="11" w16cid:durableId="482158256">
    <w:abstractNumId w:val="13"/>
  </w:num>
  <w:num w:numId="12" w16cid:durableId="1822187499">
    <w:abstractNumId w:val="27"/>
  </w:num>
  <w:num w:numId="13" w16cid:durableId="1256595171">
    <w:abstractNumId w:val="18"/>
  </w:num>
  <w:num w:numId="14" w16cid:durableId="362557525">
    <w:abstractNumId w:val="24"/>
  </w:num>
  <w:num w:numId="15" w16cid:durableId="1500197127">
    <w:abstractNumId w:val="30"/>
  </w:num>
  <w:num w:numId="16" w16cid:durableId="395982433">
    <w:abstractNumId w:val="31"/>
  </w:num>
  <w:num w:numId="17" w16cid:durableId="1426803212">
    <w:abstractNumId w:val="25"/>
  </w:num>
  <w:num w:numId="18" w16cid:durableId="1896617993">
    <w:abstractNumId w:val="12"/>
  </w:num>
  <w:num w:numId="19" w16cid:durableId="432365694">
    <w:abstractNumId w:val="26"/>
  </w:num>
  <w:num w:numId="20" w16cid:durableId="1095058326">
    <w:abstractNumId w:val="17"/>
  </w:num>
  <w:num w:numId="21" w16cid:durableId="193081461">
    <w:abstractNumId w:val="32"/>
  </w:num>
  <w:num w:numId="22" w16cid:durableId="1131940714">
    <w:abstractNumId w:val="3"/>
  </w:num>
  <w:num w:numId="23" w16cid:durableId="1727991563">
    <w:abstractNumId w:val="21"/>
  </w:num>
  <w:num w:numId="24" w16cid:durableId="617488062">
    <w:abstractNumId w:val="35"/>
  </w:num>
  <w:num w:numId="25" w16cid:durableId="1993944316">
    <w:abstractNumId w:val="6"/>
  </w:num>
  <w:num w:numId="26" w16cid:durableId="337198606">
    <w:abstractNumId w:val="0"/>
  </w:num>
  <w:num w:numId="27" w16cid:durableId="49695078">
    <w:abstractNumId w:val="28"/>
  </w:num>
  <w:num w:numId="28" w16cid:durableId="777801040">
    <w:abstractNumId w:val="33"/>
  </w:num>
  <w:num w:numId="29" w16cid:durableId="1350133745">
    <w:abstractNumId w:val="23"/>
  </w:num>
  <w:num w:numId="30" w16cid:durableId="219362212">
    <w:abstractNumId w:val="16"/>
  </w:num>
  <w:num w:numId="31" w16cid:durableId="727729084">
    <w:abstractNumId w:val="10"/>
  </w:num>
  <w:num w:numId="32" w16cid:durableId="1363361935">
    <w:abstractNumId w:val="9"/>
  </w:num>
  <w:num w:numId="33" w16cid:durableId="546380804">
    <w:abstractNumId w:val="22"/>
  </w:num>
  <w:num w:numId="34" w16cid:durableId="144053383">
    <w:abstractNumId w:val="15"/>
  </w:num>
  <w:num w:numId="35" w16cid:durableId="876817492">
    <w:abstractNumId w:val="1"/>
  </w:num>
  <w:num w:numId="36" w16cid:durableId="4483557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7AFD"/>
    <w:rsid w:val="00010A32"/>
    <w:rsid w:val="0002428A"/>
    <w:rsid w:val="00025663"/>
    <w:rsid w:val="000260F2"/>
    <w:rsid w:val="00027524"/>
    <w:rsid w:val="00027973"/>
    <w:rsid w:val="00030024"/>
    <w:rsid w:val="00033E1F"/>
    <w:rsid w:val="000340E1"/>
    <w:rsid w:val="00034581"/>
    <w:rsid w:val="00035C48"/>
    <w:rsid w:val="00036F65"/>
    <w:rsid w:val="000374B6"/>
    <w:rsid w:val="0004503E"/>
    <w:rsid w:val="00045F40"/>
    <w:rsid w:val="000460C8"/>
    <w:rsid w:val="00047925"/>
    <w:rsid w:val="00051157"/>
    <w:rsid w:val="00051EB0"/>
    <w:rsid w:val="00055F50"/>
    <w:rsid w:val="000612C8"/>
    <w:rsid w:val="00061B5E"/>
    <w:rsid w:val="0007147E"/>
    <w:rsid w:val="00077839"/>
    <w:rsid w:val="0008045D"/>
    <w:rsid w:val="00087709"/>
    <w:rsid w:val="0009031E"/>
    <w:rsid w:val="0009204F"/>
    <w:rsid w:val="00093E47"/>
    <w:rsid w:val="00094A0E"/>
    <w:rsid w:val="00095A92"/>
    <w:rsid w:val="000A0992"/>
    <w:rsid w:val="000A192C"/>
    <w:rsid w:val="000A3B58"/>
    <w:rsid w:val="000A5FF0"/>
    <w:rsid w:val="000A66E4"/>
    <w:rsid w:val="000A79C7"/>
    <w:rsid w:val="000B126C"/>
    <w:rsid w:val="000B4092"/>
    <w:rsid w:val="000B4D45"/>
    <w:rsid w:val="000C030A"/>
    <w:rsid w:val="000C37B6"/>
    <w:rsid w:val="000E25F1"/>
    <w:rsid w:val="000E6783"/>
    <w:rsid w:val="000E6E27"/>
    <w:rsid w:val="000E7C12"/>
    <w:rsid w:val="000F5963"/>
    <w:rsid w:val="00102328"/>
    <w:rsid w:val="001044C1"/>
    <w:rsid w:val="0010640C"/>
    <w:rsid w:val="0011650F"/>
    <w:rsid w:val="001168C5"/>
    <w:rsid w:val="00117585"/>
    <w:rsid w:val="001179F1"/>
    <w:rsid w:val="00123D25"/>
    <w:rsid w:val="00124A28"/>
    <w:rsid w:val="00124DF7"/>
    <w:rsid w:val="00125546"/>
    <w:rsid w:val="00132CC5"/>
    <w:rsid w:val="001357C3"/>
    <w:rsid w:val="00140B09"/>
    <w:rsid w:val="00141DEA"/>
    <w:rsid w:val="00143EA3"/>
    <w:rsid w:val="0015118E"/>
    <w:rsid w:val="001545D8"/>
    <w:rsid w:val="00162122"/>
    <w:rsid w:val="0016271C"/>
    <w:rsid w:val="00167E29"/>
    <w:rsid w:val="0017037D"/>
    <w:rsid w:val="001715AB"/>
    <w:rsid w:val="00171F13"/>
    <w:rsid w:val="00173926"/>
    <w:rsid w:val="00173E8D"/>
    <w:rsid w:val="00176218"/>
    <w:rsid w:val="001770E1"/>
    <w:rsid w:val="00181801"/>
    <w:rsid w:val="00181F55"/>
    <w:rsid w:val="00182FFA"/>
    <w:rsid w:val="00184B05"/>
    <w:rsid w:val="001934C2"/>
    <w:rsid w:val="001A0714"/>
    <w:rsid w:val="001A1937"/>
    <w:rsid w:val="001A2667"/>
    <w:rsid w:val="001A4F5E"/>
    <w:rsid w:val="001A549B"/>
    <w:rsid w:val="001A751E"/>
    <w:rsid w:val="001B00AA"/>
    <w:rsid w:val="001B5FEA"/>
    <w:rsid w:val="001C0B82"/>
    <w:rsid w:val="001C16DB"/>
    <w:rsid w:val="001C2216"/>
    <w:rsid w:val="001C3BD3"/>
    <w:rsid w:val="001C623A"/>
    <w:rsid w:val="001C6BE4"/>
    <w:rsid w:val="001C78EF"/>
    <w:rsid w:val="001D2BD6"/>
    <w:rsid w:val="001D64FE"/>
    <w:rsid w:val="001E3D80"/>
    <w:rsid w:val="001E7672"/>
    <w:rsid w:val="001F1647"/>
    <w:rsid w:val="001F209A"/>
    <w:rsid w:val="001F6B12"/>
    <w:rsid w:val="00205E39"/>
    <w:rsid w:val="002179CD"/>
    <w:rsid w:val="00222664"/>
    <w:rsid w:val="0022283A"/>
    <w:rsid w:val="00224D03"/>
    <w:rsid w:val="00225A68"/>
    <w:rsid w:val="00226538"/>
    <w:rsid w:val="0023306E"/>
    <w:rsid w:val="00235676"/>
    <w:rsid w:val="00241A95"/>
    <w:rsid w:val="00252A23"/>
    <w:rsid w:val="00254E47"/>
    <w:rsid w:val="0026205F"/>
    <w:rsid w:val="00270DDD"/>
    <w:rsid w:val="002727AF"/>
    <w:rsid w:val="00274FA4"/>
    <w:rsid w:val="0027782F"/>
    <w:rsid w:val="00280460"/>
    <w:rsid w:val="002820DD"/>
    <w:rsid w:val="00282DF1"/>
    <w:rsid w:val="00290B51"/>
    <w:rsid w:val="00290D93"/>
    <w:rsid w:val="00290E7E"/>
    <w:rsid w:val="002945C8"/>
    <w:rsid w:val="002B047D"/>
    <w:rsid w:val="002B338E"/>
    <w:rsid w:val="002B3E10"/>
    <w:rsid w:val="002B423A"/>
    <w:rsid w:val="002B7CB4"/>
    <w:rsid w:val="002C0A92"/>
    <w:rsid w:val="002C2F51"/>
    <w:rsid w:val="002C34A0"/>
    <w:rsid w:val="002D0D39"/>
    <w:rsid w:val="002D1D3B"/>
    <w:rsid w:val="002E4215"/>
    <w:rsid w:val="002E7B7F"/>
    <w:rsid w:val="002F221F"/>
    <w:rsid w:val="002F5B1C"/>
    <w:rsid w:val="00300207"/>
    <w:rsid w:val="00300652"/>
    <w:rsid w:val="00305A22"/>
    <w:rsid w:val="00306055"/>
    <w:rsid w:val="00311D5A"/>
    <w:rsid w:val="00315F72"/>
    <w:rsid w:val="00316DA0"/>
    <w:rsid w:val="00321B05"/>
    <w:rsid w:val="0032353A"/>
    <w:rsid w:val="0032709E"/>
    <w:rsid w:val="003345CA"/>
    <w:rsid w:val="0033464E"/>
    <w:rsid w:val="00335F86"/>
    <w:rsid w:val="00337009"/>
    <w:rsid w:val="003406A5"/>
    <w:rsid w:val="00345E1B"/>
    <w:rsid w:val="00347442"/>
    <w:rsid w:val="00347463"/>
    <w:rsid w:val="00355F1A"/>
    <w:rsid w:val="00363671"/>
    <w:rsid w:val="003656E0"/>
    <w:rsid w:val="00372A55"/>
    <w:rsid w:val="00373A1E"/>
    <w:rsid w:val="00374303"/>
    <w:rsid w:val="0037514B"/>
    <w:rsid w:val="0038607C"/>
    <w:rsid w:val="003923F4"/>
    <w:rsid w:val="0039294A"/>
    <w:rsid w:val="003944E5"/>
    <w:rsid w:val="00397F5D"/>
    <w:rsid w:val="003A08FF"/>
    <w:rsid w:val="003A0FAA"/>
    <w:rsid w:val="003A1F99"/>
    <w:rsid w:val="003A320F"/>
    <w:rsid w:val="003A3A0F"/>
    <w:rsid w:val="003A4418"/>
    <w:rsid w:val="003A4CED"/>
    <w:rsid w:val="003B473B"/>
    <w:rsid w:val="003B54FB"/>
    <w:rsid w:val="003C154C"/>
    <w:rsid w:val="003C546D"/>
    <w:rsid w:val="003D77E7"/>
    <w:rsid w:val="003E11E7"/>
    <w:rsid w:val="003E1CF7"/>
    <w:rsid w:val="003E7F55"/>
    <w:rsid w:val="003F2C00"/>
    <w:rsid w:val="003F5740"/>
    <w:rsid w:val="00403AB0"/>
    <w:rsid w:val="00403F78"/>
    <w:rsid w:val="00404819"/>
    <w:rsid w:val="00414789"/>
    <w:rsid w:val="004173BC"/>
    <w:rsid w:val="00420316"/>
    <w:rsid w:val="0042061B"/>
    <w:rsid w:val="00422136"/>
    <w:rsid w:val="004345D0"/>
    <w:rsid w:val="0043474A"/>
    <w:rsid w:val="00434A6C"/>
    <w:rsid w:val="00437F1E"/>
    <w:rsid w:val="004426BE"/>
    <w:rsid w:val="00443D95"/>
    <w:rsid w:val="00447FD6"/>
    <w:rsid w:val="00450BB6"/>
    <w:rsid w:val="004523A8"/>
    <w:rsid w:val="00463DCA"/>
    <w:rsid w:val="00472DD4"/>
    <w:rsid w:val="00474116"/>
    <w:rsid w:val="00474C49"/>
    <w:rsid w:val="004752B8"/>
    <w:rsid w:val="00476EF2"/>
    <w:rsid w:val="00484704"/>
    <w:rsid w:val="00487DBF"/>
    <w:rsid w:val="00495998"/>
    <w:rsid w:val="00497C84"/>
    <w:rsid w:val="004A4E3F"/>
    <w:rsid w:val="004B1760"/>
    <w:rsid w:val="004B375C"/>
    <w:rsid w:val="004B483F"/>
    <w:rsid w:val="004B618A"/>
    <w:rsid w:val="004C0E8D"/>
    <w:rsid w:val="004C59E3"/>
    <w:rsid w:val="004C6A46"/>
    <w:rsid w:val="004D26F5"/>
    <w:rsid w:val="004D2D40"/>
    <w:rsid w:val="004D5D14"/>
    <w:rsid w:val="004D74BD"/>
    <w:rsid w:val="004E294B"/>
    <w:rsid w:val="004E2C1D"/>
    <w:rsid w:val="004E2F2D"/>
    <w:rsid w:val="004E724B"/>
    <w:rsid w:val="004E7FF6"/>
    <w:rsid w:val="004F08AD"/>
    <w:rsid w:val="004F720C"/>
    <w:rsid w:val="0050102F"/>
    <w:rsid w:val="00507130"/>
    <w:rsid w:val="005077C3"/>
    <w:rsid w:val="005108B8"/>
    <w:rsid w:val="00516AD4"/>
    <w:rsid w:val="0051776F"/>
    <w:rsid w:val="00522196"/>
    <w:rsid w:val="00522B8F"/>
    <w:rsid w:val="00523F9F"/>
    <w:rsid w:val="0052444F"/>
    <w:rsid w:val="00524A94"/>
    <w:rsid w:val="0052781A"/>
    <w:rsid w:val="0054360B"/>
    <w:rsid w:val="00556382"/>
    <w:rsid w:val="00560394"/>
    <w:rsid w:val="00560B90"/>
    <w:rsid w:val="005725A4"/>
    <w:rsid w:val="005748CE"/>
    <w:rsid w:val="00583B28"/>
    <w:rsid w:val="00584051"/>
    <w:rsid w:val="00585F0C"/>
    <w:rsid w:val="00587524"/>
    <w:rsid w:val="00587767"/>
    <w:rsid w:val="00590405"/>
    <w:rsid w:val="005906AA"/>
    <w:rsid w:val="00596985"/>
    <w:rsid w:val="00597C19"/>
    <w:rsid w:val="005A0D05"/>
    <w:rsid w:val="005A6C23"/>
    <w:rsid w:val="005B2AEF"/>
    <w:rsid w:val="005B3517"/>
    <w:rsid w:val="005B3DE9"/>
    <w:rsid w:val="005B42C5"/>
    <w:rsid w:val="005B54BF"/>
    <w:rsid w:val="005B5DDC"/>
    <w:rsid w:val="005B6F2B"/>
    <w:rsid w:val="005C1321"/>
    <w:rsid w:val="005C1F81"/>
    <w:rsid w:val="005C69E4"/>
    <w:rsid w:val="005D4958"/>
    <w:rsid w:val="005D4FF4"/>
    <w:rsid w:val="005D7F9F"/>
    <w:rsid w:val="005E06F0"/>
    <w:rsid w:val="005E5ABC"/>
    <w:rsid w:val="005F1572"/>
    <w:rsid w:val="005F20AF"/>
    <w:rsid w:val="005F2127"/>
    <w:rsid w:val="006044C6"/>
    <w:rsid w:val="00605D62"/>
    <w:rsid w:val="006117E2"/>
    <w:rsid w:val="006158B4"/>
    <w:rsid w:val="006236D6"/>
    <w:rsid w:val="00623D84"/>
    <w:rsid w:val="00627AF1"/>
    <w:rsid w:val="00634D60"/>
    <w:rsid w:val="006352C4"/>
    <w:rsid w:val="006363C9"/>
    <w:rsid w:val="0064291B"/>
    <w:rsid w:val="00645EE3"/>
    <w:rsid w:val="00647CDF"/>
    <w:rsid w:val="00651EA1"/>
    <w:rsid w:val="00655E88"/>
    <w:rsid w:val="00656763"/>
    <w:rsid w:val="00656FA2"/>
    <w:rsid w:val="00665C8D"/>
    <w:rsid w:val="00666B3A"/>
    <w:rsid w:val="0067777F"/>
    <w:rsid w:val="00680AF1"/>
    <w:rsid w:val="0068103D"/>
    <w:rsid w:val="006850D8"/>
    <w:rsid w:val="00685A42"/>
    <w:rsid w:val="00687E91"/>
    <w:rsid w:val="00694013"/>
    <w:rsid w:val="006951BE"/>
    <w:rsid w:val="006A03C6"/>
    <w:rsid w:val="006A1C50"/>
    <w:rsid w:val="006A26F8"/>
    <w:rsid w:val="006A39AD"/>
    <w:rsid w:val="006A4B79"/>
    <w:rsid w:val="006A7B09"/>
    <w:rsid w:val="006B0455"/>
    <w:rsid w:val="006B1226"/>
    <w:rsid w:val="006B4E88"/>
    <w:rsid w:val="006C29AB"/>
    <w:rsid w:val="006D3289"/>
    <w:rsid w:val="006D3EFA"/>
    <w:rsid w:val="006D5193"/>
    <w:rsid w:val="006D725F"/>
    <w:rsid w:val="006D74B4"/>
    <w:rsid w:val="006D772D"/>
    <w:rsid w:val="006E2373"/>
    <w:rsid w:val="006E2FD0"/>
    <w:rsid w:val="006E473E"/>
    <w:rsid w:val="006E54F7"/>
    <w:rsid w:val="006E729C"/>
    <w:rsid w:val="00702C2D"/>
    <w:rsid w:val="007063FA"/>
    <w:rsid w:val="00706F74"/>
    <w:rsid w:val="0071381E"/>
    <w:rsid w:val="007143ED"/>
    <w:rsid w:val="00716B46"/>
    <w:rsid w:val="0071764E"/>
    <w:rsid w:val="00717BB7"/>
    <w:rsid w:val="00721EAD"/>
    <w:rsid w:val="00724228"/>
    <w:rsid w:val="00727452"/>
    <w:rsid w:val="00732254"/>
    <w:rsid w:val="007333C6"/>
    <w:rsid w:val="00735BEE"/>
    <w:rsid w:val="00741555"/>
    <w:rsid w:val="007431C9"/>
    <w:rsid w:val="007471BE"/>
    <w:rsid w:val="00752745"/>
    <w:rsid w:val="007532EF"/>
    <w:rsid w:val="0075782F"/>
    <w:rsid w:val="00761368"/>
    <w:rsid w:val="00762777"/>
    <w:rsid w:val="007641CA"/>
    <w:rsid w:val="00765CA7"/>
    <w:rsid w:val="0077232B"/>
    <w:rsid w:val="00773A4A"/>
    <w:rsid w:val="00773B89"/>
    <w:rsid w:val="00773D79"/>
    <w:rsid w:val="007779FF"/>
    <w:rsid w:val="00777A13"/>
    <w:rsid w:val="00784E7C"/>
    <w:rsid w:val="007958F7"/>
    <w:rsid w:val="007A1A60"/>
    <w:rsid w:val="007A46B3"/>
    <w:rsid w:val="007A54A4"/>
    <w:rsid w:val="007A79E1"/>
    <w:rsid w:val="007B2049"/>
    <w:rsid w:val="007C55AA"/>
    <w:rsid w:val="007D23BD"/>
    <w:rsid w:val="007D2EB1"/>
    <w:rsid w:val="007D3E74"/>
    <w:rsid w:val="007D4806"/>
    <w:rsid w:val="007D5F40"/>
    <w:rsid w:val="007D62E9"/>
    <w:rsid w:val="007D65DC"/>
    <w:rsid w:val="007E452C"/>
    <w:rsid w:val="007E65C1"/>
    <w:rsid w:val="007F0CDD"/>
    <w:rsid w:val="007F239B"/>
    <w:rsid w:val="007F2CD6"/>
    <w:rsid w:val="007F47E9"/>
    <w:rsid w:val="007F5B33"/>
    <w:rsid w:val="007F616A"/>
    <w:rsid w:val="00801890"/>
    <w:rsid w:val="0080774E"/>
    <w:rsid w:val="00810832"/>
    <w:rsid w:val="008118CF"/>
    <w:rsid w:val="00812A83"/>
    <w:rsid w:val="008148BE"/>
    <w:rsid w:val="00816FA2"/>
    <w:rsid w:val="0082064A"/>
    <w:rsid w:val="0082218B"/>
    <w:rsid w:val="00822425"/>
    <w:rsid w:val="00822BEC"/>
    <w:rsid w:val="0083529A"/>
    <w:rsid w:val="00836505"/>
    <w:rsid w:val="00840FA4"/>
    <w:rsid w:val="0084581E"/>
    <w:rsid w:val="00845BAF"/>
    <w:rsid w:val="0084602A"/>
    <w:rsid w:val="00846A9B"/>
    <w:rsid w:val="00846B87"/>
    <w:rsid w:val="00852360"/>
    <w:rsid w:val="00860235"/>
    <w:rsid w:val="00867D06"/>
    <w:rsid w:val="00875769"/>
    <w:rsid w:val="008757BB"/>
    <w:rsid w:val="00881317"/>
    <w:rsid w:val="0088338F"/>
    <w:rsid w:val="00890A96"/>
    <w:rsid w:val="00891184"/>
    <w:rsid w:val="00894657"/>
    <w:rsid w:val="0089686B"/>
    <w:rsid w:val="0089792E"/>
    <w:rsid w:val="008A4C9D"/>
    <w:rsid w:val="008B0395"/>
    <w:rsid w:val="008B245F"/>
    <w:rsid w:val="008B3F30"/>
    <w:rsid w:val="008B436E"/>
    <w:rsid w:val="008C3B96"/>
    <w:rsid w:val="008C49F6"/>
    <w:rsid w:val="008C7143"/>
    <w:rsid w:val="008D27D8"/>
    <w:rsid w:val="008D4EDF"/>
    <w:rsid w:val="008E5A7D"/>
    <w:rsid w:val="008F44A0"/>
    <w:rsid w:val="0090014D"/>
    <w:rsid w:val="009011C7"/>
    <w:rsid w:val="00901537"/>
    <w:rsid w:val="0090483C"/>
    <w:rsid w:val="00905CEA"/>
    <w:rsid w:val="00911FE8"/>
    <w:rsid w:val="00915598"/>
    <w:rsid w:val="00921C8A"/>
    <w:rsid w:val="00923298"/>
    <w:rsid w:val="00923D2B"/>
    <w:rsid w:val="0092445A"/>
    <w:rsid w:val="00926BB9"/>
    <w:rsid w:val="00927C87"/>
    <w:rsid w:val="009352A1"/>
    <w:rsid w:val="00937086"/>
    <w:rsid w:val="0093753C"/>
    <w:rsid w:val="009472AA"/>
    <w:rsid w:val="0095097E"/>
    <w:rsid w:val="0095318C"/>
    <w:rsid w:val="009569D4"/>
    <w:rsid w:val="009601FB"/>
    <w:rsid w:val="00961110"/>
    <w:rsid w:val="009611B2"/>
    <w:rsid w:val="00961583"/>
    <w:rsid w:val="009656FC"/>
    <w:rsid w:val="00971940"/>
    <w:rsid w:val="00974A97"/>
    <w:rsid w:val="00974C18"/>
    <w:rsid w:val="0098417C"/>
    <w:rsid w:val="009879CB"/>
    <w:rsid w:val="0099060C"/>
    <w:rsid w:val="009939C4"/>
    <w:rsid w:val="0099441B"/>
    <w:rsid w:val="009A2DD0"/>
    <w:rsid w:val="009A5CFA"/>
    <w:rsid w:val="009A6E1E"/>
    <w:rsid w:val="009B3D83"/>
    <w:rsid w:val="009B3DD3"/>
    <w:rsid w:val="009B785D"/>
    <w:rsid w:val="009C0B0B"/>
    <w:rsid w:val="009C7FF7"/>
    <w:rsid w:val="009D0442"/>
    <w:rsid w:val="009D1C6B"/>
    <w:rsid w:val="009D3E23"/>
    <w:rsid w:val="009D537A"/>
    <w:rsid w:val="009E1C35"/>
    <w:rsid w:val="009E6B95"/>
    <w:rsid w:val="009F017B"/>
    <w:rsid w:val="009F1C9F"/>
    <w:rsid w:val="009F258A"/>
    <w:rsid w:val="009F49A4"/>
    <w:rsid w:val="009F5F02"/>
    <w:rsid w:val="009F78E0"/>
    <w:rsid w:val="009F7BC0"/>
    <w:rsid w:val="00A110A6"/>
    <w:rsid w:val="00A13EA3"/>
    <w:rsid w:val="00A1776F"/>
    <w:rsid w:val="00A233F3"/>
    <w:rsid w:val="00A24136"/>
    <w:rsid w:val="00A243BE"/>
    <w:rsid w:val="00A24FCF"/>
    <w:rsid w:val="00A25580"/>
    <w:rsid w:val="00A3719D"/>
    <w:rsid w:val="00A44D69"/>
    <w:rsid w:val="00A46307"/>
    <w:rsid w:val="00A50B95"/>
    <w:rsid w:val="00A54E3E"/>
    <w:rsid w:val="00A56080"/>
    <w:rsid w:val="00A6230E"/>
    <w:rsid w:val="00A63F20"/>
    <w:rsid w:val="00A71C33"/>
    <w:rsid w:val="00A72280"/>
    <w:rsid w:val="00A73150"/>
    <w:rsid w:val="00A73DA7"/>
    <w:rsid w:val="00A749CF"/>
    <w:rsid w:val="00A80E80"/>
    <w:rsid w:val="00A82568"/>
    <w:rsid w:val="00A90F06"/>
    <w:rsid w:val="00A9442B"/>
    <w:rsid w:val="00AA16D2"/>
    <w:rsid w:val="00AA1A13"/>
    <w:rsid w:val="00AA312A"/>
    <w:rsid w:val="00AA32BB"/>
    <w:rsid w:val="00AA511E"/>
    <w:rsid w:val="00AA6054"/>
    <w:rsid w:val="00AA6254"/>
    <w:rsid w:val="00AC0257"/>
    <w:rsid w:val="00AC40F5"/>
    <w:rsid w:val="00AC49EB"/>
    <w:rsid w:val="00AD483A"/>
    <w:rsid w:val="00AD5345"/>
    <w:rsid w:val="00AD73B7"/>
    <w:rsid w:val="00AE377D"/>
    <w:rsid w:val="00AE42F0"/>
    <w:rsid w:val="00AE772B"/>
    <w:rsid w:val="00AF0515"/>
    <w:rsid w:val="00AF0D8C"/>
    <w:rsid w:val="00B01A1F"/>
    <w:rsid w:val="00B11846"/>
    <w:rsid w:val="00B13C91"/>
    <w:rsid w:val="00B17E69"/>
    <w:rsid w:val="00B26A68"/>
    <w:rsid w:val="00B329A0"/>
    <w:rsid w:val="00B4105E"/>
    <w:rsid w:val="00B41BF6"/>
    <w:rsid w:val="00B41C63"/>
    <w:rsid w:val="00B42D73"/>
    <w:rsid w:val="00B43641"/>
    <w:rsid w:val="00B4378E"/>
    <w:rsid w:val="00B522C5"/>
    <w:rsid w:val="00B56570"/>
    <w:rsid w:val="00B7026F"/>
    <w:rsid w:val="00B705A0"/>
    <w:rsid w:val="00B8276F"/>
    <w:rsid w:val="00B846E4"/>
    <w:rsid w:val="00B95859"/>
    <w:rsid w:val="00B96278"/>
    <w:rsid w:val="00B963EB"/>
    <w:rsid w:val="00BA0BB9"/>
    <w:rsid w:val="00BA2839"/>
    <w:rsid w:val="00BA49AA"/>
    <w:rsid w:val="00BB0F0F"/>
    <w:rsid w:val="00BB4826"/>
    <w:rsid w:val="00BC2A88"/>
    <w:rsid w:val="00BC4881"/>
    <w:rsid w:val="00BC7340"/>
    <w:rsid w:val="00BC7431"/>
    <w:rsid w:val="00BD19DD"/>
    <w:rsid w:val="00BD433C"/>
    <w:rsid w:val="00BD4F9F"/>
    <w:rsid w:val="00BE21B8"/>
    <w:rsid w:val="00BF51A5"/>
    <w:rsid w:val="00C03C4E"/>
    <w:rsid w:val="00C12945"/>
    <w:rsid w:val="00C142DD"/>
    <w:rsid w:val="00C22C65"/>
    <w:rsid w:val="00C24D8E"/>
    <w:rsid w:val="00C25B52"/>
    <w:rsid w:val="00C307B3"/>
    <w:rsid w:val="00C375E6"/>
    <w:rsid w:val="00C431D7"/>
    <w:rsid w:val="00C4465C"/>
    <w:rsid w:val="00C45010"/>
    <w:rsid w:val="00C46BA3"/>
    <w:rsid w:val="00C53367"/>
    <w:rsid w:val="00C55CA3"/>
    <w:rsid w:val="00C57A64"/>
    <w:rsid w:val="00C60CCB"/>
    <w:rsid w:val="00C62425"/>
    <w:rsid w:val="00C6398C"/>
    <w:rsid w:val="00C63A36"/>
    <w:rsid w:val="00C6651A"/>
    <w:rsid w:val="00C70F4D"/>
    <w:rsid w:val="00C71C93"/>
    <w:rsid w:val="00C8177D"/>
    <w:rsid w:val="00C83792"/>
    <w:rsid w:val="00C86521"/>
    <w:rsid w:val="00C8669D"/>
    <w:rsid w:val="00C921BD"/>
    <w:rsid w:val="00CA585A"/>
    <w:rsid w:val="00CB1B83"/>
    <w:rsid w:val="00CB31C0"/>
    <w:rsid w:val="00CB5B3A"/>
    <w:rsid w:val="00CC40C6"/>
    <w:rsid w:val="00CC45F6"/>
    <w:rsid w:val="00CC4995"/>
    <w:rsid w:val="00CC7D2C"/>
    <w:rsid w:val="00CD760D"/>
    <w:rsid w:val="00CD7DD5"/>
    <w:rsid w:val="00CE4F69"/>
    <w:rsid w:val="00CE6077"/>
    <w:rsid w:val="00CF078F"/>
    <w:rsid w:val="00CF46D7"/>
    <w:rsid w:val="00D01E9C"/>
    <w:rsid w:val="00D02AF8"/>
    <w:rsid w:val="00D04C51"/>
    <w:rsid w:val="00D0503D"/>
    <w:rsid w:val="00D16EF8"/>
    <w:rsid w:val="00D17142"/>
    <w:rsid w:val="00D206EE"/>
    <w:rsid w:val="00D22BE6"/>
    <w:rsid w:val="00D247A8"/>
    <w:rsid w:val="00D26CFB"/>
    <w:rsid w:val="00D30DE6"/>
    <w:rsid w:val="00D31301"/>
    <w:rsid w:val="00D3321F"/>
    <w:rsid w:val="00D35DE3"/>
    <w:rsid w:val="00D362B1"/>
    <w:rsid w:val="00D40E41"/>
    <w:rsid w:val="00D5021D"/>
    <w:rsid w:val="00D5152B"/>
    <w:rsid w:val="00D541C3"/>
    <w:rsid w:val="00D54BE8"/>
    <w:rsid w:val="00D550CC"/>
    <w:rsid w:val="00D61CCB"/>
    <w:rsid w:val="00D6271B"/>
    <w:rsid w:val="00D63A42"/>
    <w:rsid w:val="00D66817"/>
    <w:rsid w:val="00D66A18"/>
    <w:rsid w:val="00D7067A"/>
    <w:rsid w:val="00D74429"/>
    <w:rsid w:val="00D74E78"/>
    <w:rsid w:val="00D811F6"/>
    <w:rsid w:val="00D86342"/>
    <w:rsid w:val="00D92356"/>
    <w:rsid w:val="00DA2F0B"/>
    <w:rsid w:val="00DA3B60"/>
    <w:rsid w:val="00DB5558"/>
    <w:rsid w:val="00DB7286"/>
    <w:rsid w:val="00DB7E9A"/>
    <w:rsid w:val="00DC0586"/>
    <w:rsid w:val="00DC20BB"/>
    <w:rsid w:val="00DC462E"/>
    <w:rsid w:val="00DD2717"/>
    <w:rsid w:val="00DD3C79"/>
    <w:rsid w:val="00DD445D"/>
    <w:rsid w:val="00DE013F"/>
    <w:rsid w:val="00DE05BD"/>
    <w:rsid w:val="00DE0F99"/>
    <w:rsid w:val="00DE22DD"/>
    <w:rsid w:val="00DE2FD3"/>
    <w:rsid w:val="00DE60E4"/>
    <w:rsid w:val="00DF0784"/>
    <w:rsid w:val="00DF7CE0"/>
    <w:rsid w:val="00E00DBB"/>
    <w:rsid w:val="00E10894"/>
    <w:rsid w:val="00E20F76"/>
    <w:rsid w:val="00E248F9"/>
    <w:rsid w:val="00E30934"/>
    <w:rsid w:val="00E36930"/>
    <w:rsid w:val="00E4301A"/>
    <w:rsid w:val="00E443B0"/>
    <w:rsid w:val="00E45140"/>
    <w:rsid w:val="00E5031F"/>
    <w:rsid w:val="00E5186E"/>
    <w:rsid w:val="00E57721"/>
    <w:rsid w:val="00E62F9A"/>
    <w:rsid w:val="00E64AF7"/>
    <w:rsid w:val="00E653B6"/>
    <w:rsid w:val="00E67710"/>
    <w:rsid w:val="00E71FCD"/>
    <w:rsid w:val="00E7539C"/>
    <w:rsid w:val="00E80942"/>
    <w:rsid w:val="00E82A9F"/>
    <w:rsid w:val="00E865D4"/>
    <w:rsid w:val="00E87ABF"/>
    <w:rsid w:val="00E87DEC"/>
    <w:rsid w:val="00E90FBD"/>
    <w:rsid w:val="00E93964"/>
    <w:rsid w:val="00E962F5"/>
    <w:rsid w:val="00E96935"/>
    <w:rsid w:val="00EA1A1A"/>
    <w:rsid w:val="00EA41C1"/>
    <w:rsid w:val="00EA5F54"/>
    <w:rsid w:val="00EA6756"/>
    <w:rsid w:val="00EB00D1"/>
    <w:rsid w:val="00EB337B"/>
    <w:rsid w:val="00EC59CF"/>
    <w:rsid w:val="00EC5F25"/>
    <w:rsid w:val="00ED18CB"/>
    <w:rsid w:val="00ED3F71"/>
    <w:rsid w:val="00ED4D46"/>
    <w:rsid w:val="00EE0154"/>
    <w:rsid w:val="00EE2251"/>
    <w:rsid w:val="00EE4665"/>
    <w:rsid w:val="00EE60AA"/>
    <w:rsid w:val="00EF0AA9"/>
    <w:rsid w:val="00EF2EE3"/>
    <w:rsid w:val="00EF5560"/>
    <w:rsid w:val="00EF642C"/>
    <w:rsid w:val="00F0209F"/>
    <w:rsid w:val="00F03137"/>
    <w:rsid w:val="00F04F7F"/>
    <w:rsid w:val="00F06318"/>
    <w:rsid w:val="00F06BF0"/>
    <w:rsid w:val="00F07C63"/>
    <w:rsid w:val="00F11F48"/>
    <w:rsid w:val="00F1286A"/>
    <w:rsid w:val="00F13D3D"/>
    <w:rsid w:val="00F21777"/>
    <w:rsid w:val="00F22587"/>
    <w:rsid w:val="00F277F8"/>
    <w:rsid w:val="00F319FE"/>
    <w:rsid w:val="00F334A2"/>
    <w:rsid w:val="00F35DE4"/>
    <w:rsid w:val="00F40687"/>
    <w:rsid w:val="00F40F76"/>
    <w:rsid w:val="00F436EC"/>
    <w:rsid w:val="00F44368"/>
    <w:rsid w:val="00F4544E"/>
    <w:rsid w:val="00F45602"/>
    <w:rsid w:val="00F46BF2"/>
    <w:rsid w:val="00F53C36"/>
    <w:rsid w:val="00F62C46"/>
    <w:rsid w:val="00F65641"/>
    <w:rsid w:val="00F71709"/>
    <w:rsid w:val="00F814FF"/>
    <w:rsid w:val="00F81E51"/>
    <w:rsid w:val="00F84A72"/>
    <w:rsid w:val="00F91A5E"/>
    <w:rsid w:val="00F91DC2"/>
    <w:rsid w:val="00F93488"/>
    <w:rsid w:val="00F97EFD"/>
    <w:rsid w:val="00FA0FE8"/>
    <w:rsid w:val="00FA2056"/>
    <w:rsid w:val="00FA416D"/>
    <w:rsid w:val="00FA60DB"/>
    <w:rsid w:val="00FB015D"/>
    <w:rsid w:val="00FB2448"/>
    <w:rsid w:val="00FB2531"/>
    <w:rsid w:val="00FB35D6"/>
    <w:rsid w:val="00FC1A11"/>
    <w:rsid w:val="00FD013E"/>
    <w:rsid w:val="00FD262B"/>
    <w:rsid w:val="00FD7BB6"/>
    <w:rsid w:val="00FE429D"/>
    <w:rsid w:val="00FE4F2F"/>
    <w:rsid w:val="00FE52A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character" w:customStyle="1" w:styleId="cf01">
    <w:name w:val="cf01"/>
    <w:basedOn w:val="Domylnaczcionkaakapitu"/>
    <w:rsid w:val="007D65D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zpf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f.pl/raport-o-pozyczkach-onlin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company/zp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5994</CharactersWithSpaces>
  <SharedDoc>false</SharedDoc>
  <HLinks>
    <vt:vector size="18" baseType="variant"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http://www.linkedin.com/company/zpf</vt:lpwstr>
      </vt:variant>
      <vt:variant>
        <vt:lpwstr/>
      </vt:variant>
      <vt:variant>
        <vt:i4>6684760</vt:i4>
      </vt:variant>
      <vt:variant>
        <vt:i4>3</vt:i4>
      </vt:variant>
      <vt:variant>
        <vt:i4>0</vt:i4>
      </vt:variant>
      <vt:variant>
        <vt:i4>5</vt:i4>
      </vt:variant>
      <vt:variant>
        <vt:lpwstr>mailto:media@zpf.pl</vt:lpwstr>
      </vt:variant>
      <vt:variant>
        <vt:lpwstr/>
      </vt:variant>
      <vt:variant>
        <vt:i4>7602232</vt:i4>
      </vt:variant>
      <vt:variant>
        <vt:i4>0</vt:i4>
      </vt:variant>
      <vt:variant>
        <vt:i4>0</vt:i4>
      </vt:variant>
      <vt:variant>
        <vt:i4>5</vt:i4>
      </vt:variant>
      <vt:variant>
        <vt:lpwstr>https://zpf.pl/raport-o-pozyczkach-online/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3</cp:revision>
  <cp:lastPrinted>2026-03-04T20:34:00Z</cp:lastPrinted>
  <dcterms:created xsi:type="dcterms:W3CDTF">2026-06-05T06:34:00Z</dcterms:created>
  <dcterms:modified xsi:type="dcterms:W3CDTF">2026-06-05T06:35:00Z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