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Kto naprawdę organizuje Dzień Ojca? Za świętem zaangażowanych tatusiów wciąż stoją kobiety. Wyniki badania</w:t>
      </w:r>
    </w:p>
    <w:p w:rsidR="00000000" w:rsidDel="00000000" w:rsidP="00000000" w:rsidRDefault="00000000" w:rsidRPr="00000000" w14:paraId="00000002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Współczesny polski tata nie szuka w dniu swojego święta spokoju ani tradycyjnego portfela – stawia na wspólnie spędzony czas z rodziną oraz ekstremalne emocje. Jak wynika z najnowszego badania „Oblicze współczesnego ojcostwa”, choć mężczyźni dokonali gigantycznego skoku w sferze domowego zaangażowania, aż 80% z nich uważa, że Dzień Ojca wciąż przegrywa rangą z Dniem Matki. Co ciekawe, za logistyką ich święta w ponad połowie domów wciąż stoją kobiety.</w:t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Czego naprawdę pragną ojcowie w dniu swojego święta?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Jak wynika z badania serwisu Prezentmarzeń z</w:t>
      </w:r>
      <w:r w:rsidDel="00000000" w:rsidR="00000000" w:rsidRPr="00000000">
        <w:rPr>
          <w:rtl w:val="0"/>
        </w:rPr>
        <w:t xml:space="preserve">miana priorytetów współczesnych mężczyzn znajduje odzwierciedlenie również w ich podejściu do materialnej strony życia. Zapytani o najbardziej wartościowy prezent z okazji Dnia Ojca, ankietowani bez wahania stawiają relację ponad konsumpcjonizm. Dla blisko połowy z nich (45%) najcenniejszym podarunkiem jest wspólnie spędzony czas – wyjście do kina, na kolację czy gokarty. Co czwarty tata (25%) najbardziej wzrusza się prezentem wykonanym własnoręcznie przez dziecko, takim jak laurka czy pamiątkowy album. Tradycyjne upominki materialne, jak elektronika, portfel czy zegarek, wskazało zaledwie 15% respondentów. Dokładnie taki sam odsetek (15%) jako wymarzony prezent wskazuje czas wolny dla samego siebie. Współczesny ojciec, który inwestuje swój czas w emocjonalny rozwój dziecka, w dniu swojego święta nie oczekuje rekompensaty finansowej ani ucieczki od bliskich. Chce po prostu celebrować ojcostwo w sposób, który jest dla niego najważniejszy – poprzez budowanie wspólnych wspomnień. - mówi Wiktoria Pieńkosz z serwisu Prezentmarzeń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Świętowanie przez bycie razem. Jak polskie rodziny celebrują Dzień Ojca?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Nowe podejście do ojcostwa znajduje swoje bezpośrednie odzwierciedlenie w sposobie, w jaki polskie rodziny obchodzą święto każdego taty. Badanie pokazuje, że tradycyjne, formalne rytuały ustępują miejsca autentycznej chęci bycia razem. Najpopularniejszą formą celebracji jest uroczysty obiad lub kolacja w gronie rodzinny, co deklaruje 35% ankietowanych. Co czwarta rodzina (25%) stawia na aktywne spędzanie czasu na zewnątrz – wspólne wycieczki czy rodzinne wyprawy rowerowe. Szybkie, tradycyjne życzenia połączone z wręczeniem drobnego upominku to domena 30% respondentów, natomiast zaledwie co dziesiąty ojciec (10%) przyznaje, że ten dzień nie jest w jego domu obchodzony w szczególny sposób. Dominacja wspólnotowych form świętowania (łącznie 60%) to kolejny element spójnego obrazu nowoczesnego taty: mężczyzny, dla którego najlepszą nagrodą za codzienny trud wychowawczy jest czas spędzony w bezpiecznym, radosnym kręgu najbliższych.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80% mężczyzn uważa, że Dzień Ojca wciąż przegrywa z Dniem Matki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Choć polscy ojcowie dokonali gigantycznego skoku cywilizacyjnego w sferze emocji i domowego partnerstwa, wciąż czują się społecznie niedoceniani. Zwieńczeniem badania jest gorzka refleksja dotycząca rangi ich własnego święta. Aż 55% ankietowanych uważa, że Dzień Matki jest w Polsce celebrowany znacznie huczniej, a kolejne 25% twierdzi, że Dzień Ojca jest wciąż pomijany lub traktowany z przymrużeniem oka. W efekcie aż 80% mężczyzn dostrzega wyraźną dysproporcję w społecznym szacunku dla obojga rodziców. Jedynie 15% uważa, że oba te dni mają dziś równą rangę. Współczesny tata gotuje, przewija, bawi się na podłodze i uczy dzieci empatii, stając się pełnoprawnym filarem ogniska domowego. Tymczasem kultura masowa i rynek wciąż tkwią w starym schemacie, nie dostrzegając, że nowoczesnemu ojcostwu należy się dokładnie taki sam szacunek i celebracja, jakimi tradycyjnie otaczamy macierzyństwo.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Kto naprawdę odpowiada za Dzień Ojca w polskich domach?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Choć współcześni mężczyźni w pełni zasłużyli na miano zaangażowanych rodziców, to za logistyką ich własnego święta wciąż bardzo często stoją kobiety. Jak wynika z badania, w ponad połowie polskich domów (52%) to właśnie partnerka jest głównym inicjatorem świętowania Dnia Ojca – to ona przypomina najmłodszym o kalendarzu i pomaga w organizacji upominków. Samodzielną inicjatywę dzieci, które same z siebie pamiętają o święcie taty, deklaruje mniej niż co piąty respondent (18%). Z kolei co dziesiąty ojciec (10%) musi sam podpowiedzieć rodzinie, jak chciałby spędzić ten czas, a dla 20% celebracja wynika z naturalnego, rodzinnego kalendarza. Kobiety, widząc codzienne zaangażowanie swoich partnerów w gotowanie, sprzątanie i rozmowy o emocjach, stają się naturalnymi menedżerkami ich święta, dbając o to, by wysiłek nowoczesnego taty został w tym dniu doceniony.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Pokoleniowa przepaść w marzeniach polskich ojców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Głęboką transformację, jaką przeszło polskie ojcostwo, najdoskonalej obrazuje zestawienie marzeń współczesnych mężczyzn z pragnieniami ich własnych ojców. Aż 35% badanych wskazuje na uderzający kontrast: podczas gdy ich ojcowie w dniu swojego święta marzyli przede wszystkim o świętym spokoju i odpoczynku od rodziny, dla nich samych największą wartością są wspólnie budowane wspomnienia. Zmianie uległa także materialna sfer oczekiwań. Co czwarty współczesny tata (25%) zamiast tradycyjnych narzędzi czy rzeczy stricte praktycznych woli otrzymać nowoczesne gadżety i technologię. Z kolei 20% ankietowanych stawia na rozwój osobisty i kursy, rezygnując z dawnego symbolu męskiego luksusu, jakim były dobre alkohole. Dzisiejszy ojciec nie chce uciekać od domowego hałasu w samotność – chce w nim aktywnie uczestniczyć, zamieniając materialne przedmioty na emocjonalne doświadczenia.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Męskie emocje na pełnych obrotach. Strzelnica, off-road i F1 na szczycie niematerialnych marzeń ojców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Choć współcześni tatusiowie na co dzień budują swoją tożsamość wokół empatii i domowego partnerstwa, w sferze osobistych, niematerialnych pragnień wciąż drzemie w nich głód silnych wrażeń i adrenaliny. Pytani o wymarzony prezent z okazji swojego święta, ojcowie najchętniej wybierają doświadczenia ekstremalne. Liderem zestawienia okazało się wyjście na strzelnicę (25%), tuż przed wyprawą na wymagający off-road (20%) oraz pełną emocji przejażdżką bolidem Formuły 1 (18%). Łącznie aż 85% ankietowanych marzy o ucieczce od codziennej rutyny w stronę przygody, w tym o skoku ze spadochronem (12%) czy locie widokowym śmigłowcem (10%). Co ciekawe, na mapie męskich potrzeb coraz wyraźniej zaznacza się też trend wellness – 15% ojców bez wahania wskazało pobyt w SPA jako idealny sposób na regenerację. Nowoczesny tata potrafi połączyć pełne czułości zaangażowanie w rodzinę z pielęgnowaniem własnych, tradycyjnie męskich pasji i potrzebą resetu w wydaniu z dreszczykiem emocji.</w:t>
      </w:r>
      <w:r w:rsidDel="00000000" w:rsidR="00000000" w:rsidRPr="00000000">
        <w:rPr>
          <w:rtl w:val="0"/>
        </w:rPr>
        <w:t xml:space="preserve"> - mówi Wiktoria Pieńkosz z serwisu Prezentmarzeń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Dzień Ojca podbija rynek handlowy. Ponad połowa prezentów wartych więcej niż 200 złotych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Rosnąca ranga ojcostwa w Polsce znajduje swoje bezpośrednie odzwierciedlenie w budżetach, jakie rodziny przeznaczają na upominki dla ojców. Święto to przestało być traktowane jedynie jako symboliczna data w kalendarzu, stając się istotnym punktem na mapie wydatków konsumenckich. Ponad jedna trzecia ojców (36%) deklaruje, że zazwyczaj otrzymuje prezenty o wartości od 200 do 400 zł, a aż 20% badanych cieszy się z podarunków z segmentu premium, wycenianych na 500 zł i więcej. W przedziale od 50 do 150 zł mieszczą się upominki dla 34% respondentów, podczas gdy zaledwie 10% ojców otrzymuje upominki o wartości do 50 zł. Polscy konsumenci są gotowi inwestować coraz większe kwoty, by wyrazić wdzięczność współczesnym, zaangażowanym ojcom, co stawia to święto w jednym rzędzie z najważniejszymi okazjami handlowymi w roku.</w:t>
      </w:r>
    </w:p>
    <w:p w:rsidR="00000000" w:rsidDel="00000000" w:rsidP="00000000" w:rsidRDefault="00000000" w:rsidRPr="00000000" w14:paraId="00000011">
      <w:pPr>
        <w:spacing w:after="240" w:before="240" w:lineRule="auto"/>
        <w:ind w:right="600"/>
        <w:jc w:val="both"/>
        <w:rPr/>
      </w:pPr>
      <w:r w:rsidDel="00000000" w:rsidR="00000000" w:rsidRPr="00000000">
        <w:rPr>
          <w:rtl w:val="0"/>
        </w:rPr>
        <w:t xml:space="preserve">Badanie „Oblicze współczesnego ojcostwa” zostało zrealizowane przez serwis Prezentmarzeń w maju 2026 r. na próbie N = 961 respondentów metodą CAWI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