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6DB9" w14:textId="0B504B85" w:rsidR="00B8435F" w:rsidRDefault="006520DB" w:rsidP="00644454">
      <w:pPr>
        <w:spacing w:line="240" w:lineRule="auto"/>
        <w:jc w:val="both"/>
      </w:pPr>
      <w:r>
        <w:rPr>
          <w:b/>
          <w:bCs/>
        </w:rPr>
        <w:t>Wstępne wyniki rekrutacji</w:t>
      </w:r>
      <w:r w:rsidR="00DA255C">
        <w:rPr>
          <w:b/>
          <w:bCs/>
        </w:rPr>
        <w:t>.</w:t>
      </w:r>
      <w:r>
        <w:rPr>
          <w:b/>
          <w:bCs/>
        </w:rPr>
        <w:t xml:space="preserve"> </w:t>
      </w:r>
      <w:r w:rsidR="00DA255C" w:rsidRPr="00DA255C">
        <w:rPr>
          <w:b/>
          <w:bCs/>
        </w:rPr>
        <w:t>Co wybierają kandydaci? Znamy najpopularniejsze kierunki na UG</w:t>
      </w:r>
    </w:p>
    <w:p w14:paraId="12DE8E86" w14:textId="1C588D05" w:rsidR="00515264" w:rsidRDefault="006520DB" w:rsidP="00644454">
      <w:pPr>
        <w:spacing w:line="240" w:lineRule="auto"/>
        <w:jc w:val="both"/>
        <w:rPr>
          <w:b/>
          <w:bCs/>
        </w:rPr>
      </w:pPr>
      <w:r>
        <w:rPr>
          <w:b/>
          <w:bCs/>
        </w:rPr>
        <w:t>Ponad</w:t>
      </w:r>
      <w:r w:rsidR="006C2A4D" w:rsidRPr="00E46154">
        <w:rPr>
          <w:b/>
          <w:bCs/>
        </w:rPr>
        <w:t xml:space="preserve"> </w:t>
      </w:r>
      <w:r w:rsidR="00B8435F" w:rsidRPr="00E46154">
        <w:rPr>
          <w:b/>
          <w:bCs/>
        </w:rPr>
        <w:t>3</w:t>
      </w:r>
      <w:r w:rsidR="006C2A4D">
        <w:rPr>
          <w:b/>
          <w:bCs/>
        </w:rPr>
        <w:t>2</w:t>
      </w:r>
      <w:r w:rsidR="00B8435F" w:rsidRPr="00E46154">
        <w:rPr>
          <w:b/>
          <w:bCs/>
        </w:rPr>
        <w:t xml:space="preserve"> tys. kandydatów ubiega się o przyjęcie na studia stacjonarne </w:t>
      </w:r>
      <w:r w:rsidR="00864582">
        <w:rPr>
          <w:b/>
          <w:bCs/>
        </w:rPr>
        <w:t xml:space="preserve">pierwszego stopnia oraz jednolite studia magisterskie </w:t>
      </w:r>
      <w:r w:rsidR="00B8435F" w:rsidRPr="00E46154">
        <w:rPr>
          <w:b/>
          <w:bCs/>
        </w:rPr>
        <w:t xml:space="preserve">prowadzone na Uniwersytecie Gdańskim. Wśród najpopularniejszych kierunków znalazły się Kryminologia, Dziennikarstwo </w:t>
      </w:r>
      <w:r w:rsidR="00644454">
        <w:rPr>
          <w:b/>
          <w:bCs/>
        </w:rPr>
        <w:br/>
      </w:r>
      <w:r w:rsidR="00B8435F" w:rsidRPr="00E46154">
        <w:rPr>
          <w:b/>
          <w:bCs/>
        </w:rPr>
        <w:t xml:space="preserve">i komunikacja społeczna, Psychologia, Produkcja form </w:t>
      </w:r>
      <w:r w:rsidR="0005692F">
        <w:rPr>
          <w:b/>
          <w:bCs/>
        </w:rPr>
        <w:t>audio</w:t>
      </w:r>
      <w:r w:rsidR="00B8435F" w:rsidRPr="00E46154">
        <w:rPr>
          <w:b/>
          <w:bCs/>
        </w:rPr>
        <w:t xml:space="preserve">wizualnych oraz Japonistyka. </w:t>
      </w:r>
      <w:r w:rsidR="001B48F1">
        <w:rPr>
          <w:b/>
          <w:bCs/>
        </w:rPr>
        <w:t>Dużą popularnością cieszyły się</w:t>
      </w:r>
      <w:r w:rsidR="00FF317E" w:rsidRPr="00FF317E">
        <w:rPr>
          <w:b/>
          <w:bCs/>
        </w:rPr>
        <w:t xml:space="preserve"> również </w:t>
      </w:r>
      <w:r w:rsidR="00B8435F" w:rsidRPr="00E46154">
        <w:rPr>
          <w:b/>
          <w:bCs/>
        </w:rPr>
        <w:t>Administracja, Wiedza o filmie i kulturze audiowizualnej</w:t>
      </w:r>
      <w:r w:rsidR="00864582">
        <w:rPr>
          <w:b/>
          <w:bCs/>
        </w:rPr>
        <w:t xml:space="preserve">, </w:t>
      </w:r>
      <w:proofErr w:type="spellStart"/>
      <w:r w:rsidR="00864582">
        <w:rPr>
          <w:b/>
          <w:bCs/>
        </w:rPr>
        <w:t>Cultural</w:t>
      </w:r>
      <w:proofErr w:type="spellEnd"/>
      <w:r w:rsidR="00864582">
        <w:rPr>
          <w:b/>
          <w:bCs/>
        </w:rPr>
        <w:t xml:space="preserve"> </w:t>
      </w:r>
      <w:proofErr w:type="spellStart"/>
      <w:r w:rsidR="00864582">
        <w:rPr>
          <w:b/>
          <w:bCs/>
        </w:rPr>
        <w:t>Communication</w:t>
      </w:r>
      <w:proofErr w:type="spellEnd"/>
      <w:r w:rsidR="00864582">
        <w:rPr>
          <w:b/>
          <w:bCs/>
        </w:rPr>
        <w:t>,</w:t>
      </w:r>
      <w:r w:rsidR="00B8435F" w:rsidRPr="00E46154">
        <w:rPr>
          <w:b/>
          <w:bCs/>
        </w:rPr>
        <w:t xml:space="preserve"> Sinologia</w:t>
      </w:r>
      <w:r w:rsidR="00864582">
        <w:rPr>
          <w:b/>
          <w:bCs/>
        </w:rPr>
        <w:t xml:space="preserve"> oraz Prawo</w:t>
      </w:r>
      <w:r w:rsidR="00B8435F" w:rsidRPr="00E46154">
        <w:rPr>
          <w:b/>
          <w:bCs/>
        </w:rPr>
        <w:t xml:space="preserve">. Rekrutacja na niektóre kierunki studiów wciąż trwa! </w:t>
      </w:r>
    </w:p>
    <w:p w14:paraId="718996BE" w14:textId="7FEB591E" w:rsidR="00471E84" w:rsidRDefault="00382DE7" w:rsidP="00644454">
      <w:pPr>
        <w:spacing w:line="240" w:lineRule="auto"/>
        <w:jc w:val="both"/>
        <w:rPr>
          <w:b/>
          <w:bCs/>
        </w:rPr>
      </w:pPr>
      <w:r>
        <w:rPr>
          <w:i/>
          <w:iCs/>
        </w:rPr>
        <w:t>–</w:t>
      </w:r>
      <w:r w:rsidR="00583808" w:rsidRPr="00B078C3">
        <w:rPr>
          <w:i/>
          <w:iCs/>
        </w:rPr>
        <w:t xml:space="preserve"> Wyniki tegorocznej rekrutacji na studia stacjonarne pierwszego stopnia oraz jednolite studia magisterskie potwierdzają, że Uniwersytet Gdański cieszy się niesłabnącym zainteresowaniem kandydatów, którzy wybierają naszą uczelnię </w:t>
      </w:r>
      <w:r w:rsidR="00C90D7E" w:rsidRPr="00C90D7E">
        <w:t xml:space="preserve">ze względu na różnorodną ofertę dydaktyczną, wysoki poziom kształcenia, nowoczesną infrastrukturę oraz przyjazne środowisko akademickie </w:t>
      </w:r>
      <w:r w:rsidR="00583808" w:rsidRPr="00C90D7E">
        <w:rPr>
          <w:i/>
          <w:iCs/>
        </w:rPr>
        <w:t>–</w:t>
      </w:r>
      <w:r w:rsidR="00583808" w:rsidRPr="00B078C3">
        <w:t xml:space="preserve"> mówi</w:t>
      </w:r>
      <w:r w:rsidR="00583808">
        <w:rPr>
          <w:b/>
          <w:bCs/>
        </w:rPr>
        <w:t xml:space="preserve"> Prorektorka ds. Studenckich dr hab. Urszula </w:t>
      </w:r>
      <w:proofErr w:type="spellStart"/>
      <w:r w:rsidR="00583808">
        <w:rPr>
          <w:b/>
          <w:bCs/>
        </w:rPr>
        <w:t>Patocka-Sigłowy</w:t>
      </w:r>
      <w:proofErr w:type="spellEnd"/>
      <w:r w:rsidR="00583808">
        <w:rPr>
          <w:b/>
          <w:bCs/>
        </w:rPr>
        <w:t xml:space="preserve">, prof. UG. </w:t>
      </w:r>
    </w:p>
    <w:p w14:paraId="1349A3A4" w14:textId="02C6DCDF" w:rsidR="0015514D" w:rsidRDefault="0015514D" w:rsidP="00644454">
      <w:pPr>
        <w:spacing w:line="240" w:lineRule="auto"/>
        <w:jc w:val="both"/>
      </w:pPr>
      <w:r>
        <w:t>Według wstępnych danych uwzględniających liczbę kandydatów przypadających na jedno miejsce, największą popularnością wśród kandydatów na studia pierwszego stopnia i jednolite studia magisterskie cieszą się: Kryminologia (15,03 osoby na miejsce), Dziennikarstwo i komunikacja społeczna (13,</w:t>
      </w:r>
      <w:r w:rsidR="006520DB">
        <w:t>32</w:t>
      </w:r>
      <w:r>
        <w:t>), Psychologia (11,01), Produkcja form audiowizualnych (10,70), Japonistyka (10,63) oraz Administracja (9,</w:t>
      </w:r>
      <w:r w:rsidR="006520DB">
        <w:t>62</w:t>
      </w:r>
      <w:r>
        <w:t xml:space="preserve">). </w:t>
      </w:r>
    </w:p>
    <w:p w14:paraId="20D29F2C" w14:textId="4C914401" w:rsidR="0015514D" w:rsidRDefault="0015514D" w:rsidP="00644454">
      <w:pPr>
        <w:spacing w:line="240" w:lineRule="auto"/>
        <w:jc w:val="both"/>
      </w:pPr>
      <w:r>
        <w:t xml:space="preserve">Pierwszą dziesiątkę </w:t>
      </w:r>
      <w:r w:rsidR="001B48F1">
        <w:t xml:space="preserve">najpopularniejszych kierunków </w:t>
      </w:r>
      <w:r>
        <w:t>zamykają</w:t>
      </w:r>
      <w:r w:rsidR="00CF3F1F">
        <w:t>:</w:t>
      </w:r>
      <w:r>
        <w:t xml:space="preserve"> Wiedza o filmie i kulturze audiowizualnej (8,</w:t>
      </w:r>
      <w:r w:rsidR="006520DB">
        <w:t>63</w:t>
      </w:r>
      <w:r>
        <w:t xml:space="preserve">),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(8,56), Sinologia (8,56) oraz Prawo (8,56). </w:t>
      </w:r>
    </w:p>
    <w:p w14:paraId="2882F069" w14:textId="15B2BCB2" w:rsidR="00730B24" w:rsidRPr="005E7144" w:rsidRDefault="006520DB" w:rsidP="00644454">
      <w:pPr>
        <w:spacing w:line="240" w:lineRule="auto"/>
        <w:jc w:val="both"/>
        <w:rPr>
          <w:b/>
          <w:bCs/>
        </w:rPr>
      </w:pPr>
      <w:r w:rsidRPr="006520DB">
        <w:t>Nowe kierunki również spotkały się z dużym zainteresowaniem</w:t>
      </w:r>
      <w:r w:rsidR="001B48F1" w:rsidRPr="006520DB">
        <w:t xml:space="preserve">. </w:t>
      </w:r>
      <w:r w:rsidR="0015514D" w:rsidRPr="006520DB">
        <w:t>Analityka kryminalistyczna przyciągnęła 7,7 osoby na miejsce, a Prawo w sporcie – 4,18.</w:t>
      </w:r>
    </w:p>
    <w:p w14:paraId="47733531" w14:textId="1596122A" w:rsidR="00EB5CFD" w:rsidRDefault="00023366" w:rsidP="00644454">
      <w:pPr>
        <w:spacing w:line="240" w:lineRule="auto"/>
        <w:jc w:val="both"/>
      </w:pPr>
      <w:r w:rsidRPr="00023366">
        <w:t>Pod względem liczby zgłoszeń liderem pozostaje Prawo.</w:t>
      </w:r>
      <w:r>
        <w:t xml:space="preserve"> </w:t>
      </w:r>
      <w:r w:rsidR="00EB5CFD">
        <w:t>O przyjęcie na ten kierunek ubiega się p</w:t>
      </w:r>
      <w:r w:rsidR="00EB5CFD" w:rsidRPr="00EB5CFD">
        <w:t>onad 2 tys. kandydatów</w:t>
      </w:r>
      <w:r w:rsidR="00EB5CFD">
        <w:t xml:space="preserve">. </w:t>
      </w:r>
      <w:r w:rsidR="00EB5CFD" w:rsidRPr="00EB5CFD">
        <w:t>Na kolejnych miejscach znalazły się</w:t>
      </w:r>
      <w:r w:rsidR="00CF3F1F">
        <w:t>:</w:t>
      </w:r>
      <w:r w:rsidR="00EB5CFD" w:rsidRPr="00EB5CFD">
        <w:t xml:space="preserve"> Psychologia (ponad 1,9 tys. zgłoszeń), Ekonomia (ponad 1,</w:t>
      </w:r>
      <w:r w:rsidR="006520DB">
        <w:t>6</w:t>
      </w:r>
      <w:r w:rsidR="00EB5CFD" w:rsidRPr="00EB5CFD">
        <w:t xml:space="preserve"> tys.), Międzynarodowe stosunki gospodarcze (ponad 1,5 tys.) oraz Zarządzanie (ponad 1,1 tys.).</w:t>
      </w:r>
      <w:r w:rsidR="00EB5CFD">
        <w:t xml:space="preserve"> </w:t>
      </w:r>
    </w:p>
    <w:p w14:paraId="4FC84EA2" w14:textId="45126ED6" w:rsidR="00730B24" w:rsidRPr="006520DB" w:rsidRDefault="00FD11E4" w:rsidP="00644454">
      <w:pPr>
        <w:spacing w:line="240" w:lineRule="auto"/>
        <w:jc w:val="both"/>
      </w:pPr>
      <w:r w:rsidRPr="00DD4470">
        <w:t xml:space="preserve">Jako pierwszy, 13 lipca, listę </w:t>
      </w:r>
      <w:r w:rsidR="00C846E2" w:rsidRPr="00DD4470">
        <w:t>kandydatów</w:t>
      </w:r>
      <w:r w:rsidRPr="00DD4470">
        <w:t xml:space="preserve"> </w:t>
      </w:r>
      <w:r w:rsidR="00DD4470" w:rsidRPr="00DD4470">
        <w:t xml:space="preserve">zakwalifikowanych na studia </w:t>
      </w:r>
      <w:r w:rsidRPr="00DD4470">
        <w:t xml:space="preserve">opublikował Wydział Chemii. </w:t>
      </w:r>
      <w:r w:rsidR="00DD4470" w:rsidRPr="00DD4470">
        <w:t xml:space="preserve">Listy przyjętych na ten wydział zostaną opublikowane </w:t>
      </w:r>
      <w:r w:rsidR="00B078C3" w:rsidRPr="00DD4470">
        <w:t>20 lipca</w:t>
      </w:r>
      <w:r w:rsidR="00DD4470" w:rsidRPr="00DD4470">
        <w:t xml:space="preserve">. </w:t>
      </w:r>
      <w:r w:rsidR="00382DE7">
        <w:t>Terminy ogłoszenia l</w:t>
      </w:r>
      <w:r w:rsidR="00DD4470" w:rsidRPr="00DD4470">
        <w:t>ist osób zakwalifikowanych,</w:t>
      </w:r>
      <w:r w:rsidR="00382DE7">
        <w:t xml:space="preserve"> </w:t>
      </w:r>
      <w:r w:rsidR="00DD4470" w:rsidRPr="00DD4470">
        <w:t xml:space="preserve">a następnie przyjętych na poszczególne kierunki można sprawdzić na stronie rekrutacja.ug.edu.pl. </w:t>
      </w:r>
      <w:r w:rsidR="00B078C3" w:rsidRPr="00DD4470">
        <w:t xml:space="preserve"> </w:t>
      </w:r>
    </w:p>
    <w:p w14:paraId="0340AB47" w14:textId="77777777" w:rsidR="00FF317E" w:rsidRDefault="00FF317E" w:rsidP="00644454">
      <w:pPr>
        <w:spacing w:line="240" w:lineRule="auto"/>
        <w:jc w:val="both"/>
        <w:rPr>
          <w:b/>
          <w:bCs/>
        </w:rPr>
      </w:pPr>
      <w:r w:rsidRPr="00FF317E">
        <w:rPr>
          <w:b/>
          <w:bCs/>
        </w:rPr>
        <w:t>Nabór na część kierunków wciąż otwarty</w:t>
      </w:r>
    </w:p>
    <w:p w14:paraId="23C71476" w14:textId="0E1DA281" w:rsidR="00B078C3" w:rsidRPr="00197F9C" w:rsidRDefault="00197F9C" w:rsidP="00644454">
      <w:pPr>
        <w:spacing w:line="240" w:lineRule="auto"/>
        <w:jc w:val="both"/>
      </w:pPr>
      <w:r w:rsidRPr="00197F9C">
        <w:t xml:space="preserve">Nadal </w:t>
      </w:r>
      <w:r w:rsidR="00EB5CFD">
        <w:t xml:space="preserve">trwa rejestracja na </w:t>
      </w:r>
      <w:r w:rsidR="006D2A5E" w:rsidRPr="006D2A5E">
        <w:t xml:space="preserve">Religioznawstwo, </w:t>
      </w:r>
      <w:proofErr w:type="spellStart"/>
      <w:r w:rsidR="006D2A5E" w:rsidRPr="006D2A5E">
        <w:t>Rosjoznawstwo</w:t>
      </w:r>
      <w:proofErr w:type="spellEnd"/>
      <w:r w:rsidR="006D2A5E" w:rsidRPr="006D2A5E">
        <w:t xml:space="preserve"> i Niemcoznawstwo.</w:t>
      </w:r>
      <w:r w:rsidRPr="00197F9C">
        <w:t xml:space="preserve"> Otwarta pozostaje również rekrutacja na studia niestacjonarne oraz studia drugiego stopnia.</w:t>
      </w:r>
    </w:p>
    <w:p w14:paraId="69E06F1A" w14:textId="14169C77" w:rsidR="00844839" w:rsidRPr="0092512F" w:rsidRDefault="00496115" w:rsidP="00644454">
      <w:pPr>
        <w:spacing w:line="240" w:lineRule="auto"/>
        <w:jc w:val="both"/>
        <w:rPr>
          <w:i/>
          <w:iCs/>
        </w:rPr>
      </w:pPr>
      <w:r w:rsidRPr="0092512F">
        <w:rPr>
          <w:i/>
          <w:iCs/>
        </w:rPr>
        <w:t>–</w:t>
      </w:r>
      <w:r>
        <w:rPr>
          <w:b/>
          <w:bCs/>
        </w:rPr>
        <w:t xml:space="preserve"> </w:t>
      </w:r>
      <w:r w:rsidR="006D2A5E">
        <w:rPr>
          <w:i/>
          <w:iCs/>
        </w:rPr>
        <w:t>Na Uniwersytecie Gdańskim k</w:t>
      </w:r>
      <w:r w:rsidR="00844839" w:rsidRPr="0092512F">
        <w:rPr>
          <w:i/>
          <w:iCs/>
        </w:rPr>
        <w:t>ształcimy w niemal wszystkich dziedzinach</w:t>
      </w:r>
      <w:r w:rsidR="006D2A5E">
        <w:rPr>
          <w:i/>
          <w:iCs/>
        </w:rPr>
        <w:t>.</w:t>
      </w:r>
      <w:r w:rsidR="00844839" w:rsidRPr="0092512F">
        <w:rPr>
          <w:i/>
          <w:iCs/>
        </w:rPr>
        <w:t xml:space="preserve"> </w:t>
      </w:r>
      <w:r w:rsidR="006D2A5E">
        <w:rPr>
          <w:i/>
          <w:iCs/>
        </w:rPr>
        <w:t>D</w:t>
      </w:r>
      <w:r w:rsidR="006D2A5E" w:rsidRPr="006D2A5E">
        <w:rPr>
          <w:i/>
          <w:iCs/>
        </w:rPr>
        <w:t>ostosowujemy ofertę do potrzeb rynku pracy, aby nasi absolwenci byli dobrze przygotowani do wyzwań zawodowych</w:t>
      </w:r>
      <w:r w:rsidR="006D2A5E">
        <w:rPr>
          <w:i/>
          <w:iCs/>
        </w:rPr>
        <w:t xml:space="preserve">. </w:t>
      </w:r>
      <w:r w:rsidR="00844839" w:rsidRPr="0092512F">
        <w:rPr>
          <w:i/>
          <w:iCs/>
        </w:rPr>
        <w:t xml:space="preserve">Dbamy też o dobrostan naszych studentów, o ich rozwój kulturalny, sportowy, wspieramy ich i wsłuchujemy się w ich potrzeby. Do tego mamy znakomitą kadrę naukową i nowoczesne kampusy. Warto studiować </w:t>
      </w:r>
      <w:r w:rsidR="00644454">
        <w:rPr>
          <w:i/>
          <w:iCs/>
        </w:rPr>
        <w:br/>
      </w:r>
      <w:r w:rsidR="00844839" w:rsidRPr="0092512F">
        <w:rPr>
          <w:i/>
          <w:iCs/>
        </w:rPr>
        <w:t>w Uniwersytecie Gdańskim!</w:t>
      </w:r>
      <w:r w:rsidR="00844839" w:rsidRPr="0092512F">
        <w:rPr>
          <w:b/>
          <w:bCs/>
          <w:i/>
          <w:iCs/>
        </w:rPr>
        <w:t xml:space="preserve"> </w:t>
      </w:r>
      <w:r w:rsidR="00844839" w:rsidRPr="0092512F">
        <w:rPr>
          <w:i/>
          <w:iCs/>
        </w:rPr>
        <w:t xml:space="preserve">– </w:t>
      </w:r>
      <w:r w:rsidR="009F6A34">
        <w:rPr>
          <w:i/>
          <w:iCs/>
        </w:rPr>
        <w:t>dodała</w:t>
      </w:r>
      <w:r w:rsidR="00844839" w:rsidRPr="0092512F">
        <w:rPr>
          <w:i/>
          <w:iCs/>
        </w:rPr>
        <w:t xml:space="preserve"> dr hab. Urszula </w:t>
      </w:r>
      <w:proofErr w:type="spellStart"/>
      <w:r w:rsidR="00844839" w:rsidRPr="0092512F">
        <w:rPr>
          <w:i/>
          <w:iCs/>
        </w:rPr>
        <w:t>Patocka-Sigłowy</w:t>
      </w:r>
      <w:proofErr w:type="spellEnd"/>
      <w:r w:rsidR="00844839" w:rsidRPr="0092512F">
        <w:rPr>
          <w:i/>
          <w:iCs/>
        </w:rPr>
        <w:t>, prof. UG.</w:t>
      </w:r>
    </w:p>
    <w:p w14:paraId="23297053" w14:textId="02D2CB69" w:rsidR="00993E84" w:rsidRDefault="00C30F94" w:rsidP="00644454">
      <w:pPr>
        <w:spacing w:line="240" w:lineRule="auto"/>
        <w:jc w:val="both"/>
      </w:pPr>
      <w:r w:rsidRPr="006E2D44">
        <w:lastRenderedPageBreak/>
        <w:t>Wszystkie informacje dotyczące rekrutacji są dostępne na stronie</w:t>
      </w:r>
      <w:r>
        <w:t>:</w:t>
      </w:r>
      <w:r w:rsidRPr="006E2D44">
        <w:t xml:space="preserve"> </w:t>
      </w:r>
      <w:hyperlink r:id="rId4" w:history="1">
        <w:r w:rsidRPr="00382DE7">
          <w:rPr>
            <w:rStyle w:val="Hipercze"/>
          </w:rPr>
          <w:t>rekrutacja.ug.edu.pl</w:t>
        </w:r>
      </w:hyperlink>
      <w:r w:rsidRPr="006E2D44">
        <w:t>.</w:t>
      </w:r>
      <w:r>
        <w:t xml:space="preserve"> </w:t>
      </w:r>
    </w:p>
    <w:p w14:paraId="51E49A23" w14:textId="0C0AF991" w:rsidR="002253D4" w:rsidRDefault="00993E84" w:rsidP="00644454">
      <w:pPr>
        <w:spacing w:line="240" w:lineRule="auto"/>
        <w:jc w:val="both"/>
      </w:pPr>
      <w:r>
        <w:t xml:space="preserve">Po </w:t>
      </w:r>
      <w:r w:rsidR="006E2D44">
        <w:t xml:space="preserve">wybraniu zakładki </w:t>
      </w:r>
      <w:r w:rsidRPr="002253D4">
        <w:rPr>
          <w:b/>
          <w:bCs/>
        </w:rPr>
        <w:t>Kierunki</w:t>
      </w:r>
      <w:r w:rsidR="00772522">
        <w:t xml:space="preserve">, </w:t>
      </w:r>
      <w:r w:rsidR="007000C9">
        <w:t xml:space="preserve">kandydaci mogą skorzystać z </w:t>
      </w:r>
      <w:r w:rsidR="007C1DBB" w:rsidRPr="002253D4">
        <w:rPr>
          <w:b/>
          <w:bCs/>
        </w:rPr>
        <w:t>wyszukiwarki</w:t>
      </w:r>
      <w:r w:rsidR="002253D4">
        <w:rPr>
          <w:b/>
          <w:bCs/>
        </w:rPr>
        <w:t xml:space="preserve">. </w:t>
      </w:r>
      <w:r w:rsidR="002253D4">
        <w:t xml:space="preserve"> </w:t>
      </w:r>
      <w:r w:rsidR="00C30F94">
        <w:t>Klikając w nazwę</w:t>
      </w:r>
      <w:r w:rsidR="00382DE7">
        <w:t xml:space="preserve"> kierunku</w:t>
      </w:r>
      <w:r w:rsidR="00C30F94">
        <w:t xml:space="preserve">, </w:t>
      </w:r>
      <w:r w:rsidR="002253D4">
        <w:t xml:space="preserve">otrzymamy informacje dotyczące m.in. terminów rekrutacji, opłat, limitów przyjęć i progów punktowych oraz wymaganych dokumentów. </w:t>
      </w:r>
    </w:p>
    <w:p w14:paraId="34A45DE0" w14:textId="4E8DBBF0" w:rsidR="00C16E4B" w:rsidRDefault="00C30F94" w:rsidP="00644454">
      <w:pPr>
        <w:spacing w:line="240" w:lineRule="auto"/>
        <w:jc w:val="both"/>
      </w:pPr>
      <w:r>
        <w:t xml:space="preserve">W razie pytań i wątpliwości dotyczących </w:t>
      </w:r>
      <w:r w:rsidR="00B8435F">
        <w:t>nabor</w:t>
      </w:r>
      <w:r>
        <w:t>u na studia</w:t>
      </w:r>
      <w:r w:rsidR="00B8435F">
        <w:t xml:space="preserve">, </w:t>
      </w:r>
      <w:r>
        <w:t xml:space="preserve">prosimy o kontakt z </w:t>
      </w:r>
      <w:r w:rsidR="00B8435F">
        <w:t>Biurem Rekrutacji UG:</w:t>
      </w:r>
    </w:p>
    <w:p w14:paraId="4477FD81" w14:textId="082FFD9A" w:rsidR="00B8435F" w:rsidRDefault="00753B62" w:rsidP="00644454">
      <w:pPr>
        <w:spacing w:line="240" w:lineRule="auto"/>
        <w:jc w:val="both"/>
      </w:pPr>
      <w:r>
        <w:t>ul. prof. Marii Janion 7</w:t>
      </w:r>
      <w:r w:rsidR="00B8435F">
        <w:t>, 80-309 Gdańsk</w:t>
      </w:r>
    </w:p>
    <w:p w14:paraId="23BA1710" w14:textId="77777777" w:rsidR="00C16E4B" w:rsidRDefault="00C16E4B" w:rsidP="00644454">
      <w:pPr>
        <w:spacing w:line="240" w:lineRule="auto"/>
        <w:jc w:val="both"/>
      </w:pPr>
      <w:r>
        <w:t xml:space="preserve">Budynek Rektoratu, II piętro, pok. 228 i 229 </w:t>
      </w:r>
    </w:p>
    <w:p w14:paraId="43BFF8B8" w14:textId="77777777" w:rsidR="00C16E4B" w:rsidRDefault="00B8435F" w:rsidP="00644454">
      <w:pPr>
        <w:spacing w:line="240" w:lineRule="auto"/>
        <w:jc w:val="both"/>
      </w:pPr>
      <w:r>
        <w:t>telefony: (58) 523 23 26, 523 23 28, 523 23 32, 523 25 32</w:t>
      </w:r>
      <w:r w:rsidR="00C16E4B">
        <w:t xml:space="preserve"> </w:t>
      </w:r>
    </w:p>
    <w:p w14:paraId="0AD5EFA3" w14:textId="656A8D6A" w:rsidR="00E3453F" w:rsidRPr="001B48F1" w:rsidRDefault="00B8435F" w:rsidP="00644454">
      <w:pPr>
        <w:spacing w:line="240" w:lineRule="auto"/>
        <w:jc w:val="both"/>
      </w:pPr>
      <w:r w:rsidRPr="001B48F1">
        <w:t xml:space="preserve">e-mail: </w:t>
      </w:r>
      <w:hyperlink r:id="rId5" w:history="1">
        <w:r w:rsidR="00515264" w:rsidRPr="001B48F1">
          <w:rPr>
            <w:rStyle w:val="Hipercze"/>
          </w:rPr>
          <w:t>rekrutacja@ug.edu.pl</w:t>
        </w:r>
      </w:hyperlink>
    </w:p>
    <w:p w14:paraId="4EA0EE60" w14:textId="4CD6D206" w:rsidR="00525429" w:rsidRDefault="00525429" w:rsidP="00644454">
      <w:pPr>
        <w:spacing w:line="240" w:lineRule="auto"/>
        <w:jc w:val="both"/>
      </w:pPr>
      <w:r>
        <w:t>Jednocześnie przypominamy, że d</w:t>
      </w:r>
      <w:r w:rsidRPr="00525429">
        <w:t>okumenty rekrutacyjne wydane w Polsce należy składać bezpośrednio w komisjach rekrutacyjnych na poszczególnych wydziałach, a nie w Biurze Rekrutacji. Dane kontaktowe komisji można znaleźć w systemie IRK (szczegóły kierunku, zakładka „Kontakt do komisji”) oraz na stronie rekrutacja.ug.edu.pl.</w:t>
      </w:r>
    </w:p>
    <w:p w14:paraId="2FEB3951" w14:textId="0EE5C779" w:rsidR="00515264" w:rsidRDefault="00844839" w:rsidP="00644454">
      <w:pPr>
        <w:spacing w:line="240" w:lineRule="auto"/>
        <w:jc w:val="both"/>
      </w:pPr>
      <w:r>
        <w:t>____</w:t>
      </w:r>
    </w:p>
    <w:p w14:paraId="347F47B9" w14:textId="46C5BBB7" w:rsidR="00CF3F1F" w:rsidRDefault="00CF3F1F" w:rsidP="00644454">
      <w:pPr>
        <w:spacing w:line="240" w:lineRule="auto"/>
        <w:jc w:val="both"/>
      </w:pPr>
      <w:r w:rsidRPr="00CF3F1F">
        <w:t>Uniwersytet Gdański jest największą uczelnią na Pomorzu. W roku akademickim 2026/2027 kandydaci mogą wybierać spośród 98 kierunków studiów prowadzonych na 11 wydziałach. Na nowych studentów czeka 11 tys. miejsc na studiach stacjonarnych</w:t>
      </w:r>
      <w:r w:rsidR="00644454">
        <w:br/>
      </w:r>
      <w:r w:rsidRPr="00CF3F1F">
        <w:t xml:space="preserve"> i niestacjonarnych.</w:t>
      </w:r>
    </w:p>
    <w:p w14:paraId="6D1D68C5" w14:textId="6E016C8D" w:rsidR="00611800" w:rsidRDefault="00611800" w:rsidP="00644454">
      <w:pPr>
        <w:spacing w:line="240" w:lineRule="auto"/>
        <w:jc w:val="both"/>
      </w:pPr>
      <w:r>
        <w:t xml:space="preserve">UG </w:t>
      </w:r>
      <w:r w:rsidR="008E517E">
        <w:t>j</w:t>
      </w:r>
      <w:r>
        <w:t xml:space="preserve">est uczelnią wysoko ocenianą w rankingach krajowych i zagranicznych </w:t>
      </w:r>
      <w:r w:rsidR="00EC5642">
        <w:t>(np. ranking</w:t>
      </w:r>
      <w:r>
        <w:t xml:space="preserve"> Perspektyw,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 w:rsidR="00EC5642">
        <w:t>).</w:t>
      </w:r>
      <w:r>
        <w:t xml:space="preserve"> </w:t>
      </w:r>
      <w:proofErr w:type="spellStart"/>
      <w:r>
        <w:t>Naukowczynie</w:t>
      </w:r>
      <w:proofErr w:type="spellEnd"/>
      <w:r>
        <w:t xml:space="preserve"> i naukowcy z UG prowadzą badania w nowoczesnych laboratoriach, zdobywają prestiżowe granty i nagrody. Służą też wiedzą ekspercką z wielu dziedzin.</w:t>
      </w:r>
    </w:p>
    <w:p w14:paraId="768C423D" w14:textId="0D44410A" w:rsidR="003B0437" w:rsidRDefault="003B0437" w:rsidP="00644454">
      <w:pPr>
        <w:spacing w:line="240" w:lineRule="auto"/>
        <w:jc w:val="both"/>
      </w:pPr>
      <w:r>
        <w:t xml:space="preserve">Uniwersytet Gdański to także pięknie położona uczelnia niedaleko nadmorskich plaż, </w:t>
      </w:r>
      <w:r w:rsidR="00644454">
        <w:br/>
      </w:r>
      <w:r>
        <w:t xml:space="preserve">z zielonym </w:t>
      </w:r>
      <w:proofErr w:type="spellStart"/>
      <w:r>
        <w:t>Ekoparkiem</w:t>
      </w:r>
      <w:proofErr w:type="spellEnd"/>
      <w:r>
        <w:t xml:space="preserve"> w sercu Kampusu Oliwa, przestrzeniami do odpoczynku oraz wspaniałą Biblioteką UG</w:t>
      </w:r>
      <w:r w:rsidR="008E517E">
        <w:t xml:space="preserve">. Można w niej znaleźć – jako jednej z dziesięciu w </w:t>
      </w:r>
      <w:r w:rsidR="00D201E6">
        <w:t xml:space="preserve">Polsce </w:t>
      </w:r>
      <w:r w:rsidR="00081552">
        <w:t xml:space="preserve">– </w:t>
      </w:r>
      <w:r>
        <w:t xml:space="preserve">wszystkie wydane w kraju książki </w:t>
      </w:r>
      <w:r w:rsidR="008E517E">
        <w:t xml:space="preserve">od monografii naukowych </w:t>
      </w:r>
      <w:r w:rsidR="00DB70E8">
        <w:t>po literaturę non-</w:t>
      </w:r>
      <w:proofErr w:type="spellStart"/>
      <w:r w:rsidR="00DB70E8">
        <w:t>fiction</w:t>
      </w:r>
      <w:proofErr w:type="spellEnd"/>
      <w:r w:rsidR="00DB70E8">
        <w:t xml:space="preserve">, kryminały czy powieści z </w:t>
      </w:r>
      <w:r>
        <w:t>gatunku</w:t>
      </w:r>
      <w:r w:rsidR="00DB70E8">
        <w:t xml:space="preserve"> </w:t>
      </w:r>
      <w:proofErr w:type="spellStart"/>
      <w:r w:rsidR="00DB70E8">
        <w:t>fantasy</w:t>
      </w:r>
      <w:proofErr w:type="spellEnd"/>
      <w:r>
        <w:t xml:space="preserve">. </w:t>
      </w:r>
      <w:r w:rsidR="001059E1" w:rsidRPr="001059E1">
        <w:t>UG dysponuje także wyjątkową infrastrukturą naukowo-badawczą</w:t>
      </w:r>
      <w:r w:rsidR="00E21361">
        <w:t xml:space="preserve">, obejmującą m.in. </w:t>
      </w:r>
      <w:r w:rsidR="001059E1" w:rsidRPr="001059E1">
        <w:t xml:space="preserve">nowoczesny statek badawczy </w:t>
      </w:r>
      <w:r w:rsidR="002826CA">
        <w:t>r</w:t>
      </w:r>
      <w:r w:rsidR="00E21361" w:rsidRPr="00E21361">
        <w:t>/</w:t>
      </w:r>
      <w:r w:rsidR="002826CA">
        <w:t>v</w:t>
      </w:r>
      <w:r w:rsidR="002826CA" w:rsidRPr="00E21361">
        <w:t xml:space="preserve"> </w:t>
      </w:r>
      <w:r w:rsidR="00E21361" w:rsidRPr="00E21361">
        <w:t>Oceanograf, na którym prowadzone są badania środowiska morskiego</w:t>
      </w:r>
      <w:r w:rsidR="00E21361" w:rsidRPr="001059E1">
        <w:t xml:space="preserve"> </w:t>
      </w:r>
      <w:r w:rsidR="00E21361">
        <w:t xml:space="preserve">oraz </w:t>
      </w:r>
      <w:r w:rsidR="001059E1" w:rsidRPr="001059E1">
        <w:t>Stacj</w:t>
      </w:r>
      <w:r w:rsidR="00E21361">
        <w:t>ę</w:t>
      </w:r>
      <w:r w:rsidR="001059E1" w:rsidRPr="001059E1">
        <w:t xml:space="preserve"> Morsk</w:t>
      </w:r>
      <w:r w:rsidR="00E21361">
        <w:t>ą</w:t>
      </w:r>
      <w:r w:rsidR="001059E1" w:rsidRPr="001059E1">
        <w:t xml:space="preserve"> im. </w:t>
      </w:r>
      <w:r w:rsidR="002826CA">
        <w:t>P</w:t>
      </w:r>
      <w:r w:rsidR="001059E1" w:rsidRPr="001059E1">
        <w:t xml:space="preserve">rof. Krzysztofa Skóry w Helu, </w:t>
      </w:r>
      <w:r w:rsidR="001059E1">
        <w:t>w której</w:t>
      </w:r>
      <w:r w:rsidR="001059E1" w:rsidRPr="001059E1">
        <w:t xml:space="preserve"> prowadzone są działania na rzecz ochrony, leczenia</w:t>
      </w:r>
      <w:r w:rsidR="00644454">
        <w:br/>
      </w:r>
      <w:r w:rsidR="001059E1" w:rsidRPr="001059E1">
        <w:t>i rehabilitacji bałtyckich fok.</w:t>
      </w:r>
    </w:p>
    <w:sectPr w:rsidR="003B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72"/>
    <w:rsid w:val="00023366"/>
    <w:rsid w:val="0005692F"/>
    <w:rsid w:val="00081552"/>
    <w:rsid w:val="000C68BF"/>
    <w:rsid w:val="001059E1"/>
    <w:rsid w:val="0013100D"/>
    <w:rsid w:val="0015100A"/>
    <w:rsid w:val="0015514D"/>
    <w:rsid w:val="00170238"/>
    <w:rsid w:val="00197F9C"/>
    <w:rsid w:val="001B48F1"/>
    <w:rsid w:val="002032ED"/>
    <w:rsid w:val="002253D4"/>
    <w:rsid w:val="00265C0D"/>
    <w:rsid w:val="002826CA"/>
    <w:rsid w:val="00303558"/>
    <w:rsid w:val="00326286"/>
    <w:rsid w:val="00326620"/>
    <w:rsid w:val="00380547"/>
    <w:rsid w:val="00382DE7"/>
    <w:rsid w:val="003879FF"/>
    <w:rsid w:val="00393AD2"/>
    <w:rsid w:val="003A1A8C"/>
    <w:rsid w:val="003B0437"/>
    <w:rsid w:val="00424343"/>
    <w:rsid w:val="004271EC"/>
    <w:rsid w:val="00471E84"/>
    <w:rsid w:val="00474802"/>
    <w:rsid w:val="00496115"/>
    <w:rsid w:val="00515264"/>
    <w:rsid w:val="005206A0"/>
    <w:rsid w:val="00525429"/>
    <w:rsid w:val="00564072"/>
    <w:rsid w:val="00583808"/>
    <w:rsid w:val="005E7144"/>
    <w:rsid w:val="00611800"/>
    <w:rsid w:val="00644454"/>
    <w:rsid w:val="006520DB"/>
    <w:rsid w:val="006752E9"/>
    <w:rsid w:val="006C2A4D"/>
    <w:rsid w:val="006D2A5E"/>
    <w:rsid w:val="006E2D44"/>
    <w:rsid w:val="007000C9"/>
    <w:rsid w:val="00730B24"/>
    <w:rsid w:val="00753B62"/>
    <w:rsid w:val="007724EF"/>
    <w:rsid w:val="00772522"/>
    <w:rsid w:val="007C1DBB"/>
    <w:rsid w:val="007D2804"/>
    <w:rsid w:val="00836947"/>
    <w:rsid w:val="00844839"/>
    <w:rsid w:val="00864582"/>
    <w:rsid w:val="008846B0"/>
    <w:rsid w:val="008E517E"/>
    <w:rsid w:val="0092512F"/>
    <w:rsid w:val="00926A93"/>
    <w:rsid w:val="00980993"/>
    <w:rsid w:val="00993E84"/>
    <w:rsid w:val="009F6A34"/>
    <w:rsid w:val="00A16972"/>
    <w:rsid w:val="00A548D7"/>
    <w:rsid w:val="00AC1C81"/>
    <w:rsid w:val="00B078C3"/>
    <w:rsid w:val="00B8435F"/>
    <w:rsid w:val="00BE665A"/>
    <w:rsid w:val="00C16E4B"/>
    <w:rsid w:val="00C30F94"/>
    <w:rsid w:val="00C846E2"/>
    <w:rsid w:val="00C90D7E"/>
    <w:rsid w:val="00CB52E8"/>
    <w:rsid w:val="00CD428B"/>
    <w:rsid w:val="00CF3F1F"/>
    <w:rsid w:val="00D1246D"/>
    <w:rsid w:val="00D201E6"/>
    <w:rsid w:val="00DA255C"/>
    <w:rsid w:val="00DA2EF9"/>
    <w:rsid w:val="00DB70E8"/>
    <w:rsid w:val="00DC1383"/>
    <w:rsid w:val="00DD4470"/>
    <w:rsid w:val="00E21361"/>
    <w:rsid w:val="00E3453F"/>
    <w:rsid w:val="00E46154"/>
    <w:rsid w:val="00EB5CFD"/>
    <w:rsid w:val="00EC5642"/>
    <w:rsid w:val="00F077C8"/>
    <w:rsid w:val="00FD11E4"/>
    <w:rsid w:val="00FE2DA4"/>
    <w:rsid w:val="00FF0908"/>
    <w:rsid w:val="00FF317E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7E"/>
  <w15:chartTrackingRefBased/>
  <w15:docId w15:val="{A6716062-AA67-4935-80E5-C77FE071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0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0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0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0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0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0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0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0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0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0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0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52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26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4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rutacja@ug.edu.pl" TargetMode="External"/><Relationship Id="rId4" Type="http://schemas.openxmlformats.org/officeDocument/2006/relationships/hyperlink" Target="file:///C:\Users\dorota.rybak\AppData\Local\Microsoft\Windows\INetCache\Content.Outlook\8FUXENVW\rekrutacja.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Abucewicz</dc:creator>
  <cp:keywords/>
  <dc:description/>
  <cp:lastModifiedBy>Urszula Abucewicz</cp:lastModifiedBy>
  <cp:revision>3</cp:revision>
  <dcterms:created xsi:type="dcterms:W3CDTF">2026-07-16T06:48:00Z</dcterms:created>
  <dcterms:modified xsi:type="dcterms:W3CDTF">2026-07-16T07:03:00Z</dcterms:modified>
</cp:coreProperties>
</file>