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5EAA" w14:textId="326F20B5" w:rsidR="008A6E50" w:rsidRPr="00C023D8" w:rsidRDefault="00DA14D8" w:rsidP="005225E8">
      <w:pPr>
        <w:spacing w:after="120" w:line="276" w:lineRule="auto"/>
        <w:jc w:val="right"/>
        <w:rPr>
          <w:rFonts w:ascii="Arial" w:hAnsi="Arial" w:cs="Arial"/>
          <w:b/>
          <w:bCs/>
          <w:lang w:val="pl-PL"/>
        </w:rPr>
      </w:pPr>
      <w:r w:rsidRPr="00C023D8">
        <w:rPr>
          <w:rFonts w:ascii="Arial" w:hAnsi="Arial" w:cs="Arial"/>
          <w:b/>
          <w:bCs/>
          <w:lang w:val="pl-PL"/>
        </w:rPr>
        <w:t xml:space="preserve">Warszawa, </w:t>
      </w:r>
      <w:r w:rsidR="000E5D6C" w:rsidRPr="00C023D8">
        <w:rPr>
          <w:rFonts w:ascii="Arial" w:hAnsi="Arial" w:cs="Arial"/>
          <w:b/>
          <w:bCs/>
          <w:lang w:val="pl-PL"/>
        </w:rPr>
        <w:t>3</w:t>
      </w:r>
      <w:r w:rsidR="00E0357E" w:rsidRPr="00C023D8">
        <w:rPr>
          <w:rFonts w:ascii="Arial" w:hAnsi="Arial" w:cs="Arial"/>
          <w:b/>
          <w:bCs/>
          <w:lang w:val="pl-PL"/>
        </w:rPr>
        <w:t>.0</w:t>
      </w:r>
      <w:r w:rsidR="006818F8" w:rsidRPr="00C023D8">
        <w:rPr>
          <w:rFonts w:ascii="Arial" w:hAnsi="Arial" w:cs="Arial"/>
          <w:b/>
          <w:bCs/>
          <w:lang w:val="pl-PL"/>
        </w:rPr>
        <w:t>8</w:t>
      </w:r>
      <w:r w:rsidR="00E0357E" w:rsidRPr="00C023D8">
        <w:rPr>
          <w:rFonts w:ascii="Arial" w:hAnsi="Arial" w:cs="Arial"/>
          <w:b/>
          <w:bCs/>
          <w:lang w:val="pl-PL"/>
        </w:rPr>
        <w:t>.2026</w:t>
      </w:r>
    </w:p>
    <w:p w14:paraId="5B31215D" w14:textId="32B59E29" w:rsidR="00A92381" w:rsidRPr="00C023D8" w:rsidRDefault="00A92381" w:rsidP="00292282">
      <w:pPr>
        <w:spacing w:after="120" w:line="276" w:lineRule="auto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 w:rsidRPr="00C023D8">
        <w:rPr>
          <w:rFonts w:ascii="Arial" w:hAnsi="Arial" w:cs="Arial"/>
          <w:b/>
          <w:bCs/>
          <w:sz w:val="28"/>
          <w:szCs w:val="28"/>
          <w:lang w:val="pl-PL"/>
        </w:rPr>
        <w:t>Urlop planujesz z wyprzedzeniem. Rachunki za prąd też możesz</w:t>
      </w:r>
    </w:p>
    <w:p w14:paraId="3C4B940F" w14:textId="3626B070" w:rsidR="009500DF" w:rsidRPr="00C023D8" w:rsidRDefault="000A588D" w:rsidP="005225E8">
      <w:pPr>
        <w:spacing w:after="120" w:line="276" w:lineRule="auto"/>
        <w:jc w:val="both"/>
        <w:rPr>
          <w:rFonts w:ascii="Arial" w:hAnsi="Arial" w:cs="Arial"/>
          <w:b/>
          <w:bCs/>
          <w:lang w:val="pl-PL"/>
        </w:rPr>
      </w:pPr>
      <w:r w:rsidRPr="00C023D8">
        <w:rPr>
          <w:rFonts w:ascii="Arial" w:hAnsi="Arial" w:cs="Arial"/>
          <w:b/>
          <w:bCs/>
          <w:lang w:val="pl-PL"/>
        </w:rPr>
        <w:t>Wakacje, większe zakupy czy letnie remonty planujemy z wyprzedzeniem, żeby uniknąć niepotrzebnych niespodzianek. Podobnie można podejść do rachunków za prąd</w:t>
      </w:r>
      <w:r w:rsidRPr="00C023D8">
        <w:rPr>
          <w:rFonts w:ascii="Arial" w:hAnsi="Arial"/>
          <w:b/>
          <w:lang w:val="pl-PL"/>
        </w:rPr>
        <w:t>.</w:t>
      </w:r>
      <w:r w:rsidRPr="00C023D8">
        <w:rPr>
          <w:rFonts w:ascii="Arial" w:hAnsi="Arial" w:cs="Arial"/>
          <w:b/>
          <w:bCs/>
          <w:lang w:val="pl-PL"/>
        </w:rPr>
        <w:t xml:space="preserve"> W</w:t>
      </w:r>
      <w:r w:rsidR="00211A65" w:rsidRPr="00C023D8">
        <w:rPr>
          <w:rFonts w:ascii="Arial" w:hAnsi="Arial" w:cs="Arial"/>
          <w:b/>
          <w:bCs/>
          <w:lang w:val="pl-PL"/>
        </w:rPr>
        <w:t> </w:t>
      </w:r>
      <w:r w:rsidRPr="00C023D8">
        <w:rPr>
          <w:rFonts w:ascii="Arial" w:hAnsi="Arial" w:cs="Arial"/>
          <w:b/>
          <w:bCs/>
          <w:lang w:val="pl-PL"/>
        </w:rPr>
        <w:t xml:space="preserve">ofercie </w:t>
      </w:r>
      <w:r w:rsidRPr="00C023D8">
        <w:rPr>
          <w:rFonts w:ascii="Arial" w:hAnsi="Arial" w:cs="Arial"/>
          <w:b/>
          <w:bCs/>
          <w:i/>
          <w:iCs/>
          <w:lang w:val="pl-PL"/>
        </w:rPr>
        <w:t>Energia bez granic</w:t>
      </w:r>
      <w:r w:rsidRPr="00C023D8">
        <w:rPr>
          <w:rFonts w:ascii="Arial" w:hAnsi="Arial" w:cs="Arial"/>
          <w:b/>
          <w:bCs/>
          <w:lang w:val="pl-PL"/>
        </w:rPr>
        <w:t xml:space="preserve"> klienci E.ON Polska mogą zapewnić sobie stał</w:t>
      </w:r>
      <w:r w:rsidR="007F529C">
        <w:rPr>
          <w:rFonts w:ascii="Arial" w:hAnsi="Arial" w:cs="Arial"/>
          <w:b/>
          <w:bCs/>
          <w:lang w:val="pl-PL"/>
        </w:rPr>
        <w:t>e</w:t>
      </w:r>
      <w:r w:rsidRPr="00C023D8">
        <w:rPr>
          <w:rFonts w:ascii="Arial" w:hAnsi="Arial" w:cs="Arial"/>
          <w:b/>
          <w:bCs/>
          <w:lang w:val="pl-PL"/>
        </w:rPr>
        <w:t xml:space="preserve"> cen</w:t>
      </w:r>
      <w:r w:rsidR="007F529C">
        <w:rPr>
          <w:rFonts w:ascii="Arial" w:hAnsi="Arial" w:cs="Arial"/>
          <w:b/>
          <w:bCs/>
          <w:lang w:val="pl-PL"/>
        </w:rPr>
        <w:t>y</w:t>
      </w:r>
      <w:r w:rsidRPr="00C023D8">
        <w:rPr>
          <w:rFonts w:ascii="Arial" w:hAnsi="Arial" w:cs="Arial"/>
          <w:b/>
          <w:bCs/>
          <w:lang w:val="pl-PL"/>
        </w:rPr>
        <w:t xml:space="preserve"> energii elektrycznej</w:t>
      </w:r>
      <w:r w:rsidRPr="00C023D8">
        <w:rPr>
          <w:rFonts w:ascii="Arial" w:hAnsi="Arial"/>
          <w:b/>
          <w:lang w:val="pl-PL"/>
        </w:rPr>
        <w:t xml:space="preserve"> do końca 2028 roku</w:t>
      </w:r>
      <w:r w:rsidRPr="00C023D8">
        <w:rPr>
          <w:rFonts w:ascii="Arial" w:hAnsi="Arial" w:cs="Arial"/>
          <w:b/>
          <w:bCs/>
          <w:lang w:val="pl-PL"/>
        </w:rPr>
        <w:t xml:space="preserve"> i łatwiej zaplanować domowe wydatki w</w:t>
      </w:r>
      <w:r w:rsidR="00211A65" w:rsidRPr="00C023D8">
        <w:rPr>
          <w:rFonts w:ascii="Arial" w:hAnsi="Arial" w:cs="Arial"/>
          <w:b/>
          <w:bCs/>
          <w:lang w:val="pl-PL"/>
        </w:rPr>
        <w:t> </w:t>
      </w:r>
      <w:r w:rsidRPr="00C023D8">
        <w:rPr>
          <w:rFonts w:ascii="Arial" w:hAnsi="Arial" w:cs="Arial"/>
          <w:b/>
          <w:bCs/>
          <w:lang w:val="pl-PL"/>
        </w:rPr>
        <w:t>dłuższej perspektywie</w:t>
      </w:r>
      <w:r w:rsidRPr="00C023D8">
        <w:rPr>
          <w:rFonts w:ascii="Arial" w:hAnsi="Arial"/>
          <w:b/>
          <w:lang w:val="pl-PL"/>
        </w:rPr>
        <w:t>.</w:t>
      </w:r>
    </w:p>
    <w:p w14:paraId="78612E53" w14:textId="77777777" w:rsidR="00E15328" w:rsidRDefault="005225E8" w:rsidP="00E15328">
      <w:pPr>
        <w:spacing w:after="120" w:line="276" w:lineRule="auto"/>
        <w:jc w:val="both"/>
        <w:rPr>
          <w:rFonts w:ascii="Arial" w:hAnsi="Arial" w:cs="Arial"/>
          <w:lang w:val="pl-PL"/>
        </w:rPr>
      </w:pPr>
      <w:r w:rsidRPr="00C023D8">
        <w:rPr>
          <w:rFonts w:ascii="Arial" w:hAnsi="Arial" w:cs="Arial"/>
          <w:lang w:val="pl-PL"/>
        </w:rPr>
        <w:t>Lato to czas planowania</w:t>
      </w:r>
      <w:r w:rsidR="00ED2A0E" w:rsidRPr="00C023D8">
        <w:rPr>
          <w:rFonts w:ascii="Arial" w:hAnsi="Arial" w:cs="Arial"/>
          <w:lang w:val="pl-PL"/>
        </w:rPr>
        <w:t>:</w:t>
      </w:r>
      <w:r w:rsidRPr="00C023D8">
        <w:rPr>
          <w:rFonts w:ascii="Arial" w:hAnsi="Arial" w:cs="Arial"/>
          <w:lang w:val="pl-PL"/>
        </w:rPr>
        <w:t xml:space="preserve"> </w:t>
      </w:r>
      <w:r w:rsidR="00ED2A0E" w:rsidRPr="00C023D8">
        <w:rPr>
          <w:rFonts w:ascii="Arial" w:hAnsi="Arial" w:cs="Arial"/>
          <w:lang w:val="pl-PL"/>
        </w:rPr>
        <w:t>w</w:t>
      </w:r>
      <w:r w:rsidRPr="00C023D8">
        <w:rPr>
          <w:rFonts w:ascii="Arial" w:hAnsi="Arial" w:cs="Arial"/>
          <w:lang w:val="pl-PL"/>
        </w:rPr>
        <w:t>ybieramy termin urlopu,</w:t>
      </w:r>
      <w:r w:rsidR="00812135" w:rsidRPr="00C023D8">
        <w:rPr>
          <w:rFonts w:ascii="Arial" w:hAnsi="Arial" w:cs="Arial"/>
          <w:lang w:val="pl-PL"/>
        </w:rPr>
        <w:t xml:space="preserve"> </w:t>
      </w:r>
      <w:r w:rsidRPr="00C023D8">
        <w:rPr>
          <w:rFonts w:ascii="Arial" w:hAnsi="Arial" w:cs="Arial"/>
          <w:lang w:val="pl-PL"/>
        </w:rPr>
        <w:t>kierun</w:t>
      </w:r>
      <w:r w:rsidR="00DD65A7" w:rsidRPr="00C023D8">
        <w:rPr>
          <w:rFonts w:ascii="Arial" w:hAnsi="Arial" w:cs="Arial"/>
          <w:lang w:val="pl-PL"/>
        </w:rPr>
        <w:t>ki</w:t>
      </w:r>
      <w:r w:rsidRPr="00C023D8">
        <w:rPr>
          <w:rFonts w:ascii="Arial" w:hAnsi="Arial" w:cs="Arial"/>
          <w:lang w:val="pl-PL"/>
        </w:rPr>
        <w:t xml:space="preserve"> podróży, rezerwujemy noclegi i</w:t>
      </w:r>
      <w:r w:rsidR="00211A65" w:rsidRPr="00C023D8">
        <w:rPr>
          <w:rFonts w:ascii="Arial" w:hAnsi="Arial" w:cs="Arial"/>
          <w:lang w:val="pl-PL"/>
        </w:rPr>
        <w:t> </w:t>
      </w:r>
      <w:r w:rsidR="00DD65A7" w:rsidRPr="00C023D8">
        <w:rPr>
          <w:rFonts w:ascii="Arial" w:hAnsi="Arial" w:cs="Arial"/>
          <w:lang w:val="pl-PL"/>
        </w:rPr>
        <w:t xml:space="preserve">szacujemy </w:t>
      </w:r>
      <w:r w:rsidRPr="00C023D8">
        <w:rPr>
          <w:rFonts w:ascii="Arial" w:hAnsi="Arial" w:cs="Arial"/>
          <w:lang w:val="pl-PL"/>
        </w:rPr>
        <w:t xml:space="preserve">koszty wyjazdu. </w:t>
      </w:r>
      <w:r w:rsidR="00610051" w:rsidRPr="00C023D8">
        <w:rPr>
          <w:rFonts w:ascii="Arial" w:hAnsi="Arial" w:cs="Arial"/>
          <w:lang w:val="pl-PL"/>
        </w:rPr>
        <w:t>T</w:t>
      </w:r>
      <w:r w:rsidRPr="00C023D8">
        <w:rPr>
          <w:rFonts w:ascii="Arial" w:hAnsi="Arial" w:cs="Arial"/>
          <w:lang w:val="pl-PL"/>
        </w:rPr>
        <w:t>ak sam</w:t>
      </w:r>
      <w:r w:rsidR="00610051" w:rsidRPr="00C023D8">
        <w:rPr>
          <w:rFonts w:ascii="Arial" w:hAnsi="Arial" w:cs="Arial"/>
          <w:lang w:val="pl-PL"/>
        </w:rPr>
        <w:t>o z</w:t>
      </w:r>
      <w:r w:rsidRPr="00C023D8">
        <w:rPr>
          <w:rFonts w:ascii="Arial" w:hAnsi="Arial" w:cs="Arial"/>
          <w:lang w:val="pl-PL"/>
        </w:rPr>
        <w:t xml:space="preserve"> wyprzedzeniem </w:t>
      </w:r>
      <w:r w:rsidR="004A312C" w:rsidRPr="00C023D8">
        <w:rPr>
          <w:rFonts w:ascii="Arial" w:hAnsi="Arial" w:cs="Arial"/>
          <w:lang w:val="pl-PL"/>
        </w:rPr>
        <w:t>możemy też pomyśleć</w:t>
      </w:r>
      <w:r w:rsidRPr="00C023D8">
        <w:rPr>
          <w:rFonts w:ascii="Arial" w:hAnsi="Arial" w:cs="Arial"/>
          <w:lang w:val="pl-PL"/>
        </w:rPr>
        <w:t xml:space="preserve"> o</w:t>
      </w:r>
      <w:r w:rsidR="00211A65" w:rsidRPr="00C023D8">
        <w:rPr>
          <w:rFonts w:ascii="Arial" w:hAnsi="Arial" w:cs="Arial"/>
          <w:lang w:val="pl-PL"/>
        </w:rPr>
        <w:t> </w:t>
      </w:r>
      <w:r w:rsidRPr="00C023D8">
        <w:rPr>
          <w:rFonts w:ascii="Arial" w:hAnsi="Arial" w:cs="Arial"/>
          <w:lang w:val="pl-PL"/>
        </w:rPr>
        <w:t>codziennych wydatkach</w:t>
      </w:r>
      <w:r w:rsidR="00812135" w:rsidRPr="00C023D8">
        <w:rPr>
          <w:rFonts w:ascii="Arial" w:hAnsi="Arial" w:cs="Arial"/>
          <w:lang w:val="pl-PL"/>
        </w:rPr>
        <w:t xml:space="preserve"> na energię</w:t>
      </w:r>
      <w:r w:rsidRPr="00C023D8">
        <w:rPr>
          <w:rFonts w:ascii="Arial" w:hAnsi="Arial" w:cs="Arial"/>
          <w:lang w:val="pl-PL"/>
        </w:rPr>
        <w:t>, które wpływ</w:t>
      </w:r>
      <w:r w:rsidR="00ED2A0E" w:rsidRPr="00C023D8">
        <w:rPr>
          <w:rFonts w:ascii="Arial" w:hAnsi="Arial" w:cs="Arial"/>
          <w:lang w:val="pl-PL"/>
        </w:rPr>
        <w:t>ają</w:t>
      </w:r>
      <w:r w:rsidRPr="00C023D8">
        <w:rPr>
          <w:rFonts w:ascii="Arial" w:hAnsi="Arial" w:cs="Arial"/>
          <w:lang w:val="pl-PL"/>
        </w:rPr>
        <w:t xml:space="preserve"> na domowy budżet</w:t>
      </w:r>
      <w:r w:rsidR="008A6E50" w:rsidRPr="00C023D8">
        <w:rPr>
          <w:rFonts w:ascii="Arial" w:hAnsi="Arial" w:cs="Arial"/>
          <w:lang w:val="pl-PL"/>
        </w:rPr>
        <w:t>.</w:t>
      </w:r>
    </w:p>
    <w:p w14:paraId="766C7165" w14:textId="65254BFB" w:rsidR="00E15328" w:rsidRPr="006678CE" w:rsidRDefault="00E15328" w:rsidP="00E15328">
      <w:pPr>
        <w:spacing w:after="120" w:line="276" w:lineRule="auto"/>
        <w:jc w:val="both"/>
        <w:rPr>
          <w:rFonts w:ascii="Arial" w:hAnsi="Arial" w:cs="Arial"/>
          <w:b/>
          <w:bCs/>
          <w:lang w:val="pl-PL"/>
        </w:rPr>
      </w:pPr>
      <w:r w:rsidRPr="006678CE">
        <w:rPr>
          <w:rFonts w:ascii="Arial" w:hAnsi="Arial" w:cs="Arial"/>
          <w:b/>
          <w:bCs/>
          <w:lang w:val="pl-PL"/>
        </w:rPr>
        <w:t>Zamroź ceny prądu na lata</w:t>
      </w:r>
    </w:p>
    <w:p w14:paraId="7EE7D909" w14:textId="77BBD44C" w:rsidR="009500DF" w:rsidRDefault="004B3C0D" w:rsidP="005225E8">
      <w:pPr>
        <w:spacing w:after="120" w:line="276" w:lineRule="auto"/>
        <w:jc w:val="both"/>
        <w:rPr>
          <w:rFonts w:ascii="Arial" w:hAnsi="Arial"/>
          <w:lang w:val="pl-PL"/>
        </w:rPr>
      </w:pPr>
      <w:r w:rsidRPr="00C023D8">
        <w:rPr>
          <w:rFonts w:ascii="Arial" w:hAnsi="Arial" w:cs="Arial"/>
          <w:lang w:val="pl-PL"/>
        </w:rPr>
        <w:t xml:space="preserve">E.ON przygotował ofertę </w:t>
      </w:r>
      <w:r w:rsidRPr="00C023D8">
        <w:rPr>
          <w:rFonts w:ascii="Arial" w:hAnsi="Arial" w:cs="Arial"/>
          <w:i/>
          <w:iCs/>
          <w:lang w:val="pl-PL"/>
        </w:rPr>
        <w:t>Energia bez granic</w:t>
      </w:r>
      <w:r w:rsidRPr="00C023D8">
        <w:rPr>
          <w:rFonts w:ascii="Arial" w:hAnsi="Arial" w:cs="Arial"/>
          <w:lang w:val="pl-PL"/>
        </w:rPr>
        <w:t xml:space="preserve">, </w:t>
      </w:r>
      <w:r w:rsidR="00895552" w:rsidRPr="00C023D8">
        <w:rPr>
          <w:rFonts w:ascii="Arial" w:hAnsi="Arial" w:cs="Arial"/>
          <w:lang w:val="pl-PL"/>
        </w:rPr>
        <w:t xml:space="preserve">która pozwala </w:t>
      </w:r>
      <w:r w:rsidR="00A47F51" w:rsidRPr="00C023D8">
        <w:rPr>
          <w:rFonts w:ascii="Arial" w:hAnsi="Arial" w:cs="Arial"/>
          <w:lang w:val="pl-PL"/>
        </w:rPr>
        <w:t>zamrozić</w:t>
      </w:r>
      <w:r w:rsidR="00895552" w:rsidRPr="00C023D8">
        <w:rPr>
          <w:rFonts w:ascii="Arial" w:hAnsi="Arial" w:cs="Arial"/>
          <w:lang w:val="pl-PL"/>
        </w:rPr>
        <w:t xml:space="preserve"> cen</w:t>
      </w:r>
      <w:r w:rsidR="00804152">
        <w:rPr>
          <w:rFonts w:ascii="Arial" w:hAnsi="Arial" w:cs="Arial"/>
          <w:lang w:val="pl-PL"/>
        </w:rPr>
        <w:t>y</w:t>
      </w:r>
      <w:r w:rsidR="00895552" w:rsidRPr="00C023D8">
        <w:rPr>
          <w:rFonts w:ascii="Arial" w:hAnsi="Arial" w:cs="Arial"/>
          <w:lang w:val="pl-PL"/>
        </w:rPr>
        <w:t xml:space="preserve"> energii elektrycznej</w:t>
      </w:r>
      <w:r w:rsidRPr="00C023D8">
        <w:rPr>
          <w:rFonts w:ascii="Arial" w:hAnsi="Arial" w:cs="Arial"/>
          <w:lang w:val="pl-PL"/>
        </w:rPr>
        <w:t xml:space="preserve"> do końca 2028 roku. </w:t>
      </w:r>
      <w:r w:rsidRPr="00C023D8">
        <w:rPr>
          <w:rFonts w:ascii="Arial" w:hAnsi="Arial"/>
          <w:lang w:val="pl-PL"/>
        </w:rPr>
        <w:t xml:space="preserve">Dzięki temu klient </w:t>
      </w:r>
      <w:r w:rsidR="00895552" w:rsidRPr="00C023D8">
        <w:rPr>
          <w:rFonts w:ascii="Arial" w:hAnsi="Arial" w:cs="Arial"/>
          <w:lang w:val="pl-PL"/>
        </w:rPr>
        <w:t>z góry</w:t>
      </w:r>
      <w:r w:rsidRPr="00C023D8">
        <w:rPr>
          <w:rFonts w:ascii="Arial" w:hAnsi="Arial"/>
          <w:lang w:val="pl-PL"/>
        </w:rPr>
        <w:t xml:space="preserve"> wie, </w:t>
      </w:r>
      <w:r w:rsidR="00895552" w:rsidRPr="00C023D8">
        <w:rPr>
          <w:rFonts w:ascii="Arial" w:hAnsi="Arial" w:cs="Arial"/>
          <w:lang w:val="pl-PL"/>
        </w:rPr>
        <w:t>na jakich warunkach będzie rozliczana energia</w:t>
      </w:r>
      <w:r w:rsidRPr="00C023D8">
        <w:rPr>
          <w:rFonts w:ascii="Arial" w:hAnsi="Arial"/>
          <w:lang w:val="pl-PL"/>
        </w:rPr>
        <w:t xml:space="preserve"> i </w:t>
      </w:r>
      <w:r w:rsidR="00895552" w:rsidRPr="00C023D8">
        <w:rPr>
          <w:rFonts w:ascii="Arial" w:hAnsi="Arial" w:cs="Arial"/>
          <w:lang w:val="pl-PL"/>
        </w:rPr>
        <w:t>może spokojniej planować domowy budżet także wtedy, gdy inne koszty zmieniają się dynamicznie</w:t>
      </w:r>
      <w:r w:rsidRPr="00C023D8">
        <w:rPr>
          <w:rFonts w:ascii="Arial" w:hAnsi="Arial"/>
          <w:lang w:val="pl-PL"/>
        </w:rPr>
        <w:t>.</w:t>
      </w:r>
    </w:p>
    <w:p w14:paraId="4B325C87" w14:textId="7BCC53A7" w:rsidR="00E15328" w:rsidRPr="00C023D8" w:rsidRDefault="00E15328" w:rsidP="00E15328">
      <w:pPr>
        <w:spacing w:after="120" w:line="276" w:lineRule="auto"/>
        <w:jc w:val="both"/>
        <w:rPr>
          <w:rFonts w:ascii="Arial" w:hAnsi="Arial" w:cs="Arial"/>
          <w:lang w:val="pl-PL"/>
        </w:rPr>
      </w:pPr>
      <w:r w:rsidRPr="00C023D8">
        <w:rPr>
          <w:rFonts w:ascii="Arial" w:hAnsi="Arial" w:cs="Arial"/>
          <w:lang w:val="pl-PL"/>
        </w:rPr>
        <w:t>To szczególnie ważne w czasie, gdy wiele codziennych kosztów trudno przewidzieć z większym wyprzedzeniem. Przed urlopem rezerwujemy noclegi, sprawdzamy</w:t>
      </w:r>
      <w:r w:rsidRPr="00C023D8">
        <w:rPr>
          <w:rFonts w:ascii="Arial" w:hAnsi="Arial"/>
          <w:lang w:val="pl-PL"/>
        </w:rPr>
        <w:t xml:space="preserve"> ceny </w:t>
      </w:r>
      <w:r w:rsidRPr="00C023D8">
        <w:rPr>
          <w:rFonts w:ascii="Arial" w:hAnsi="Arial" w:cs="Arial"/>
          <w:lang w:val="pl-PL"/>
        </w:rPr>
        <w:t>przejazdów i zostawiamy sobie margines na</w:t>
      </w:r>
      <w:r w:rsidRPr="00C023D8">
        <w:rPr>
          <w:rFonts w:ascii="Arial" w:hAnsi="Arial"/>
          <w:lang w:val="pl-PL"/>
        </w:rPr>
        <w:t xml:space="preserve"> dodatkowe wydatki. W </w:t>
      </w:r>
      <w:r w:rsidRPr="00C023D8">
        <w:rPr>
          <w:rFonts w:ascii="Arial" w:hAnsi="Arial" w:cs="Arial"/>
          <w:lang w:val="pl-PL"/>
        </w:rPr>
        <w:t xml:space="preserve">domowym budżecie z kolei </w:t>
      </w:r>
      <w:r w:rsidRPr="00C023D8">
        <w:rPr>
          <w:rFonts w:ascii="Arial" w:hAnsi="Arial"/>
          <w:lang w:val="pl-PL"/>
        </w:rPr>
        <w:t xml:space="preserve">warto </w:t>
      </w:r>
      <w:r w:rsidRPr="00C023D8">
        <w:rPr>
          <w:rFonts w:ascii="Arial" w:hAnsi="Arial" w:cs="Arial"/>
          <w:lang w:val="pl-PL"/>
        </w:rPr>
        <w:t>mieć</w:t>
      </w:r>
      <w:r w:rsidRPr="00C023D8">
        <w:rPr>
          <w:rFonts w:ascii="Arial" w:hAnsi="Arial"/>
          <w:lang w:val="pl-PL"/>
        </w:rPr>
        <w:t xml:space="preserve"> przynajmniej jedną </w:t>
      </w:r>
      <w:r w:rsidRPr="00C023D8">
        <w:rPr>
          <w:rFonts w:ascii="Arial" w:hAnsi="Arial" w:cs="Arial"/>
          <w:lang w:val="pl-PL"/>
        </w:rPr>
        <w:t>pozycję, którą można uznać za pewni</w:t>
      </w:r>
      <w:r>
        <w:rPr>
          <w:rFonts w:ascii="Arial" w:hAnsi="Arial" w:cs="Arial"/>
          <w:lang w:val="pl-PL"/>
        </w:rPr>
        <w:t>k</w:t>
      </w:r>
      <w:r w:rsidRPr="00C023D8">
        <w:rPr>
          <w:rFonts w:ascii="Arial" w:hAnsi="Arial" w:cs="Arial"/>
          <w:lang w:val="pl-PL"/>
        </w:rPr>
        <w:t xml:space="preserve"> lub bezpiecznie zaplanować</w:t>
      </w:r>
      <w:r w:rsidRPr="00C023D8">
        <w:rPr>
          <w:rFonts w:ascii="Arial" w:hAnsi="Arial"/>
          <w:lang w:val="pl-PL"/>
        </w:rPr>
        <w:t>.</w:t>
      </w:r>
    </w:p>
    <w:p w14:paraId="6E7649EC" w14:textId="481862BB" w:rsidR="005225E8" w:rsidRPr="00A23633" w:rsidRDefault="008A6E50" w:rsidP="005225E8">
      <w:pPr>
        <w:spacing w:after="120" w:line="276" w:lineRule="auto"/>
        <w:jc w:val="both"/>
        <w:rPr>
          <w:rFonts w:ascii="Arial" w:hAnsi="Arial" w:cs="Arial"/>
          <w:lang w:val="pl-PL"/>
        </w:rPr>
      </w:pPr>
      <w:r w:rsidRPr="00C023D8">
        <w:rPr>
          <w:rFonts w:ascii="Arial" w:hAnsi="Arial" w:cs="Arial"/>
          <w:lang w:val="pl-PL"/>
        </w:rPr>
        <w:t>–</w:t>
      </w:r>
      <w:r w:rsidR="00812135" w:rsidRPr="00C023D8">
        <w:rPr>
          <w:rFonts w:ascii="Arial" w:hAnsi="Arial" w:cs="Arial"/>
          <w:lang w:val="pl-PL"/>
        </w:rPr>
        <w:t xml:space="preserve"> </w:t>
      </w:r>
      <w:r w:rsidR="00AD1F6D" w:rsidRPr="00AD1F6D">
        <w:rPr>
          <w:rFonts w:ascii="Arial" w:hAnsi="Arial" w:cs="Arial"/>
          <w:lang w:val="pl-PL"/>
        </w:rPr>
        <w:t xml:space="preserve">Stabilność w domowym budżecie to dziś dla wielu klientów ważny element poczucia bezpieczeństwa. Dlatego w ofercie „Energia bez granic” łączymy stałą cenę prądu do końca 2028 roku z </w:t>
      </w:r>
      <w:r w:rsidR="00AD1F6D" w:rsidRPr="00A23633">
        <w:rPr>
          <w:rFonts w:ascii="Arial" w:hAnsi="Arial" w:cs="Arial"/>
          <w:lang w:val="pl-PL"/>
        </w:rPr>
        <w:t xml:space="preserve">dodatkowymi korzyściami: pomocą sprawdzonych fachowców przy wybranych domowych usterkach i wsparciem rozwoju zielonej energii w Polsce. To rozwiązanie dla osób, które chcą spokojniej planować wydatki i mieć większą kontrolę nad codziennymi sprawami związanymi z energią </w:t>
      </w:r>
      <w:r w:rsidR="00812135" w:rsidRPr="00A23633">
        <w:rPr>
          <w:rFonts w:ascii="Arial" w:hAnsi="Arial" w:cs="Arial"/>
          <w:lang w:val="pl-PL"/>
        </w:rPr>
        <w:t xml:space="preserve">– mówi </w:t>
      </w:r>
      <w:r w:rsidR="004F78D0" w:rsidRPr="00A23633">
        <w:rPr>
          <w:rFonts w:ascii="Arial" w:hAnsi="Arial" w:cs="Arial"/>
          <w:lang w:val="pl-PL"/>
        </w:rPr>
        <w:t>Piotr Bonecki</w:t>
      </w:r>
      <w:r w:rsidR="00937218" w:rsidRPr="00A23633">
        <w:rPr>
          <w:rFonts w:ascii="Arial" w:hAnsi="Arial" w:cs="Arial"/>
          <w:lang w:val="pl-PL"/>
        </w:rPr>
        <w:t xml:space="preserve">, </w:t>
      </w:r>
      <w:r w:rsidR="00980948">
        <w:rPr>
          <w:rFonts w:ascii="Arial" w:hAnsi="Arial" w:cs="Arial"/>
          <w:lang w:val="pl-PL"/>
        </w:rPr>
        <w:t>d</w:t>
      </w:r>
      <w:r w:rsidR="00937218" w:rsidRPr="00A23633">
        <w:rPr>
          <w:rFonts w:ascii="Arial" w:hAnsi="Arial" w:cs="Arial"/>
          <w:lang w:val="pl-PL"/>
        </w:rPr>
        <w:t>yrektor</w:t>
      </w:r>
      <w:r w:rsidR="001E29EE" w:rsidRPr="00A23633">
        <w:rPr>
          <w:rFonts w:ascii="Arial" w:hAnsi="Arial" w:cs="Arial"/>
          <w:lang w:val="pl-PL"/>
        </w:rPr>
        <w:t xml:space="preserve"> ds. handlu</w:t>
      </w:r>
      <w:r w:rsidR="00937218" w:rsidRPr="00A23633">
        <w:rPr>
          <w:rFonts w:ascii="Arial" w:hAnsi="Arial" w:cs="Arial"/>
          <w:lang w:val="pl-PL"/>
        </w:rPr>
        <w:t xml:space="preserve"> B2C</w:t>
      </w:r>
      <w:r w:rsidR="00812135" w:rsidRPr="00A23633">
        <w:rPr>
          <w:rFonts w:ascii="Arial" w:hAnsi="Arial" w:cs="Arial"/>
          <w:lang w:val="pl-PL"/>
        </w:rPr>
        <w:t xml:space="preserve"> z</w:t>
      </w:r>
      <w:r w:rsidR="00211A65" w:rsidRPr="00A23633">
        <w:rPr>
          <w:rFonts w:ascii="Arial" w:hAnsi="Arial" w:cs="Arial"/>
          <w:lang w:val="pl-PL"/>
        </w:rPr>
        <w:t> </w:t>
      </w:r>
      <w:r w:rsidR="005225E8" w:rsidRPr="00A23633">
        <w:rPr>
          <w:rFonts w:ascii="Arial" w:hAnsi="Arial" w:cs="Arial"/>
          <w:lang w:val="pl-PL"/>
        </w:rPr>
        <w:t>E.ON Polska</w:t>
      </w:r>
      <w:r w:rsidR="00812135" w:rsidRPr="00A23633">
        <w:rPr>
          <w:rFonts w:ascii="Arial" w:hAnsi="Arial" w:cs="Arial"/>
          <w:lang w:val="pl-PL"/>
        </w:rPr>
        <w:t>.</w:t>
      </w:r>
    </w:p>
    <w:p w14:paraId="217D8318" w14:textId="7A76FF1F" w:rsidR="005225E8" w:rsidRPr="00A23633" w:rsidRDefault="002D229C" w:rsidP="005225E8">
      <w:pPr>
        <w:spacing w:after="120" w:line="276" w:lineRule="auto"/>
        <w:jc w:val="both"/>
        <w:rPr>
          <w:rFonts w:ascii="Arial" w:hAnsi="Arial" w:cs="Arial"/>
          <w:b/>
          <w:bCs/>
          <w:lang w:val="pl-PL"/>
        </w:rPr>
      </w:pPr>
      <w:r w:rsidRPr="00A23633">
        <w:rPr>
          <w:rFonts w:ascii="Arial" w:hAnsi="Arial" w:cs="Arial"/>
          <w:b/>
          <w:bCs/>
          <w:lang w:val="pl-PL"/>
        </w:rPr>
        <w:t>Włącz ofertę bez wychodzenia z domu – 100% online</w:t>
      </w:r>
    </w:p>
    <w:p w14:paraId="40BE6451" w14:textId="6E12F5E0" w:rsidR="009500DF" w:rsidRPr="00C023D8" w:rsidRDefault="007339D7" w:rsidP="005225E8">
      <w:pPr>
        <w:spacing w:after="120" w:line="276" w:lineRule="auto"/>
        <w:jc w:val="both"/>
        <w:rPr>
          <w:rFonts w:ascii="Arial" w:hAnsi="Arial" w:cs="Arial"/>
          <w:lang w:val="pl-PL"/>
        </w:rPr>
      </w:pPr>
      <w:r w:rsidRPr="00A23633">
        <w:rPr>
          <w:rFonts w:ascii="Arial" w:hAnsi="Arial" w:cs="Arial"/>
          <w:lang w:val="pl-PL"/>
        </w:rPr>
        <w:t xml:space="preserve">Z oferty można skorzystać online, bez wizyty w salonie. </w:t>
      </w:r>
      <w:r w:rsidR="00B46533" w:rsidRPr="00A23633">
        <w:rPr>
          <w:rFonts w:ascii="Arial" w:hAnsi="Arial" w:cs="Arial"/>
          <w:lang w:val="pl-PL"/>
        </w:rPr>
        <w:t xml:space="preserve">Wystarczy </w:t>
      </w:r>
      <w:r w:rsidR="00676C3B" w:rsidRPr="00A23633">
        <w:rPr>
          <w:rFonts w:ascii="Arial" w:hAnsi="Arial" w:cs="Arial"/>
          <w:lang w:val="pl-PL"/>
        </w:rPr>
        <w:t>zalogować się do serwisu</w:t>
      </w:r>
      <w:r w:rsidR="00481EED" w:rsidRPr="00A23633">
        <w:rPr>
          <w:rFonts w:ascii="Arial" w:hAnsi="Arial" w:cs="Arial"/>
          <w:lang w:val="pl-PL"/>
        </w:rPr>
        <w:t xml:space="preserve"> </w:t>
      </w:r>
      <w:r w:rsidR="00583544" w:rsidRPr="00A23633">
        <w:rPr>
          <w:rFonts w:ascii="Arial" w:hAnsi="Arial" w:cs="Arial"/>
          <w:lang w:val="pl-PL"/>
        </w:rPr>
        <w:t xml:space="preserve">Mój E.ON </w:t>
      </w:r>
      <w:r w:rsidR="006C19F7" w:rsidRPr="00A23633">
        <w:rPr>
          <w:rFonts w:ascii="Arial" w:hAnsi="Arial" w:cs="Arial"/>
          <w:lang w:val="pl-PL"/>
        </w:rPr>
        <w:t xml:space="preserve">i wybrać </w:t>
      </w:r>
      <w:r w:rsidR="0017028B" w:rsidRPr="00A23633">
        <w:rPr>
          <w:rFonts w:ascii="Arial" w:hAnsi="Arial" w:cs="Arial"/>
          <w:lang w:val="pl-PL"/>
        </w:rPr>
        <w:t xml:space="preserve">Energię bez granic </w:t>
      </w:r>
      <w:r w:rsidR="00583544" w:rsidRPr="00A23633">
        <w:rPr>
          <w:rFonts w:ascii="Arial" w:hAnsi="Arial" w:cs="Arial"/>
          <w:lang w:val="pl-PL"/>
        </w:rPr>
        <w:t>w sekcji Moje umowy, w zakładce Umowy i dane.</w:t>
      </w:r>
      <w:r w:rsidR="00481EED" w:rsidRPr="00A23633">
        <w:rPr>
          <w:rFonts w:ascii="Arial" w:hAnsi="Arial" w:cs="Arial"/>
          <w:lang w:val="pl-PL"/>
        </w:rPr>
        <w:t xml:space="preserve"> </w:t>
      </w:r>
      <w:r w:rsidRPr="00A23633">
        <w:rPr>
          <w:rFonts w:ascii="Arial" w:hAnsi="Arial"/>
          <w:lang w:val="pl-PL"/>
        </w:rPr>
        <w:t>To</w:t>
      </w:r>
      <w:r w:rsidRPr="00A23633">
        <w:rPr>
          <w:rFonts w:ascii="Arial" w:hAnsi="Arial" w:cs="Arial"/>
          <w:lang w:val="pl-PL"/>
        </w:rPr>
        <w:t xml:space="preserve"> rozwiązanie dla osób, które chcą szybko</w:t>
      </w:r>
      <w:r w:rsidRPr="00C023D8">
        <w:rPr>
          <w:rFonts w:ascii="Arial" w:hAnsi="Arial" w:cs="Arial"/>
          <w:lang w:val="pl-PL"/>
        </w:rPr>
        <w:t xml:space="preserve"> sprawdzić warunki, podjąć decyzję i</w:t>
      </w:r>
      <w:r w:rsidR="00211A65" w:rsidRPr="00C023D8">
        <w:rPr>
          <w:rFonts w:ascii="Arial" w:hAnsi="Arial" w:cs="Arial"/>
          <w:lang w:val="pl-PL"/>
        </w:rPr>
        <w:t> </w:t>
      </w:r>
      <w:r w:rsidRPr="00C023D8">
        <w:rPr>
          <w:rFonts w:ascii="Arial" w:hAnsi="Arial" w:cs="Arial"/>
          <w:lang w:val="pl-PL"/>
        </w:rPr>
        <w:t>uporządkować sprawy związane z energią bez wychodzenia z domu.</w:t>
      </w:r>
    </w:p>
    <w:p w14:paraId="1B659CDF" w14:textId="1B9EE635" w:rsidR="005225E8" w:rsidRPr="00C023D8" w:rsidRDefault="00C33DDA" w:rsidP="005225E8">
      <w:pPr>
        <w:spacing w:after="120" w:line="276" w:lineRule="auto"/>
        <w:jc w:val="both"/>
        <w:rPr>
          <w:rFonts w:ascii="Arial" w:hAnsi="Arial" w:cs="Arial"/>
          <w:lang w:val="pl-PL"/>
        </w:rPr>
      </w:pPr>
      <w:r w:rsidRPr="00C023D8">
        <w:rPr>
          <w:rFonts w:ascii="Arial" w:hAnsi="Arial" w:cs="Arial"/>
          <w:lang w:val="pl-PL"/>
        </w:rPr>
        <w:t>W ramach o</w:t>
      </w:r>
      <w:r w:rsidR="005225E8" w:rsidRPr="00C023D8">
        <w:rPr>
          <w:rFonts w:ascii="Arial" w:hAnsi="Arial" w:cs="Arial"/>
          <w:lang w:val="pl-PL"/>
        </w:rPr>
        <w:t>fert</w:t>
      </w:r>
      <w:r w:rsidRPr="00C023D8">
        <w:rPr>
          <w:rFonts w:ascii="Arial" w:hAnsi="Arial" w:cs="Arial"/>
          <w:lang w:val="pl-PL"/>
        </w:rPr>
        <w:t>y</w:t>
      </w:r>
      <w:r w:rsidR="005225E8" w:rsidRPr="00C023D8">
        <w:rPr>
          <w:rFonts w:ascii="Arial" w:hAnsi="Arial" w:cs="Arial"/>
          <w:lang w:val="pl-PL"/>
        </w:rPr>
        <w:t xml:space="preserve"> </w:t>
      </w:r>
      <w:r w:rsidRPr="00C023D8">
        <w:rPr>
          <w:rFonts w:ascii="Arial" w:hAnsi="Arial" w:cs="Arial"/>
          <w:lang w:val="pl-PL"/>
        </w:rPr>
        <w:t xml:space="preserve">klient zyskuje </w:t>
      </w:r>
      <w:r w:rsidR="005225E8" w:rsidRPr="00C023D8">
        <w:rPr>
          <w:rFonts w:ascii="Arial" w:hAnsi="Arial" w:cs="Arial"/>
          <w:lang w:val="pl-PL"/>
        </w:rPr>
        <w:t>też dodatkowe korzyści</w:t>
      </w:r>
      <w:r w:rsidR="00292282" w:rsidRPr="00C023D8">
        <w:rPr>
          <w:rFonts w:ascii="Arial" w:hAnsi="Arial" w:cs="Arial"/>
          <w:lang w:val="pl-PL"/>
        </w:rPr>
        <w:t xml:space="preserve"> takie jak</w:t>
      </w:r>
      <w:r w:rsidR="005225E8" w:rsidRPr="00C023D8">
        <w:rPr>
          <w:rFonts w:ascii="Arial" w:hAnsi="Arial" w:cs="Arial"/>
          <w:lang w:val="pl-PL"/>
        </w:rPr>
        <w:t xml:space="preserve"> wsparcie </w:t>
      </w:r>
      <w:r w:rsidR="00562A3F" w:rsidRPr="00C023D8">
        <w:rPr>
          <w:rFonts w:ascii="Arial" w:hAnsi="Arial" w:cs="Arial"/>
          <w:lang w:val="pl-PL"/>
        </w:rPr>
        <w:t xml:space="preserve">produkcji </w:t>
      </w:r>
      <w:r w:rsidR="005225E8" w:rsidRPr="00C023D8">
        <w:rPr>
          <w:rFonts w:ascii="Arial" w:hAnsi="Arial" w:cs="Arial"/>
          <w:lang w:val="pl-PL"/>
        </w:rPr>
        <w:t>zielonej energii oraz pomoc</w:t>
      </w:r>
      <w:r w:rsidR="0002010C">
        <w:rPr>
          <w:rFonts w:ascii="Arial" w:hAnsi="Arial" w:cs="Arial"/>
          <w:lang w:val="pl-PL"/>
        </w:rPr>
        <w:t xml:space="preserve"> sprawdzonych</w:t>
      </w:r>
      <w:r w:rsidR="005225E8" w:rsidRPr="00C023D8">
        <w:rPr>
          <w:rFonts w:ascii="Arial" w:hAnsi="Arial" w:cs="Arial"/>
          <w:lang w:val="pl-PL"/>
        </w:rPr>
        <w:t xml:space="preserve"> fachowców przy wybranych domowych usterkach. </w:t>
      </w:r>
      <w:r w:rsidRPr="00C023D8">
        <w:rPr>
          <w:rFonts w:ascii="Arial" w:hAnsi="Arial" w:cs="Arial"/>
          <w:lang w:val="pl-PL"/>
        </w:rPr>
        <w:t xml:space="preserve">Oprócz </w:t>
      </w:r>
      <w:r w:rsidR="005225E8" w:rsidRPr="00C023D8">
        <w:rPr>
          <w:rFonts w:ascii="Arial" w:hAnsi="Arial" w:cs="Arial"/>
          <w:lang w:val="pl-PL"/>
        </w:rPr>
        <w:t>przewidywaln</w:t>
      </w:r>
      <w:r w:rsidRPr="00C023D8">
        <w:rPr>
          <w:rFonts w:ascii="Arial" w:hAnsi="Arial" w:cs="Arial"/>
          <w:lang w:val="pl-PL"/>
        </w:rPr>
        <w:t>ych</w:t>
      </w:r>
      <w:r w:rsidR="005225E8" w:rsidRPr="00C023D8">
        <w:rPr>
          <w:rFonts w:ascii="Arial" w:hAnsi="Arial" w:cs="Arial"/>
          <w:lang w:val="pl-PL"/>
        </w:rPr>
        <w:t xml:space="preserve"> cen </w:t>
      </w:r>
      <w:r w:rsidR="00AF1EEC" w:rsidRPr="00C023D8">
        <w:rPr>
          <w:rFonts w:ascii="Arial" w:hAnsi="Arial" w:cs="Arial"/>
          <w:lang w:val="pl-PL"/>
        </w:rPr>
        <w:t xml:space="preserve">otrzyma także </w:t>
      </w:r>
      <w:r w:rsidR="005225E8" w:rsidRPr="00C023D8">
        <w:rPr>
          <w:rFonts w:ascii="Arial" w:hAnsi="Arial" w:cs="Arial"/>
          <w:lang w:val="pl-PL"/>
        </w:rPr>
        <w:t>praktyczn</w:t>
      </w:r>
      <w:r w:rsidR="00AF1EEC" w:rsidRPr="00C023D8">
        <w:rPr>
          <w:rFonts w:ascii="Arial" w:hAnsi="Arial" w:cs="Arial"/>
          <w:lang w:val="pl-PL"/>
        </w:rPr>
        <w:t>e</w:t>
      </w:r>
      <w:r w:rsidR="005225E8" w:rsidRPr="00C023D8">
        <w:rPr>
          <w:rFonts w:ascii="Arial" w:hAnsi="Arial" w:cs="Arial"/>
          <w:lang w:val="pl-PL"/>
        </w:rPr>
        <w:t xml:space="preserve"> </w:t>
      </w:r>
      <w:r w:rsidR="00AF1EEC" w:rsidRPr="00C023D8">
        <w:rPr>
          <w:rFonts w:ascii="Arial" w:hAnsi="Arial" w:cs="Arial"/>
          <w:lang w:val="pl-PL"/>
        </w:rPr>
        <w:t xml:space="preserve">odciążenie </w:t>
      </w:r>
      <w:r w:rsidR="005225E8" w:rsidRPr="00C023D8">
        <w:rPr>
          <w:rFonts w:ascii="Arial" w:hAnsi="Arial" w:cs="Arial"/>
          <w:lang w:val="pl-PL"/>
        </w:rPr>
        <w:t>w</w:t>
      </w:r>
      <w:r w:rsidR="00AF1EEC" w:rsidRPr="00C023D8">
        <w:rPr>
          <w:rFonts w:ascii="Arial" w:hAnsi="Arial" w:cs="Arial"/>
          <w:lang w:val="pl-PL"/>
        </w:rPr>
        <w:t xml:space="preserve"> momencie nieprzewidzianych </w:t>
      </w:r>
      <w:r w:rsidR="00A47F20">
        <w:rPr>
          <w:rFonts w:ascii="Arial" w:hAnsi="Arial" w:cs="Arial"/>
          <w:lang w:val="pl-PL"/>
        </w:rPr>
        <w:t xml:space="preserve">sytuacji. Szczegóły oferty dostępne są też na stronie </w:t>
      </w:r>
      <w:r w:rsidR="00A47F20" w:rsidRPr="000E3716">
        <w:rPr>
          <w:rFonts w:ascii="Arial" w:hAnsi="Arial" w:cs="Arial"/>
          <w:b/>
          <w:bCs/>
          <w:lang w:val="pl-PL"/>
        </w:rPr>
        <w:t>staleceny.eon.pl</w:t>
      </w:r>
    </w:p>
    <w:p w14:paraId="03542D84" w14:textId="52051BD0" w:rsidR="00DD65A7" w:rsidRPr="00C023D8" w:rsidRDefault="00DD65A7" w:rsidP="00DD65A7">
      <w:pPr>
        <w:spacing w:after="120" w:line="276" w:lineRule="auto"/>
        <w:jc w:val="both"/>
        <w:rPr>
          <w:rFonts w:ascii="Arial" w:hAnsi="Arial" w:cs="Arial"/>
          <w:b/>
          <w:bCs/>
          <w:lang w:val="pl-PL"/>
        </w:rPr>
      </w:pPr>
      <w:r w:rsidRPr="00C023D8">
        <w:rPr>
          <w:rFonts w:ascii="Arial" w:hAnsi="Arial" w:cs="Arial"/>
          <w:b/>
          <w:bCs/>
          <w:lang w:val="pl-PL"/>
        </w:rPr>
        <w:t xml:space="preserve">Latem łatwiej zacząć od prostych </w:t>
      </w:r>
      <w:r w:rsidR="00AF1EEC" w:rsidRPr="00C023D8">
        <w:rPr>
          <w:rFonts w:ascii="Arial" w:hAnsi="Arial" w:cs="Arial"/>
          <w:b/>
          <w:bCs/>
          <w:lang w:val="pl-PL"/>
        </w:rPr>
        <w:t>działań</w:t>
      </w:r>
    </w:p>
    <w:p w14:paraId="67007B1F" w14:textId="14C97910" w:rsidR="009500DF" w:rsidRPr="00C023D8" w:rsidRDefault="004B3C0D" w:rsidP="005225E8">
      <w:pPr>
        <w:spacing w:after="120" w:line="276" w:lineRule="auto"/>
        <w:jc w:val="both"/>
        <w:rPr>
          <w:rFonts w:ascii="Arial" w:hAnsi="Arial" w:cs="Arial"/>
          <w:lang w:val="pl-PL"/>
        </w:rPr>
      </w:pPr>
      <w:r w:rsidRPr="00C023D8">
        <w:rPr>
          <w:rFonts w:ascii="Arial" w:hAnsi="Arial" w:cs="Arial"/>
          <w:i/>
          <w:iCs/>
          <w:lang w:val="pl-PL"/>
        </w:rPr>
        <w:t>Energia bez granic</w:t>
      </w:r>
      <w:r w:rsidRPr="00C023D8">
        <w:rPr>
          <w:rFonts w:ascii="Arial" w:hAnsi="Arial" w:cs="Arial"/>
          <w:lang w:val="pl-PL"/>
        </w:rPr>
        <w:t xml:space="preserve"> to </w:t>
      </w:r>
      <w:r w:rsidR="00697622" w:rsidRPr="00C023D8">
        <w:rPr>
          <w:rFonts w:ascii="Arial" w:hAnsi="Arial" w:cs="Arial"/>
          <w:lang w:val="pl-PL"/>
        </w:rPr>
        <w:t xml:space="preserve">część działań </w:t>
      </w:r>
      <w:r w:rsidRPr="00C023D8">
        <w:rPr>
          <w:rFonts w:ascii="Arial" w:hAnsi="Arial" w:cs="Arial"/>
          <w:lang w:val="pl-PL"/>
        </w:rPr>
        <w:t xml:space="preserve">E.ON Polska, </w:t>
      </w:r>
      <w:r w:rsidR="00697622" w:rsidRPr="00C023D8">
        <w:rPr>
          <w:rFonts w:ascii="Arial" w:hAnsi="Arial" w:cs="Arial"/>
          <w:lang w:val="pl-PL"/>
        </w:rPr>
        <w:t>które mają wspierać</w:t>
      </w:r>
      <w:r w:rsidRPr="00C023D8">
        <w:rPr>
          <w:rFonts w:ascii="Arial" w:hAnsi="Arial" w:cs="Arial"/>
          <w:lang w:val="pl-PL"/>
        </w:rPr>
        <w:t xml:space="preserve"> klientów w </w:t>
      </w:r>
      <w:r w:rsidR="00697622" w:rsidRPr="00C023D8">
        <w:rPr>
          <w:rFonts w:ascii="Arial" w:hAnsi="Arial" w:cs="Arial"/>
          <w:lang w:val="pl-PL"/>
        </w:rPr>
        <w:t xml:space="preserve">bardziej </w:t>
      </w:r>
      <w:r w:rsidRPr="00C023D8">
        <w:rPr>
          <w:rFonts w:ascii="Arial" w:hAnsi="Arial" w:cs="Arial"/>
          <w:lang w:val="pl-PL"/>
        </w:rPr>
        <w:t xml:space="preserve">świadomym </w:t>
      </w:r>
      <w:r w:rsidR="00697622" w:rsidRPr="00C023D8">
        <w:rPr>
          <w:rFonts w:ascii="Arial" w:hAnsi="Arial" w:cs="Arial"/>
          <w:lang w:val="pl-PL"/>
        </w:rPr>
        <w:t>zarządzaniu energią w domu.</w:t>
      </w:r>
      <w:r w:rsidRPr="00C023D8">
        <w:rPr>
          <w:rFonts w:ascii="Arial" w:hAnsi="Arial" w:cs="Arial"/>
          <w:lang w:val="pl-PL"/>
        </w:rPr>
        <w:t xml:space="preserve"> Firma pokazuje, że większa kontrola nad </w:t>
      </w:r>
      <w:r w:rsidR="00697622" w:rsidRPr="00C023D8">
        <w:rPr>
          <w:rFonts w:ascii="Arial" w:hAnsi="Arial" w:cs="Arial"/>
          <w:lang w:val="pl-PL"/>
        </w:rPr>
        <w:t>kosztami</w:t>
      </w:r>
      <w:r w:rsidRPr="00C023D8">
        <w:rPr>
          <w:rFonts w:ascii="Arial" w:hAnsi="Arial" w:cs="Arial"/>
          <w:lang w:val="pl-PL"/>
        </w:rPr>
        <w:t xml:space="preserve"> zaczyna się od prostych decyzji: wyboru oferty dopasowanej do potrzeb</w:t>
      </w:r>
      <w:r w:rsidR="004679CD">
        <w:rPr>
          <w:rFonts w:ascii="Arial" w:hAnsi="Arial" w:cs="Arial"/>
          <w:lang w:val="pl-PL"/>
        </w:rPr>
        <w:t xml:space="preserve"> i</w:t>
      </w:r>
      <w:r w:rsidRPr="00C023D8">
        <w:rPr>
          <w:rFonts w:ascii="Arial" w:hAnsi="Arial" w:cs="Arial"/>
          <w:lang w:val="pl-PL"/>
        </w:rPr>
        <w:t xml:space="preserve"> </w:t>
      </w:r>
      <w:r w:rsidR="00697622" w:rsidRPr="00C023D8">
        <w:rPr>
          <w:rFonts w:ascii="Arial" w:hAnsi="Arial" w:cs="Arial"/>
          <w:lang w:val="pl-PL"/>
        </w:rPr>
        <w:t xml:space="preserve">regularnego </w:t>
      </w:r>
      <w:r w:rsidR="00211A65" w:rsidRPr="00C023D8">
        <w:rPr>
          <w:rFonts w:ascii="Arial" w:hAnsi="Arial" w:cs="Arial"/>
          <w:lang w:val="pl-PL"/>
        </w:rPr>
        <w:t>kontrolowania</w:t>
      </w:r>
      <w:r w:rsidR="00697622" w:rsidRPr="00C023D8">
        <w:rPr>
          <w:rFonts w:ascii="Arial" w:hAnsi="Arial" w:cs="Arial"/>
          <w:lang w:val="pl-PL"/>
        </w:rPr>
        <w:t xml:space="preserve"> zużycia</w:t>
      </w:r>
      <w:r w:rsidR="004679CD">
        <w:rPr>
          <w:rFonts w:ascii="Arial" w:hAnsi="Arial" w:cs="Arial"/>
          <w:lang w:val="pl-PL"/>
        </w:rPr>
        <w:t xml:space="preserve"> prądu. </w:t>
      </w:r>
    </w:p>
    <w:p w14:paraId="476690F7" w14:textId="05125C55" w:rsidR="009500DF" w:rsidRPr="00C023D8" w:rsidRDefault="004B3C0D" w:rsidP="005225E8">
      <w:pPr>
        <w:spacing w:after="120" w:line="276" w:lineRule="auto"/>
        <w:jc w:val="both"/>
        <w:rPr>
          <w:rFonts w:ascii="Arial" w:hAnsi="Arial" w:cs="Arial"/>
          <w:lang w:val="pl-PL"/>
        </w:rPr>
      </w:pPr>
      <w:r w:rsidRPr="00C023D8">
        <w:rPr>
          <w:rFonts w:ascii="Arial" w:hAnsi="Arial" w:cs="Arial"/>
          <w:lang w:val="pl-PL"/>
        </w:rPr>
        <w:lastRenderedPageBreak/>
        <w:t xml:space="preserve">Okres wakacyjny jest dobrym momentem, aby przyjrzeć się codziennym zwyczajom związanym z wykorzystaniem energii. Podczas przygotowań do </w:t>
      </w:r>
      <w:r w:rsidR="00583A12" w:rsidRPr="00C023D8">
        <w:rPr>
          <w:rFonts w:ascii="Arial" w:hAnsi="Arial" w:cs="Arial"/>
          <w:lang w:val="pl-PL"/>
        </w:rPr>
        <w:t>wyjazdu</w:t>
      </w:r>
      <w:r w:rsidRPr="00C023D8">
        <w:rPr>
          <w:rFonts w:ascii="Arial" w:hAnsi="Arial" w:cs="Arial"/>
          <w:lang w:val="pl-PL"/>
        </w:rPr>
        <w:t xml:space="preserve"> warto </w:t>
      </w:r>
      <w:r w:rsidR="00583A12" w:rsidRPr="00C023D8">
        <w:rPr>
          <w:rFonts w:ascii="Arial" w:hAnsi="Arial" w:cs="Arial"/>
          <w:lang w:val="pl-PL"/>
        </w:rPr>
        <w:t>wyłączyć urządzenia</w:t>
      </w:r>
      <w:r w:rsidRPr="00C023D8">
        <w:rPr>
          <w:rFonts w:ascii="Arial" w:hAnsi="Arial" w:cs="Arial"/>
          <w:lang w:val="pl-PL"/>
        </w:rPr>
        <w:t xml:space="preserve"> z trybu czuwania</w:t>
      </w:r>
      <w:r w:rsidR="00583A12" w:rsidRPr="00C023D8">
        <w:rPr>
          <w:rFonts w:ascii="Arial" w:hAnsi="Arial" w:cs="Arial"/>
          <w:lang w:val="pl-PL"/>
        </w:rPr>
        <w:t>, ustawić odpowiednią temperaturę</w:t>
      </w:r>
      <w:r w:rsidRPr="00C023D8">
        <w:rPr>
          <w:rFonts w:ascii="Arial" w:hAnsi="Arial" w:cs="Arial"/>
          <w:lang w:val="pl-PL"/>
        </w:rPr>
        <w:t xml:space="preserve"> w lodówce na czas nieobecności czy </w:t>
      </w:r>
      <w:r w:rsidR="00583A12" w:rsidRPr="00C023D8">
        <w:rPr>
          <w:rFonts w:ascii="Arial" w:hAnsi="Arial" w:cs="Arial"/>
          <w:lang w:val="pl-PL"/>
        </w:rPr>
        <w:t>zaplanować pranie</w:t>
      </w:r>
      <w:r w:rsidRPr="00C023D8">
        <w:rPr>
          <w:rFonts w:ascii="Arial" w:hAnsi="Arial" w:cs="Arial"/>
          <w:lang w:val="pl-PL"/>
        </w:rPr>
        <w:t xml:space="preserve"> dopiero </w:t>
      </w:r>
      <w:r w:rsidR="00583A12" w:rsidRPr="00C023D8">
        <w:rPr>
          <w:rFonts w:ascii="Arial" w:hAnsi="Arial" w:cs="Arial"/>
          <w:lang w:val="pl-PL"/>
        </w:rPr>
        <w:t>po powrocie</w:t>
      </w:r>
      <w:r w:rsidRPr="00C023D8">
        <w:rPr>
          <w:rFonts w:ascii="Arial" w:hAnsi="Arial" w:cs="Arial"/>
          <w:lang w:val="pl-PL"/>
        </w:rPr>
        <w:t xml:space="preserve">, gdy </w:t>
      </w:r>
      <w:r w:rsidR="00583A12" w:rsidRPr="00C023D8">
        <w:rPr>
          <w:rFonts w:ascii="Arial" w:hAnsi="Arial" w:cs="Arial"/>
          <w:lang w:val="pl-PL"/>
        </w:rPr>
        <w:t>można wypełnić</w:t>
      </w:r>
      <w:r w:rsidRPr="00C023D8">
        <w:rPr>
          <w:rFonts w:ascii="Arial" w:hAnsi="Arial" w:cs="Arial"/>
          <w:lang w:val="pl-PL"/>
        </w:rPr>
        <w:t xml:space="preserve"> cały bęben.</w:t>
      </w:r>
      <w:r w:rsidR="009747F5">
        <w:rPr>
          <w:rFonts w:ascii="Arial" w:hAnsi="Arial" w:cs="Arial"/>
          <w:lang w:val="pl-PL"/>
        </w:rPr>
        <w:t xml:space="preserve"> Wiele bezpłatnych porad o oszczędzaniu prądu E.ON udostępnia na szkoda</w:t>
      </w:r>
      <w:r w:rsidR="007D3A5C">
        <w:rPr>
          <w:rFonts w:ascii="Arial" w:hAnsi="Arial" w:cs="Arial"/>
          <w:lang w:val="pl-PL"/>
        </w:rPr>
        <w:t>-</w:t>
      </w:r>
      <w:r w:rsidR="009747F5">
        <w:rPr>
          <w:rFonts w:ascii="Arial" w:hAnsi="Arial" w:cs="Arial"/>
          <w:lang w:val="pl-PL"/>
        </w:rPr>
        <w:t>pradu.eon.pl</w:t>
      </w:r>
      <w:r w:rsidR="007D3A5C">
        <w:rPr>
          <w:rFonts w:ascii="Arial" w:hAnsi="Arial" w:cs="Arial"/>
          <w:lang w:val="pl-PL"/>
        </w:rPr>
        <w:t>.</w:t>
      </w:r>
    </w:p>
    <w:p w14:paraId="4A004DEF" w14:textId="264F4104" w:rsidR="00C02769" w:rsidRPr="00C023D8" w:rsidRDefault="00C02769" w:rsidP="005225E8">
      <w:pPr>
        <w:spacing w:after="120" w:line="276" w:lineRule="auto"/>
        <w:jc w:val="both"/>
        <w:rPr>
          <w:rFonts w:ascii="Arial" w:hAnsi="Arial" w:cs="Arial"/>
          <w:lang w:val="pl-PL"/>
        </w:rPr>
      </w:pPr>
      <w:r w:rsidRPr="00C023D8">
        <w:rPr>
          <w:rFonts w:ascii="Arial" w:eastAsia="Calibri" w:hAnsi="Arial" w:cs="Arial"/>
          <w:kern w:val="2"/>
          <w:lang w:val="pl-PL"/>
          <w14:ligatures w14:val="standardContextual"/>
        </w:rPr>
        <w:t>***</w:t>
      </w:r>
    </w:p>
    <w:p w14:paraId="08BAA098" w14:textId="77777777" w:rsidR="00C02769" w:rsidRPr="00C023D8" w:rsidRDefault="00C02769" w:rsidP="005225E8">
      <w:pPr>
        <w:spacing w:after="120" w:line="23" w:lineRule="atLeast"/>
        <w:jc w:val="both"/>
        <w:rPr>
          <w:rFonts w:ascii="Arial" w:eastAsia="Calibri" w:hAnsi="Arial" w:cs="Arial"/>
          <w:b/>
          <w:bCs/>
          <w:kern w:val="2"/>
          <w:lang w:val="pl-PL"/>
          <w14:ligatures w14:val="standardContextual"/>
        </w:rPr>
      </w:pPr>
      <w:r w:rsidRPr="00C023D8">
        <w:rPr>
          <w:rFonts w:ascii="Arial" w:eastAsia="Calibri" w:hAnsi="Arial" w:cs="Arial"/>
          <w:b/>
          <w:bCs/>
          <w:kern w:val="2"/>
          <w:lang w:val="pl-PL"/>
          <w14:ligatures w14:val="standardContextual"/>
        </w:rPr>
        <w:t>Dodatkowe informacje dla mediów:</w:t>
      </w:r>
    </w:p>
    <w:p w14:paraId="7AAFA7BB" w14:textId="77777777" w:rsidR="00C02769" w:rsidRPr="00C023D8" w:rsidRDefault="00C02769" w:rsidP="005225E8">
      <w:pPr>
        <w:spacing w:after="120" w:line="23" w:lineRule="atLeast"/>
        <w:jc w:val="both"/>
        <w:rPr>
          <w:rFonts w:ascii="Arial" w:eastAsia="Calibri" w:hAnsi="Arial" w:cs="Arial"/>
          <w:b/>
          <w:bCs/>
          <w:kern w:val="2"/>
          <w:lang w:val="pl-PL"/>
          <w14:ligatures w14:val="standardContextual"/>
        </w:rPr>
      </w:pPr>
      <w:r w:rsidRPr="00C023D8">
        <w:rPr>
          <w:rFonts w:ascii="Arial" w:eastAsia="Calibri" w:hAnsi="Arial" w:cs="Arial"/>
          <w:kern w:val="2"/>
          <w:lang w:val="pl-PL"/>
          <w14:ligatures w14:val="standardContextual"/>
        </w:rPr>
        <w:t xml:space="preserve">Biuro prasowe E.ON: </w:t>
      </w:r>
      <w:r w:rsidRPr="00C023D8">
        <w:rPr>
          <w:rFonts w:ascii="Arial" w:eastAsia="Calibri" w:hAnsi="Arial" w:cs="Arial"/>
          <w:b/>
          <w:bCs/>
          <w:kern w:val="2"/>
          <w:lang w:val="pl-PL"/>
          <w14:ligatures w14:val="standardContextual"/>
        </w:rPr>
        <w:t>+48 (22) 821 41 51</w:t>
      </w:r>
    </w:p>
    <w:p w14:paraId="4272D273" w14:textId="0458FDFD" w:rsidR="00C02769" w:rsidRPr="00C023D8" w:rsidRDefault="00C02769" w:rsidP="008A6E50">
      <w:pPr>
        <w:spacing w:after="120" w:line="23" w:lineRule="atLeast"/>
        <w:jc w:val="both"/>
        <w:rPr>
          <w:rFonts w:ascii="Arial" w:hAnsi="Arial" w:cs="Arial"/>
          <w:lang w:val="pl-PL"/>
        </w:rPr>
      </w:pPr>
      <w:r w:rsidRPr="00C023D8">
        <w:rPr>
          <w:rFonts w:ascii="Arial" w:eastAsia="Calibri" w:hAnsi="Arial" w:cs="Arial"/>
          <w:kern w:val="2"/>
          <w:lang w:val="pl-PL"/>
          <w14:ligatures w14:val="standardContextual"/>
        </w:rPr>
        <w:t>Email:</w:t>
      </w:r>
      <w:r w:rsidRPr="00C023D8">
        <w:rPr>
          <w:rFonts w:ascii="Arial" w:eastAsia="Calibri" w:hAnsi="Arial" w:cs="Arial"/>
          <w:b/>
          <w:bCs/>
          <w:kern w:val="2"/>
          <w:lang w:val="pl-PL"/>
          <w14:ligatures w14:val="standardContextual"/>
        </w:rPr>
        <w:t xml:space="preserve"> </w:t>
      </w:r>
      <w:hyperlink r:id="rId11" w:history="1">
        <w:r w:rsidRPr="00C023D8">
          <w:rPr>
            <w:rStyle w:val="Hyperlink0"/>
            <w:rFonts w:ascii="Arial" w:hAnsi="Arial" w:cs="Arial"/>
            <w:lang w:val="pl-PL"/>
          </w:rPr>
          <w:t>biuro.prasowe@eon.pl</w:t>
        </w:r>
      </w:hyperlink>
    </w:p>
    <w:sectPr w:rsidR="00C02769" w:rsidRPr="00C023D8" w:rsidSect="00671BD0">
      <w:headerReference w:type="default" r:id="rId12"/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CE7EB" w14:textId="77777777" w:rsidR="005E5079" w:rsidRDefault="005E5079" w:rsidP="00F30A58">
      <w:pPr>
        <w:spacing w:line="240" w:lineRule="auto"/>
      </w:pPr>
      <w:r>
        <w:separator/>
      </w:r>
    </w:p>
  </w:endnote>
  <w:endnote w:type="continuationSeparator" w:id="0">
    <w:p w14:paraId="515D607C" w14:textId="77777777" w:rsidR="005E5079" w:rsidRDefault="005E5079" w:rsidP="00F30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AAA1E" w14:textId="77777777" w:rsidR="00223175" w:rsidRDefault="00223175" w:rsidP="00DE264A">
    <w:pPr>
      <w:pStyle w:val="Nagwek"/>
      <w:spacing w:line="200" w:lineRule="exact"/>
      <w:rPr>
        <w:sz w:val="14"/>
        <w:szCs w:val="14"/>
      </w:rPr>
    </w:pPr>
  </w:p>
  <w:p w14:paraId="66AD1BEF" w14:textId="6D50B401" w:rsidR="00223175" w:rsidRPr="00CF3423" w:rsidRDefault="00223175" w:rsidP="00D83218">
    <w:pPr>
      <w:pStyle w:val="Nagwek"/>
      <w:spacing w:line="200" w:lineRule="exact"/>
      <w:rPr>
        <w:sz w:val="16"/>
        <w:szCs w:val="16"/>
        <w:lang w:val="pl-PL"/>
      </w:rPr>
    </w:pPr>
    <w:r w:rsidRPr="00012FB8">
      <w:rPr>
        <w:sz w:val="16"/>
        <w:szCs w:val="16"/>
        <w:lang w:val="pl-PL"/>
      </w:rPr>
      <w:t xml:space="preserve">E.ON Polska S.A. </w:t>
    </w:r>
    <w:r>
      <w:rPr>
        <w:sz w:val="16"/>
        <w:szCs w:val="16"/>
      </w:rPr>
      <w:sym w:font="Wingdings" w:char="F09E"/>
    </w:r>
    <w:r w:rsidRPr="00012FB8">
      <w:rPr>
        <w:sz w:val="16"/>
        <w:szCs w:val="16"/>
        <w:lang w:val="pl-PL"/>
      </w:rPr>
      <w:t xml:space="preserve"> Siedziba: ul. Wybrzeże Kościuszkowskie 41 </w:t>
    </w:r>
    <w:r>
      <w:rPr>
        <w:sz w:val="16"/>
        <w:szCs w:val="16"/>
      </w:rPr>
      <w:sym w:font="Wingdings" w:char="F09E"/>
    </w:r>
    <w:r w:rsidRPr="00012FB8">
      <w:rPr>
        <w:sz w:val="16"/>
        <w:szCs w:val="16"/>
        <w:lang w:val="pl-PL"/>
      </w:rPr>
      <w:t xml:space="preserve"> 00-347 Warszawa </w:t>
    </w:r>
    <w:r>
      <w:rPr>
        <w:sz w:val="16"/>
        <w:szCs w:val="16"/>
      </w:rPr>
      <w:sym w:font="Wingdings" w:char="F09E"/>
    </w:r>
    <w:r w:rsidRPr="00012FB8">
      <w:rPr>
        <w:sz w:val="16"/>
        <w:szCs w:val="16"/>
        <w:lang w:val="pl-PL"/>
      </w:rPr>
      <w:t xml:space="preserve"> Prezes Zarządu: dr Andrzej Modzelewski</w:t>
    </w:r>
    <w:r w:rsidRPr="00012FB8">
      <w:rPr>
        <w:sz w:val="16"/>
        <w:szCs w:val="16"/>
        <w:lang w:val="pl-PL"/>
      </w:rPr>
      <w:br/>
    </w:r>
    <w:r w:rsidR="006C2EAD">
      <w:rPr>
        <w:sz w:val="16"/>
        <w:szCs w:val="16"/>
      </w:rPr>
      <w:sym w:font="Wingdings" w:char="F09E"/>
    </w:r>
    <w:r w:rsidR="006C2EAD">
      <w:rPr>
        <w:sz w:val="16"/>
        <w:szCs w:val="16"/>
      </w:rPr>
      <w:t xml:space="preserve"> </w:t>
    </w:r>
    <w:r w:rsidRPr="00012FB8">
      <w:rPr>
        <w:sz w:val="16"/>
        <w:szCs w:val="16"/>
        <w:lang w:val="pl-PL"/>
      </w:rPr>
      <w:t xml:space="preserve">Członkowie </w:t>
    </w:r>
    <w:r w:rsidR="006C2EAD">
      <w:rPr>
        <w:sz w:val="16"/>
        <w:szCs w:val="16"/>
        <w:lang w:val="pl-PL"/>
      </w:rPr>
      <w:t>z</w:t>
    </w:r>
    <w:r w:rsidRPr="00012FB8">
      <w:rPr>
        <w:sz w:val="16"/>
        <w:szCs w:val="16"/>
        <w:lang w:val="pl-PL"/>
      </w:rPr>
      <w:t xml:space="preserve">arządu: Joanna Kępczyńska, </w:t>
    </w:r>
    <w:r w:rsidR="00D146A8">
      <w:rPr>
        <w:sz w:val="16"/>
        <w:szCs w:val="16"/>
        <w:lang w:val="pl-PL"/>
      </w:rPr>
      <w:t xml:space="preserve">Bartosz Gott, </w:t>
    </w:r>
    <w:proofErr w:type="spellStart"/>
    <w:r w:rsidR="00CF3423">
      <w:rPr>
        <w:sz w:val="16"/>
        <w:szCs w:val="16"/>
        <w:lang w:val="pl-PL"/>
      </w:rPr>
      <w:t>J</w:t>
    </w:r>
    <w:r w:rsidR="00CF3423" w:rsidRPr="00CF3423">
      <w:rPr>
        <w:sz w:val="16"/>
        <w:szCs w:val="16"/>
        <w:lang w:val="pl-PL"/>
      </w:rPr>
      <w:t>ö</w:t>
    </w:r>
    <w:r w:rsidR="00CF3423">
      <w:rPr>
        <w:sz w:val="16"/>
        <w:szCs w:val="16"/>
        <w:lang w:val="pl-PL"/>
      </w:rPr>
      <w:t>rn</w:t>
    </w:r>
    <w:proofErr w:type="spellEnd"/>
    <w:r w:rsidR="00CF3423">
      <w:rPr>
        <w:sz w:val="16"/>
        <w:szCs w:val="16"/>
        <w:lang w:val="pl-PL"/>
      </w:rPr>
      <w:t xml:space="preserve">-Erik </w:t>
    </w:r>
    <w:proofErr w:type="spellStart"/>
    <w:r w:rsidR="00CF3423">
      <w:rPr>
        <w:sz w:val="16"/>
        <w:szCs w:val="16"/>
        <w:lang w:val="pl-PL"/>
      </w:rPr>
      <w:t>Mantz</w:t>
    </w:r>
    <w:proofErr w:type="spellEnd"/>
    <w:r w:rsidR="00CF3423">
      <w:rPr>
        <w:sz w:val="16"/>
        <w:szCs w:val="16"/>
        <w:lang w:val="pl-PL"/>
      </w:rPr>
      <w:t xml:space="preserve"> </w:t>
    </w:r>
    <w:r>
      <w:rPr>
        <w:sz w:val="16"/>
        <w:szCs w:val="16"/>
      </w:rPr>
      <w:sym w:font="Wingdings" w:char="F09E"/>
    </w:r>
    <w:r w:rsidRPr="00012FB8">
      <w:rPr>
        <w:sz w:val="16"/>
        <w:szCs w:val="16"/>
        <w:lang w:val="pl-PL"/>
      </w:rPr>
      <w:t xml:space="preserve"> Sąd Rejonowy dla m.st. Warszawy w Warszawie </w:t>
    </w:r>
    <w:r w:rsidRPr="00012FB8">
      <w:rPr>
        <w:sz w:val="16"/>
        <w:szCs w:val="16"/>
        <w:lang w:val="pl-PL"/>
      </w:rPr>
      <w:br/>
      <w:t xml:space="preserve">XII Wydział Gospodarczy KRS Nr KRS: 0000011733 </w:t>
    </w:r>
    <w:r>
      <w:rPr>
        <w:sz w:val="16"/>
        <w:szCs w:val="16"/>
      </w:rPr>
      <w:sym w:font="Wingdings" w:char="F09E"/>
    </w:r>
    <w:r w:rsidRPr="00012FB8">
      <w:rPr>
        <w:sz w:val="16"/>
        <w:szCs w:val="16"/>
        <w:lang w:val="pl-PL"/>
      </w:rPr>
      <w:t xml:space="preserve"> Kapitał Zakładowy (opłacony w całości): 165 066 000 zł</w:t>
    </w:r>
    <w:r w:rsidR="006C2EAD">
      <w:rPr>
        <w:sz w:val="16"/>
        <w:szCs w:val="16"/>
        <w:lang w:val="pl-PL"/>
      </w:rPr>
      <w:t xml:space="preserve"> </w:t>
    </w:r>
    <w:r>
      <w:rPr>
        <w:sz w:val="16"/>
        <w:szCs w:val="16"/>
      </w:rPr>
      <w:sym w:font="Wingdings" w:char="F09E"/>
    </w:r>
    <w:r w:rsidRPr="00F5666F">
      <w:rPr>
        <w:sz w:val="16"/>
        <w:szCs w:val="16"/>
      </w:rPr>
      <w:t xml:space="preserve"> NIP: 525-000-07-94</w:t>
    </w:r>
  </w:p>
  <w:p w14:paraId="7EC06444" w14:textId="77777777" w:rsidR="00223175" w:rsidRDefault="002231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221FF" w14:textId="77777777" w:rsidR="005E5079" w:rsidRDefault="005E5079" w:rsidP="00F30A58">
      <w:pPr>
        <w:spacing w:line="240" w:lineRule="auto"/>
      </w:pPr>
      <w:r>
        <w:separator/>
      </w:r>
    </w:p>
  </w:footnote>
  <w:footnote w:type="continuationSeparator" w:id="0">
    <w:p w14:paraId="3E0FB510" w14:textId="77777777" w:rsidR="005E5079" w:rsidRDefault="005E5079" w:rsidP="00F30A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5B874" w14:textId="32B340A8" w:rsidR="00DB54D8" w:rsidRDefault="00B15732">
    <w:pPr>
      <w:pStyle w:val="Nagwek"/>
    </w:pPr>
    <w:r>
      <w:rPr>
        <w:noProof/>
      </w:rPr>
      <w:drawing>
        <wp:anchor distT="0" distB="0" distL="114300" distR="114300" simplePos="0" relativeHeight="251661824" behindDoc="0" locked="0" layoutInCell="1" allowOverlap="1" wp14:anchorId="6B0A5FC1" wp14:editId="5BD5C42C">
          <wp:simplePos x="0" y="0"/>
          <wp:positionH relativeFrom="column">
            <wp:posOffset>4489450</wp:posOffset>
          </wp:positionH>
          <wp:positionV relativeFrom="paragraph">
            <wp:posOffset>-183515</wp:posOffset>
          </wp:positionV>
          <wp:extent cx="1266674" cy="374650"/>
          <wp:effectExtent l="0" t="0" r="0" b="635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674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785" w:hanging="705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8B228E"/>
    <w:multiLevelType w:val="hybridMultilevel"/>
    <w:tmpl w:val="C25E0F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874DF"/>
    <w:multiLevelType w:val="hybridMultilevel"/>
    <w:tmpl w:val="C39E34D2"/>
    <w:lvl w:ilvl="0" w:tplc="AB22A8B8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4E4A"/>
    <w:multiLevelType w:val="hybridMultilevel"/>
    <w:tmpl w:val="752A3A3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DE00C83"/>
    <w:multiLevelType w:val="hybridMultilevel"/>
    <w:tmpl w:val="BCA6BD72"/>
    <w:lvl w:ilvl="0" w:tplc="2634265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220DC"/>
    <w:multiLevelType w:val="hybridMultilevel"/>
    <w:tmpl w:val="AF641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9198E"/>
    <w:multiLevelType w:val="multilevel"/>
    <w:tmpl w:val="155244E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CC0099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785" w:hanging="705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13C10ACA"/>
    <w:multiLevelType w:val="hybridMultilevel"/>
    <w:tmpl w:val="0EA4F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90A9B"/>
    <w:multiLevelType w:val="hybridMultilevel"/>
    <w:tmpl w:val="47309462"/>
    <w:lvl w:ilvl="0" w:tplc="309AF7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940E8"/>
    <w:multiLevelType w:val="hybridMultilevel"/>
    <w:tmpl w:val="75302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A6EA9"/>
    <w:multiLevelType w:val="hybridMultilevel"/>
    <w:tmpl w:val="1AE88A5A"/>
    <w:lvl w:ilvl="0" w:tplc="9640AAC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B1E24"/>
    <w:multiLevelType w:val="hybridMultilevel"/>
    <w:tmpl w:val="436AC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AF7FD2"/>
    <w:multiLevelType w:val="hybridMultilevel"/>
    <w:tmpl w:val="C39E34D2"/>
    <w:lvl w:ilvl="0" w:tplc="AB22A8B8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3294D"/>
    <w:multiLevelType w:val="hybridMultilevel"/>
    <w:tmpl w:val="2EAA9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B4069"/>
    <w:multiLevelType w:val="hybridMultilevel"/>
    <w:tmpl w:val="C39E34D2"/>
    <w:lvl w:ilvl="0" w:tplc="AB22A8B8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A5034"/>
    <w:multiLevelType w:val="hybridMultilevel"/>
    <w:tmpl w:val="2A44C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D6F4C"/>
    <w:multiLevelType w:val="hybridMultilevel"/>
    <w:tmpl w:val="AEE4DB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4F2A74"/>
    <w:multiLevelType w:val="hybridMultilevel"/>
    <w:tmpl w:val="71DC6B06"/>
    <w:lvl w:ilvl="0" w:tplc="05B8CE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5107C"/>
    <w:multiLevelType w:val="hybridMultilevel"/>
    <w:tmpl w:val="1A50E2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A286AA2"/>
    <w:multiLevelType w:val="hybridMultilevel"/>
    <w:tmpl w:val="2B0CE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136284"/>
    <w:multiLevelType w:val="multilevel"/>
    <w:tmpl w:val="6ECCE3E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785" w:hanging="705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323420F9"/>
    <w:multiLevelType w:val="hybridMultilevel"/>
    <w:tmpl w:val="28C0C8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6F5262"/>
    <w:multiLevelType w:val="hybridMultilevel"/>
    <w:tmpl w:val="781E8BAE"/>
    <w:lvl w:ilvl="0" w:tplc="7CB839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501AAF"/>
    <w:multiLevelType w:val="hybridMultilevel"/>
    <w:tmpl w:val="D3445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5522A0"/>
    <w:multiLevelType w:val="hybridMultilevel"/>
    <w:tmpl w:val="58FC4B6E"/>
    <w:lvl w:ilvl="0" w:tplc="0176650E">
      <w:numFmt w:val="bullet"/>
      <w:lvlText w:val="·"/>
      <w:lvlJc w:val="left"/>
      <w:pPr>
        <w:ind w:left="720" w:hanging="360"/>
      </w:pPr>
      <w:rPr>
        <w:rFonts w:ascii="Calibri" w:eastAsia="Times New Roman" w:hAnsi="Calibri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0C090F"/>
    <w:multiLevelType w:val="multilevel"/>
    <w:tmpl w:val="5F4C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BD80107"/>
    <w:multiLevelType w:val="hybridMultilevel"/>
    <w:tmpl w:val="A5121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1270CF"/>
    <w:multiLevelType w:val="hybridMultilevel"/>
    <w:tmpl w:val="B6322E4E"/>
    <w:lvl w:ilvl="0" w:tplc="D97C1FC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0F4F96"/>
    <w:multiLevelType w:val="hybridMultilevel"/>
    <w:tmpl w:val="73DE7AB0"/>
    <w:lvl w:ilvl="0" w:tplc="CF2EA07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C14EEF"/>
    <w:multiLevelType w:val="hybridMultilevel"/>
    <w:tmpl w:val="97C26CA8"/>
    <w:lvl w:ilvl="0" w:tplc="E62813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1E35D3"/>
    <w:multiLevelType w:val="hybridMultilevel"/>
    <w:tmpl w:val="FCE69AAA"/>
    <w:lvl w:ilvl="0" w:tplc="B11854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872A86"/>
    <w:multiLevelType w:val="hybridMultilevel"/>
    <w:tmpl w:val="02303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DC4FD7"/>
    <w:multiLevelType w:val="hybridMultilevel"/>
    <w:tmpl w:val="D30A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0E7760"/>
    <w:multiLevelType w:val="hybridMultilevel"/>
    <w:tmpl w:val="061CCD90"/>
    <w:lvl w:ilvl="0" w:tplc="AC2CAA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88734C"/>
    <w:multiLevelType w:val="hybridMultilevel"/>
    <w:tmpl w:val="16D8E11E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56542468"/>
    <w:multiLevelType w:val="multilevel"/>
    <w:tmpl w:val="A6DE1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8626A52"/>
    <w:multiLevelType w:val="hybridMultilevel"/>
    <w:tmpl w:val="513AA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4F6191"/>
    <w:multiLevelType w:val="hybridMultilevel"/>
    <w:tmpl w:val="923C7D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221451B"/>
    <w:multiLevelType w:val="hybridMultilevel"/>
    <w:tmpl w:val="D7962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CB2494"/>
    <w:multiLevelType w:val="hybridMultilevel"/>
    <w:tmpl w:val="0448C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661366"/>
    <w:multiLevelType w:val="multilevel"/>
    <w:tmpl w:val="D47C1E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71D83EAD"/>
    <w:multiLevelType w:val="hybridMultilevel"/>
    <w:tmpl w:val="E952B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361310"/>
    <w:multiLevelType w:val="hybridMultilevel"/>
    <w:tmpl w:val="672C7C54"/>
    <w:lvl w:ilvl="0" w:tplc="844A79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AE065F"/>
    <w:multiLevelType w:val="hybridMultilevel"/>
    <w:tmpl w:val="479A4E60"/>
    <w:lvl w:ilvl="0" w:tplc="1D28E3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5F502C"/>
    <w:multiLevelType w:val="multilevel"/>
    <w:tmpl w:val="77F0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8AC22A8"/>
    <w:multiLevelType w:val="hybridMultilevel"/>
    <w:tmpl w:val="8E828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5E426C"/>
    <w:multiLevelType w:val="hybridMultilevel"/>
    <w:tmpl w:val="C1E4F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848242">
    <w:abstractNumId w:val="0"/>
  </w:num>
  <w:num w:numId="2" w16cid:durableId="1298950526">
    <w:abstractNumId w:val="19"/>
  </w:num>
  <w:num w:numId="3" w16cid:durableId="1299873509">
    <w:abstractNumId w:val="20"/>
  </w:num>
  <w:num w:numId="4" w16cid:durableId="1518738260">
    <w:abstractNumId w:val="6"/>
  </w:num>
  <w:num w:numId="5" w16cid:durableId="587036547">
    <w:abstractNumId w:val="6"/>
  </w:num>
  <w:num w:numId="6" w16cid:durableId="433596320">
    <w:abstractNumId w:val="6"/>
  </w:num>
  <w:num w:numId="7" w16cid:durableId="325400083">
    <w:abstractNumId w:val="5"/>
  </w:num>
  <w:num w:numId="8" w16cid:durableId="757024636">
    <w:abstractNumId w:val="17"/>
  </w:num>
  <w:num w:numId="9" w16cid:durableId="317266663">
    <w:abstractNumId w:val="4"/>
  </w:num>
  <w:num w:numId="10" w16cid:durableId="918976302">
    <w:abstractNumId w:val="31"/>
  </w:num>
  <w:num w:numId="11" w16cid:durableId="628900252">
    <w:abstractNumId w:val="45"/>
  </w:num>
  <w:num w:numId="12" w16cid:durableId="614022239">
    <w:abstractNumId w:val="28"/>
  </w:num>
  <w:num w:numId="13" w16cid:durableId="209731936">
    <w:abstractNumId w:val="26"/>
  </w:num>
  <w:num w:numId="14" w16cid:durableId="426117195">
    <w:abstractNumId w:val="35"/>
  </w:num>
  <w:num w:numId="15" w16cid:durableId="1521550105">
    <w:abstractNumId w:val="27"/>
  </w:num>
  <w:num w:numId="16" w16cid:durableId="1457018985">
    <w:abstractNumId w:val="12"/>
  </w:num>
  <w:num w:numId="17" w16cid:durableId="1898782605">
    <w:abstractNumId w:val="14"/>
  </w:num>
  <w:num w:numId="18" w16cid:durableId="1007295321">
    <w:abstractNumId w:val="2"/>
  </w:num>
  <w:num w:numId="19" w16cid:durableId="438062438">
    <w:abstractNumId w:val="18"/>
  </w:num>
  <w:num w:numId="20" w16cid:durableId="510798483">
    <w:abstractNumId w:val="24"/>
  </w:num>
  <w:num w:numId="21" w16cid:durableId="143935064">
    <w:abstractNumId w:val="34"/>
  </w:num>
  <w:num w:numId="22" w16cid:durableId="1180658577">
    <w:abstractNumId w:val="37"/>
  </w:num>
  <w:num w:numId="23" w16cid:durableId="964315439">
    <w:abstractNumId w:val="41"/>
  </w:num>
  <w:num w:numId="24" w16cid:durableId="1022319778">
    <w:abstractNumId w:val="36"/>
  </w:num>
  <w:num w:numId="25" w16cid:durableId="622225996">
    <w:abstractNumId w:val="1"/>
  </w:num>
  <w:num w:numId="26" w16cid:durableId="1892570144">
    <w:abstractNumId w:val="11"/>
  </w:num>
  <w:num w:numId="27" w16cid:durableId="1280719898">
    <w:abstractNumId w:val="38"/>
  </w:num>
  <w:num w:numId="28" w16cid:durableId="1381518832">
    <w:abstractNumId w:val="16"/>
  </w:num>
  <w:num w:numId="29" w16cid:durableId="958495007">
    <w:abstractNumId w:val="15"/>
  </w:num>
  <w:num w:numId="30" w16cid:durableId="1819955588">
    <w:abstractNumId w:val="29"/>
  </w:num>
  <w:num w:numId="31" w16cid:durableId="230585528">
    <w:abstractNumId w:val="9"/>
  </w:num>
  <w:num w:numId="32" w16cid:durableId="3172754">
    <w:abstractNumId w:val="22"/>
  </w:num>
  <w:num w:numId="33" w16cid:durableId="733428759">
    <w:abstractNumId w:val="7"/>
  </w:num>
  <w:num w:numId="34" w16cid:durableId="1108237282">
    <w:abstractNumId w:val="43"/>
  </w:num>
  <w:num w:numId="35" w16cid:durableId="807086094">
    <w:abstractNumId w:val="39"/>
  </w:num>
  <w:num w:numId="36" w16cid:durableId="1136752269">
    <w:abstractNumId w:val="8"/>
  </w:num>
  <w:num w:numId="37" w16cid:durableId="1958679263">
    <w:abstractNumId w:val="33"/>
  </w:num>
  <w:num w:numId="38" w16cid:durableId="825557839">
    <w:abstractNumId w:val="30"/>
  </w:num>
  <w:num w:numId="39" w16cid:durableId="1140338902">
    <w:abstractNumId w:val="46"/>
  </w:num>
  <w:num w:numId="40" w16cid:durableId="395713865">
    <w:abstractNumId w:val="21"/>
  </w:num>
  <w:num w:numId="41" w16cid:durableId="217203050">
    <w:abstractNumId w:val="10"/>
  </w:num>
  <w:num w:numId="42" w16cid:durableId="8812827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62083451">
    <w:abstractNumId w:val="42"/>
  </w:num>
  <w:num w:numId="44" w16cid:durableId="1542866693">
    <w:abstractNumId w:val="44"/>
  </w:num>
  <w:num w:numId="45" w16cid:durableId="112680273">
    <w:abstractNumId w:val="25"/>
  </w:num>
  <w:num w:numId="46" w16cid:durableId="297031823">
    <w:abstractNumId w:val="3"/>
  </w:num>
  <w:num w:numId="47" w16cid:durableId="352072419">
    <w:abstractNumId w:val="44"/>
  </w:num>
  <w:num w:numId="48" w16cid:durableId="1733384820">
    <w:abstractNumId w:val="40"/>
  </w:num>
  <w:num w:numId="49" w16cid:durableId="1906724814">
    <w:abstractNumId w:val="13"/>
  </w:num>
  <w:num w:numId="50" w16cid:durableId="78049092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FA"/>
    <w:rsid w:val="00005983"/>
    <w:rsid w:val="0000795E"/>
    <w:rsid w:val="00007CB7"/>
    <w:rsid w:val="0001063A"/>
    <w:rsid w:val="0001391F"/>
    <w:rsid w:val="00016049"/>
    <w:rsid w:val="000177B5"/>
    <w:rsid w:val="00017E0E"/>
    <w:rsid w:val="0002010C"/>
    <w:rsid w:val="00022957"/>
    <w:rsid w:val="00026838"/>
    <w:rsid w:val="00026F22"/>
    <w:rsid w:val="000277A8"/>
    <w:rsid w:val="00030519"/>
    <w:rsid w:val="00031C9F"/>
    <w:rsid w:val="000350BD"/>
    <w:rsid w:val="00037F47"/>
    <w:rsid w:val="00037F84"/>
    <w:rsid w:val="00040EAF"/>
    <w:rsid w:val="00042368"/>
    <w:rsid w:val="0004478E"/>
    <w:rsid w:val="0005482E"/>
    <w:rsid w:val="000575BE"/>
    <w:rsid w:val="00062714"/>
    <w:rsid w:val="00062997"/>
    <w:rsid w:val="00062C66"/>
    <w:rsid w:val="0006373C"/>
    <w:rsid w:val="00064D61"/>
    <w:rsid w:val="0007581A"/>
    <w:rsid w:val="00076CF7"/>
    <w:rsid w:val="00077122"/>
    <w:rsid w:val="00080F78"/>
    <w:rsid w:val="00080FA1"/>
    <w:rsid w:val="00081566"/>
    <w:rsid w:val="00090B16"/>
    <w:rsid w:val="00097F3B"/>
    <w:rsid w:val="000A588D"/>
    <w:rsid w:val="000B10EE"/>
    <w:rsid w:val="000B15AF"/>
    <w:rsid w:val="000B4FDF"/>
    <w:rsid w:val="000B61B6"/>
    <w:rsid w:val="000B6842"/>
    <w:rsid w:val="000C0947"/>
    <w:rsid w:val="000C1437"/>
    <w:rsid w:val="000C5141"/>
    <w:rsid w:val="000C5F1D"/>
    <w:rsid w:val="000D09DF"/>
    <w:rsid w:val="000D2651"/>
    <w:rsid w:val="000D2A53"/>
    <w:rsid w:val="000D592E"/>
    <w:rsid w:val="000D59CD"/>
    <w:rsid w:val="000D61FD"/>
    <w:rsid w:val="000D7765"/>
    <w:rsid w:val="000E0E4B"/>
    <w:rsid w:val="000E138D"/>
    <w:rsid w:val="000E3716"/>
    <w:rsid w:val="000E4928"/>
    <w:rsid w:val="000E590F"/>
    <w:rsid w:val="000E5D6C"/>
    <w:rsid w:val="001011B6"/>
    <w:rsid w:val="00103170"/>
    <w:rsid w:val="00104C2D"/>
    <w:rsid w:val="00105AD7"/>
    <w:rsid w:val="00110FA4"/>
    <w:rsid w:val="00112922"/>
    <w:rsid w:val="00113199"/>
    <w:rsid w:val="00114066"/>
    <w:rsid w:val="00115A3E"/>
    <w:rsid w:val="00116513"/>
    <w:rsid w:val="00116950"/>
    <w:rsid w:val="00117A46"/>
    <w:rsid w:val="00121EE9"/>
    <w:rsid w:val="00121F6B"/>
    <w:rsid w:val="0012281E"/>
    <w:rsid w:val="00124CC6"/>
    <w:rsid w:val="00142135"/>
    <w:rsid w:val="00142660"/>
    <w:rsid w:val="00146080"/>
    <w:rsid w:val="00146220"/>
    <w:rsid w:val="00147106"/>
    <w:rsid w:val="00147A6A"/>
    <w:rsid w:val="00152071"/>
    <w:rsid w:val="001529DD"/>
    <w:rsid w:val="00156181"/>
    <w:rsid w:val="0016013D"/>
    <w:rsid w:val="00163C40"/>
    <w:rsid w:val="00164584"/>
    <w:rsid w:val="0017028B"/>
    <w:rsid w:val="00170A55"/>
    <w:rsid w:val="00171B16"/>
    <w:rsid w:val="001738D5"/>
    <w:rsid w:val="00177732"/>
    <w:rsid w:val="00180267"/>
    <w:rsid w:val="0018071B"/>
    <w:rsid w:val="001850E8"/>
    <w:rsid w:val="0018752D"/>
    <w:rsid w:val="001901DC"/>
    <w:rsid w:val="00193CF6"/>
    <w:rsid w:val="00195275"/>
    <w:rsid w:val="001A2E9D"/>
    <w:rsid w:val="001A2FF4"/>
    <w:rsid w:val="001A4897"/>
    <w:rsid w:val="001A7EE5"/>
    <w:rsid w:val="001B0BBF"/>
    <w:rsid w:val="001B40F3"/>
    <w:rsid w:val="001C0C10"/>
    <w:rsid w:val="001C1A3E"/>
    <w:rsid w:val="001C602E"/>
    <w:rsid w:val="001D062B"/>
    <w:rsid w:val="001D257C"/>
    <w:rsid w:val="001D2E9B"/>
    <w:rsid w:val="001E0003"/>
    <w:rsid w:val="001E293C"/>
    <w:rsid w:val="001E29EE"/>
    <w:rsid w:val="001E3603"/>
    <w:rsid w:val="001E37F7"/>
    <w:rsid w:val="001E3B27"/>
    <w:rsid w:val="001E40B0"/>
    <w:rsid w:val="001E7961"/>
    <w:rsid w:val="001F12D2"/>
    <w:rsid w:val="00200101"/>
    <w:rsid w:val="0020069D"/>
    <w:rsid w:val="00201C17"/>
    <w:rsid w:val="00202A2C"/>
    <w:rsid w:val="00203BA2"/>
    <w:rsid w:val="00206AF4"/>
    <w:rsid w:val="00211A65"/>
    <w:rsid w:val="0021604F"/>
    <w:rsid w:val="00220C3A"/>
    <w:rsid w:val="00223175"/>
    <w:rsid w:val="00230159"/>
    <w:rsid w:val="00231C1A"/>
    <w:rsid w:val="00232695"/>
    <w:rsid w:val="0023388B"/>
    <w:rsid w:val="00234BC6"/>
    <w:rsid w:val="002367F4"/>
    <w:rsid w:val="00240BDE"/>
    <w:rsid w:val="00242CF8"/>
    <w:rsid w:val="00245848"/>
    <w:rsid w:val="002458B6"/>
    <w:rsid w:val="00251BAC"/>
    <w:rsid w:val="002525D8"/>
    <w:rsid w:val="00257CEB"/>
    <w:rsid w:val="00263E6A"/>
    <w:rsid w:val="00280647"/>
    <w:rsid w:val="00292282"/>
    <w:rsid w:val="0029320D"/>
    <w:rsid w:val="00293D50"/>
    <w:rsid w:val="00294546"/>
    <w:rsid w:val="00295355"/>
    <w:rsid w:val="002A09F5"/>
    <w:rsid w:val="002A5207"/>
    <w:rsid w:val="002A6CA9"/>
    <w:rsid w:val="002B6550"/>
    <w:rsid w:val="002B6C06"/>
    <w:rsid w:val="002C2A0B"/>
    <w:rsid w:val="002C63E5"/>
    <w:rsid w:val="002D067F"/>
    <w:rsid w:val="002D2090"/>
    <w:rsid w:val="002D229C"/>
    <w:rsid w:val="002D24F2"/>
    <w:rsid w:val="002D54C1"/>
    <w:rsid w:val="002D7B2D"/>
    <w:rsid w:val="002E4CDF"/>
    <w:rsid w:val="002F3D91"/>
    <w:rsid w:val="002F5FC0"/>
    <w:rsid w:val="002F64C3"/>
    <w:rsid w:val="002F6C5E"/>
    <w:rsid w:val="003004AE"/>
    <w:rsid w:val="00303D8F"/>
    <w:rsid w:val="003043EF"/>
    <w:rsid w:val="00304429"/>
    <w:rsid w:val="00304492"/>
    <w:rsid w:val="003058A5"/>
    <w:rsid w:val="00310988"/>
    <w:rsid w:val="0031337D"/>
    <w:rsid w:val="00317E24"/>
    <w:rsid w:val="00317F01"/>
    <w:rsid w:val="00321FFE"/>
    <w:rsid w:val="00323210"/>
    <w:rsid w:val="0033282D"/>
    <w:rsid w:val="00334CE9"/>
    <w:rsid w:val="0033526F"/>
    <w:rsid w:val="00335429"/>
    <w:rsid w:val="0033687F"/>
    <w:rsid w:val="0034505F"/>
    <w:rsid w:val="00347C42"/>
    <w:rsid w:val="00351B6A"/>
    <w:rsid w:val="0035278B"/>
    <w:rsid w:val="00357488"/>
    <w:rsid w:val="0036090D"/>
    <w:rsid w:val="00360C21"/>
    <w:rsid w:val="00360C6B"/>
    <w:rsid w:val="00361D74"/>
    <w:rsid w:val="0036331C"/>
    <w:rsid w:val="00363775"/>
    <w:rsid w:val="0036402D"/>
    <w:rsid w:val="0036694F"/>
    <w:rsid w:val="00372250"/>
    <w:rsid w:val="00372CFB"/>
    <w:rsid w:val="00376D03"/>
    <w:rsid w:val="00376EB6"/>
    <w:rsid w:val="0038007B"/>
    <w:rsid w:val="00382EF8"/>
    <w:rsid w:val="00390549"/>
    <w:rsid w:val="00392232"/>
    <w:rsid w:val="003940B7"/>
    <w:rsid w:val="003953EC"/>
    <w:rsid w:val="00395C44"/>
    <w:rsid w:val="0039656F"/>
    <w:rsid w:val="00396D80"/>
    <w:rsid w:val="00397D3E"/>
    <w:rsid w:val="003A0AB5"/>
    <w:rsid w:val="003A367B"/>
    <w:rsid w:val="003B0147"/>
    <w:rsid w:val="003B130D"/>
    <w:rsid w:val="003B2D1F"/>
    <w:rsid w:val="003B2DA2"/>
    <w:rsid w:val="003B3151"/>
    <w:rsid w:val="003B333C"/>
    <w:rsid w:val="003B3B5A"/>
    <w:rsid w:val="003B7AE9"/>
    <w:rsid w:val="003C01B0"/>
    <w:rsid w:val="003C02B3"/>
    <w:rsid w:val="003C09C6"/>
    <w:rsid w:val="003C333A"/>
    <w:rsid w:val="003C3650"/>
    <w:rsid w:val="003C45E5"/>
    <w:rsid w:val="003C5CBB"/>
    <w:rsid w:val="003D1D66"/>
    <w:rsid w:val="003D2D6E"/>
    <w:rsid w:val="003D6102"/>
    <w:rsid w:val="003D675A"/>
    <w:rsid w:val="003D7A7D"/>
    <w:rsid w:val="003E4C3F"/>
    <w:rsid w:val="003E7563"/>
    <w:rsid w:val="003F1803"/>
    <w:rsid w:val="003F21A6"/>
    <w:rsid w:val="003F227B"/>
    <w:rsid w:val="003F23D7"/>
    <w:rsid w:val="003F2F64"/>
    <w:rsid w:val="003F31C2"/>
    <w:rsid w:val="0040070D"/>
    <w:rsid w:val="00401DA5"/>
    <w:rsid w:val="00403838"/>
    <w:rsid w:val="004045EA"/>
    <w:rsid w:val="00405F49"/>
    <w:rsid w:val="00407943"/>
    <w:rsid w:val="00407F84"/>
    <w:rsid w:val="00413567"/>
    <w:rsid w:val="004150B0"/>
    <w:rsid w:val="00416BBF"/>
    <w:rsid w:val="00416E96"/>
    <w:rsid w:val="00416F8E"/>
    <w:rsid w:val="00417579"/>
    <w:rsid w:val="0042166A"/>
    <w:rsid w:val="004217B9"/>
    <w:rsid w:val="00426EC9"/>
    <w:rsid w:val="00430962"/>
    <w:rsid w:val="00430F89"/>
    <w:rsid w:val="00433F87"/>
    <w:rsid w:val="004368D8"/>
    <w:rsid w:val="004405A6"/>
    <w:rsid w:val="00441EC7"/>
    <w:rsid w:val="004458A0"/>
    <w:rsid w:val="00450523"/>
    <w:rsid w:val="00450AE2"/>
    <w:rsid w:val="0045181B"/>
    <w:rsid w:val="0045442C"/>
    <w:rsid w:val="004632C1"/>
    <w:rsid w:val="00463BDB"/>
    <w:rsid w:val="004679CD"/>
    <w:rsid w:val="004700CE"/>
    <w:rsid w:val="00474D94"/>
    <w:rsid w:val="00481EED"/>
    <w:rsid w:val="00484E84"/>
    <w:rsid w:val="0049137E"/>
    <w:rsid w:val="004A0EEC"/>
    <w:rsid w:val="004A312C"/>
    <w:rsid w:val="004A3D8B"/>
    <w:rsid w:val="004B03D1"/>
    <w:rsid w:val="004B0AC2"/>
    <w:rsid w:val="004B0C3A"/>
    <w:rsid w:val="004B14BC"/>
    <w:rsid w:val="004B3C0D"/>
    <w:rsid w:val="004B3D33"/>
    <w:rsid w:val="004B582C"/>
    <w:rsid w:val="004B7AF0"/>
    <w:rsid w:val="004C0058"/>
    <w:rsid w:val="004C2D0E"/>
    <w:rsid w:val="004C64F0"/>
    <w:rsid w:val="004C6573"/>
    <w:rsid w:val="004D06B3"/>
    <w:rsid w:val="004D1F92"/>
    <w:rsid w:val="004D2B7F"/>
    <w:rsid w:val="004D2B94"/>
    <w:rsid w:val="004D3BFC"/>
    <w:rsid w:val="004D4C0D"/>
    <w:rsid w:val="004D592B"/>
    <w:rsid w:val="004D6100"/>
    <w:rsid w:val="004D7052"/>
    <w:rsid w:val="004D7D27"/>
    <w:rsid w:val="004E0475"/>
    <w:rsid w:val="004E2E52"/>
    <w:rsid w:val="004E4FC4"/>
    <w:rsid w:val="004E59BF"/>
    <w:rsid w:val="004F0287"/>
    <w:rsid w:val="004F0F82"/>
    <w:rsid w:val="004F1BFF"/>
    <w:rsid w:val="004F1E12"/>
    <w:rsid w:val="004F6189"/>
    <w:rsid w:val="004F63AF"/>
    <w:rsid w:val="004F78D0"/>
    <w:rsid w:val="00501558"/>
    <w:rsid w:val="00501B16"/>
    <w:rsid w:val="00507281"/>
    <w:rsid w:val="0051163F"/>
    <w:rsid w:val="00512559"/>
    <w:rsid w:val="00514FF5"/>
    <w:rsid w:val="00515195"/>
    <w:rsid w:val="0051678B"/>
    <w:rsid w:val="00517539"/>
    <w:rsid w:val="00517FC6"/>
    <w:rsid w:val="00520BCE"/>
    <w:rsid w:val="005225E8"/>
    <w:rsid w:val="00522FCC"/>
    <w:rsid w:val="005257C8"/>
    <w:rsid w:val="00530DC4"/>
    <w:rsid w:val="005326BA"/>
    <w:rsid w:val="005339B6"/>
    <w:rsid w:val="00537A29"/>
    <w:rsid w:val="00540EC2"/>
    <w:rsid w:val="005413BD"/>
    <w:rsid w:val="005413D9"/>
    <w:rsid w:val="00542D66"/>
    <w:rsid w:val="00542DD1"/>
    <w:rsid w:val="00547013"/>
    <w:rsid w:val="0055377E"/>
    <w:rsid w:val="00554C5F"/>
    <w:rsid w:val="0055545C"/>
    <w:rsid w:val="00556FC5"/>
    <w:rsid w:val="00561626"/>
    <w:rsid w:val="00562A3F"/>
    <w:rsid w:val="005649EE"/>
    <w:rsid w:val="00564B79"/>
    <w:rsid w:val="0056537C"/>
    <w:rsid w:val="00574F85"/>
    <w:rsid w:val="00576F79"/>
    <w:rsid w:val="00580D56"/>
    <w:rsid w:val="00583544"/>
    <w:rsid w:val="00583A12"/>
    <w:rsid w:val="00584168"/>
    <w:rsid w:val="00586633"/>
    <w:rsid w:val="00591A01"/>
    <w:rsid w:val="00592FB8"/>
    <w:rsid w:val="005946C2"/>
    <w:rsid w:val="005947EE"/>
    <w:rsid w:val="005A1AFE"/>
    <w:rsid w:val="005A6CE7"/>
    <w:rsid w:val="005B0039"/>
    <w:rsid w:val="005B3060"/>
    <w:rsid w:val="005B4055"/>
    <w:rsid w:val="005B5758"/>
    <w:rsid w:val="005C165C"/>
    <w:rsid w:val="005D2A33"/>
    <w:rsid w:val="005D2BA1"/>
    <w:rsid w:val="005D3693"/>
    <w:rsid w:val="005D57A7"/>
    <w:rsid w:val="005D6080"/>
    <w:rsid w:val="005D7A1A"/>
    <w:rsid w:val="005D7C19"/>
    <w:rsid w:val="005E02CA"/>
    <w:rsid w:val="005E2D67"/>
    <w:rsid w:val="005E5079"/>
    <w:rsid w:val="005E55D4"/>
    <w:rsid w:val="005F23C5"/>
    <w:rsid w:val="005F39EC"/>
    <w:rsid w:val="005F510F"/>
    <w:rsid w:val="005F5486"/>
    <w:rsid w:val="005F5D44"/>
    <w:rsid w:val="005F7559"/>
    <w:rsid w:val="00601E73"/>
    <w:rsid w:val="0060388F"/>
    <w:rsid w:val="00603BE7"/>
    <w:rsid w:val="00605B3D"/>
    <w:rsid w:val="00610051"/>
    <w:rsid w:val="006118CA"/>
    <w:rsid w:val="00611956"/>
    <w:rsid w:val="00612B97"/>
    <w:rsid w:val="00614186"/>
    <w:rsid w:val="00617F25"/>
    <w:rsid w:val="00621A45"/>
    <w:rsid w:val="0062796D"/>
    <w:rsid w:val="00627D30"/>
    <w:rsid w:val="0063218C"/>
    <w:rsid w:val="006344A3"/>
    <w:rsid w:val="00634D99"/>
    <w:rsid w:val="00644EF8"/>
    <w:rsid w:val="00645098"/>
    <w:rsid w:val="006502AD"/>
    <w:rsid w:val="00653057"/>
    <w:rsid w:val="00663FEC"/>
    <w:rsid w:val="006678CE"/>
    <w:rsid w:val="00670CB2"/>
    <w:rsid w:val="0067125D"/>
    <w:rsid w:val="00671BD0"/>
    <w:rsid w:val="006720C7"/>
    <w:rsid w:val="00676C3B"/>
    <w:rsid w:val="00677D12"/>
    <w:rsid w:val="006818F8"/>
    <w:rsid w:val="00681A1B"/>
    <w:rsid w:val="00683180"/>
    <w:rsid w:val="0068319A"/>
    <w:rsid w:val="00684767"/>
    <w:rsid w:val="00686EA4"/>
    <w:rsid w:val="00693799"/>
    <w:rsid w:val="00694968"/>
    <w:rsid w:val="00696B2E"/>
    <w:rsid w:val="00697622"/>
    <w:rsid w:val="006A0380"/>
    <w:rsid w:val="006A6B72"/>
    <w:rsid w:val="006B2E16"/>
    <w:rsid w:val="006C19F7"/>
    <w:rsid w:val="006C2EAD"/>
    <w:rsid w:val="006D3B89"/>
    <w:rsid w:val="006D4F0D"/>
    <w:rsid w:val="006D63E9"/>
    <w:rsid w:val="006D7B45"/>
    <w:rsid w:val="006E19CD"/>
    <w:rsid w:val="006E5389"/>
    <w:rsid w:val="006F63AD"/>
    <w:rsid w:val="006F6E00"/>
    <w:rsid w:val="006F774E"/>
    <w:rsid w:val="007005D4"/>
    <w:rsid w:val="0070307D"/>
    <w:rsid w:val="00703DAC"/>
    <w:rsid w:val="00706948"/>
    <w:rsid w:val="00710B0B"/>
    <w:rsid w:val="00711A51"/>
    <w:rsid w:val="00713B2E"/>
    <w:rsid w:val="00713F0A"/>
    <w:rsid w:val="00714EB0"/>
    <w:rsid w:val="007265A9"/>
    <w:rsid w:val="007339D7"/>
    <w:rsid w:val="007360DA"/>
    <w:rsid w:val="00741856"/>
    <w:rsid w:val="0074376A"/>
    <w:rsid w:val="00743AE2"/>
    <w:rsid w:val="007441C3"/>
    <w:rsid w:val="00744A6D"/>
    <w:rsid w:val="007454CE"/>
    <w:rsid w:val="0074754C"/>
    <w:rsid w:val="007547C7"/>
    <w:rsid w:val="00755C42"/>
    <w:rsid w:val="0076009C"/>
    <w:rsid w:val="007632C9"/>
    <w:rsid w:val="0076379D"/>
    <w:rsid w:val="00763CE1"/>
    <w:rsid w:val="00763D1F"/>
    <w:rsid w:val="00767A9A"/>
    <w:rsid w:val="0077136A"/>
    <w:rsid w:val="007713B5"/>
    <w:rsid w:val="0077469A"/>
    <w:rsid w:val="00780695"/>
    <w:rsid w:val="00780F28"/>
    <w:rsid w:val="007850FA"/>
    <w:rsid w:val="00790426"/>
    <w:rsid w:val="0079226E"/>
    <w:rsid w:val="00796593"/>
    <w:rsid w:val="007967EF"/>
    <w:rsid w:val="00796DFE"/>
    <w:rsid w:val="007A1232"/>
    <w:rsid w:val="007A2165"/>
    <w:rsid w:val="007A5EBE"/>
    <w:rsid w:val="007B2344"/>
    <w:rsid w:val="007B3FAC"/>
    <w:rsid w:val="007B5440"/>
    <w:rsid w:val="007B6B43"/>
    <w:rsid w:val="007C171B"/>
    <w:rsid w:val="007C3992"/>
    <w:rsid w:val="007C4678"/>
    <w:rsid w:val="007C7316"/>
    <w:rsid w:val="007D23B2"/>
    <w:rsid w:val="007D27D1"/>
    <w:rsid w:val="007D3A5C"/>
    <w:rsid w:val="007D6F96"/>
    <w:rsid w:val="007D71D9"/>
    <w:rsid w:val="007E26B1"/>
    <w:rsid w:val="007E27EB"/>
    <w:rsid w:val="007E4F85"/>
    <w:rsid w:val="007E573F"/>
    <w:rsid w:val="007E6E06"/>
    <w:rsid w:val="007F04BF"/>
    <w:rsid w:val="007F529C"/>
    <w:rsid w:val="00800864"/>
    <w:rsid w:val="00803BCE"/>
    <w:rsid w:val="00804152"/>
    <w:rsid w:val="008101E9"/>
    <w:rsid w:val="0081055B"/>
    <w:rsid w:val="00812135"/>
    <w:rsid w:val="0081274E"/>
    <w:rsid w:val="00812C2F"/>
    <w:rsid w:val="008221E4"/>
    <w:rsid w:val="008243B4"/>
    <w:rsid w:val="00824D63"/>
    <w:rsid w:val="00827F15"/>
    <w:rsid w:val="00832CDA"/>
    <w:rsid w:val="00834C51"/>
    <w:rsid w:val="0083705D"/>
    <w:rsid w:val="00840793"/>
    <w:rsid w:val="0084546F"/>
    <w:rsid w:val="00854655"/>
    <w:rsid w:val="00855C00"/>
    <w:rsid w:val="008643D0"/>
    <w:rsid w:val="00864BD4"/>
    <w:rsid w:val="008651A7"/>
    <w:rsid w:val="00865BD9"/>
    <w:rsid w:val="00870113"/>
    <w:rsid w:val="00870922"/>
    <w:rsid w:val="0087299A"/>
    <w:rsid w:val="00873BC2"/>
    <w:rsid w:val="0087580F"/>
    <w:rsid w:val="00875AEA"/>
    <w:rsid w:val="008941B9"/>
    <w:rsid w:val="00895552"/>
    <w:rsid w:val="00895E3D"/>
    <w:rsid w:val="00895F33"/>
    <w:rsid w:val="00896B69"/>
    <w:rsid w:val="008A3219"/>
    <w:rsid w:val="008A6E50"/>
    <w:rsid w:val="008A7764"/>
    <w:rsid w:val="008B083C"/>
    <w:rsid w:val="008B2B38"/>
    <w:rsid w:val="008B54D4"/>
    <w:rsid w:val="008B62F5"/>
    <w:rsid w:val="008C16FF"/>
    <w:rsid w:val="008C64AF"/>
    <w:rsid w:val="008D096A"/>
    <w:rsid w:val="008D1EAD"/>
    <w:rsid w:val="008D54BC"/>
    <w:rsid w:val="008E2B5A"/>
    <w:rsid w:val="008E48BC"/>
    <w:rsid w:val="008E4F64"/>
    <w:rsid w:val="008E6145"/>
    <w:rsid w:val="008E65A3"/>
    <w:rsid w:val="008E760B"/>
    <w:rsid w:val="008E7F87"/>
    <w:rsid w:val="008F16E2"/>
    <w:rsid w:val="008F27F2"/>
    <w:rsid w:val="008F397A"/>
    <w:rsid w:val="008F43C6"/>
    <w:rsid w:val="0090052B"/>
    <w:rsid w:val="00900F0D"/>
    <w:rsid w:val="00901C16"/>
    <w:rsid w:val="00901C64"/>
    <w:rsid w:val="009026F2"/>
    <w:rsid w:val="00906B46"/>
    <w:rsid w:val="00912081"/>
    <w:rsid w:val="00914379"/>
    <w:rsid w:val="00914A75"/>
    <w:rsid w:val="00915A34"/>
    <w:rsid w:val="00922A72"/>
    <w:rsid w:val="00925110"/>
    <w:rsid w:val="00926B32"/>
    <w:rsid w:val="00930DF3"/>
    <w:rsid w:val="00932BA1"/>
    <w:rsid w:val="00937218"/>
    <w:rsid w:val="009441C8"/>
    <w:rsid w:val="00944BC3"/>
    <w:rsid w:val="0094693F"/>
    <w:rsid w:val="009500DF"/>
    <w:rsid w:val="009524AE"/>
    <w:rsid w:val="00952944"/>
    <w:rsid w:val="00956316"/>
    <w:rsid w:val="00957A1C"/>
    <w:rsid w:val="00957F4D"/>
    <w:rsid w:val="00962027"/>
    <w:rsid w:val="00962031"/>
    <w:rsid w:val="00970E2F"/>
    <w:rsid w:val="00973727"/>
    <w:rsid w:val="009747F5"/>
    <w:rsid w:val="009803F1"/>
    <w:rsid w:val="00980948"/>
    <w:rsid w:val="00982C91"/>
    <w:rsid w:val="009836D3"/>
    <w:rsid w:val="00984794"/>
    <w:rsid w:val="00987BB5"/>
    <w:rsid w:val="009908CA"/>
    <w:rsid w:val="00992D8C"/>
    <w:rsid w:val="00995747"/>
    <w:rsid w:val="0099761A"/>
    <w:rsid w:val="009A07B5"/>
    <w:rsid w:val="009A0CDF"/>
    <w:rsid w:val="009A2033"/>
    <w:rsid w:val="009A5796"/>
    <w:rsid w:val="009A6275"/>
    <w:rsid w:val="009A64D2"/>
    <w:rsid w:val="009A66DB"/>
    <w:rsid w:val="009B12EE"/>
    <w:rsid w:val="009B25CC"/>
    <w:rsid w:val="009B26AC"/>
    <w:rsid w:val="009B3524"/>
    <w:rsid w:val="009B77AB"/>
    <w:rsid w:val="009C34EE"/>
    <w:rsid w:val="009C4A0F"/>
    <w:rsid w:val="009C4DDD"/>
    <w:rsid w:val="009C6280"/>
    <w:rsid w:val="009C65CD"/>
    <w:rsid w:val="009D0494"/>
    <w:rsid w:val="009D04E1"/>
    <w:rsid w:val="009D2D31"/>
    <w:rsid w:val="009D3E53"/>
    <w:rsid w:val="009E2A62"/>
    <w:rsid w:val="009E51B2"/>
    <w:rsid w:val="009F4390"/>
    <w:rsid w:val="009F446F"/>
    <w:rsid w:val="009F6764"/>
    <w:rsid w:val="00A0399D"/>
    <w:rsid w:val="00A119CF"/>
    <w:rsid w:val="00A16ED1"/>
    <w:rsid w:val="00A2046B"/>
    <w:rsid w:val="00A2290D"/>
    <w:rsid w:val="00A23633"/>
    <w:rsid w:val="00A23696"/>
    <w:rsid w:val="00A31B7F"/>
    <w:rsid w:val="00A339DF"/>
    <w:rsid w:val="00A4274F"/>
    <w:rsid w:val="00A43B67"/>
    <w:rsid w:val="00A47F20"/>
    <w:rsid w:val="00A47F51"/>
    <w:rsid w:val="00A518EA"/>
    <w:rsid w:val="00A51F9D"/>
    <w:rsid w:val="00A523F6"/>
    <w:rsid w:val="00A54900"/>
    <w:rsid w:val="00A55A79"/>
    <w:rsid w:val="00A55BF3"/>
    <w:rsid w:val="00A6356C"/>
    <w:rsid w:val="00A70F19"/>
    <w:rsid w:val="00A71834"/>
    <w:rsid w:val="00A81B9A"/>
    <w:rsid w:val="00A823D4"/>
    <w:rsid w:val="00A83343"/>
    <w:rsid w:val="00A85B02"/>
    <w:rsid w:val="00A867EE"/>
    <w:rsid w:val="00A90CBA"/>
    <w:rsid w:val="00A91C45"/>
    <w:rsid w:val="00A92381"/>
    <w:rsid w:val="00A92821"/>
    <w:rsid w:val="00A92E5F"/>
    <w:rsid w:val="00A93E50"/>
    <w:rsid w:val="00A95988"/>
    <w:rsid w:val="00A965A3"/>
    <w:rsid w:val="00AA19B2"/>
    <w:rsid w:val="00AB2E99"/>
    <w:rsid w:val="00AB3F30"/>
    <w:rsid w:val="00AB49BC"/>
    <w:rsid w:val="00AC1B63"/>
    <w:rsid w:val="00AC2766"/>
    <w:rsid w:val="00AC4DF1"/>
    <w:rsid w:val="00AC53B7"/>
    <w:rsid w:val="00AC5B34"/>
    <w:rsid w:val="00AD12B0"/>
    <w:rsid w:val="00AD1F6D"/>
    <w:rsid w:val="00AD3F13"/>
    <w:rsid w:val="00AE0434"/>
    <w:rsid w:val="00AE1201"/>
    <w:rsid w:val="00AE1B8F"/>
    <w:rsid w:val="00AE20C6"/>
    <w:rsid w:val="00AE4AFE"/>
    <w:rsid w:val="00AE4FA4"/>
    <w:rsid w:val="00AE6840"/>
    <w:rsid w:val="00AE7810"/>
    <w:rsid w:val="00AF1EEC"/>
    <w:rsid w:val="00AF28EF"/>
    <w:rsid w:val="00AF3CD4"/>
    <w:rsid w:val="00AF5E90"/>
    <w:rsid w:val="00B02FB4"/>
    <w:rsid w:val="00B06CAC"/>
    <w:rsid w:val="00B138A8"/>
    <w:rsid w:val="00B14231"/>
    <w:rsid w:val="00B14602"/>
    <w:rsid w:val="00B15732"/>
    <w:rsid w:val="00B16907"/>
    <w:rsid w:val="00B16CD3"/>
    <w:rsid w:val="00B17F3A"/>
    <w:rsid w:val="00B20138"/>
    <w:rsid w:val="00B239A1"/>
    <w:rsid w:val="00B23C13"/>
    <w:rsid w:val="00B23DA4"/>
    <w:rsid w:val="00B24053"/>
    <w:rsid w:val="00B30093"/>
    <w:rsid w:val="00B369C8"/>
    <w:rsid w:val="00B37234"/>
    <w:rsid w:val="00B37C15"/>
    <w:rsid w:val="00B42936"/>
    <w:rsid w:val="00B46533"/>
    <w:rsid w:val="00B47C76"/>
    <w:rsid w:val="00B50B54"/>
    <w:rsid w:val="00B548B2"/>
    <w:rsid w:val="00B600B3"/>
    <w:rsid w:val="00B6143C"/>
    <w:rsid w:val="00B63F10"/>
    <w:rsid w:val="00B652BF"/>
    <w:rsid w:val="00B656EB"/>
    <w:rsid w:val="00B7247D"/>
    <w:rsid w:val="00B725CC"/>
    <w:rsid w:val="00B75575"/>
    <w:rsid w:val="00B81172"/>
    <w:rsid w:val="00B827F6"/>
    <w:rsid w:val="00B84ACC"/>
    <w:rsid w:val="00B85A96"/>
    <w:rsid w:val="00B90236"/>
    <w:rsid w:val="00B950DD"/>
    <w:rsid w:val="00B96DA6"/>
    <w:rsid w:val="00B97D90"/>
    <w:rsid w:val="00BA102C"/>
    <w:rsid w:val="00BA18AF"/>
    <w:rsid w:val="00BA5DAA"/>
    <w:rsid w:val="00BA6F97"/>
    <w:rsid w:val="00BB1CF7"/>
    <w:rsid w:val="00BC6054"/>
    <w:rsid w:val="00BC64FC"/>
    <w:rsid w:val="00BD15FF"/>
    <w:rsid w:val="00BD1F74"/>
    <w:rsid w:val="00BD34F3"/>
    <w:rsid w:val="00BD7768"/>
    <w:rsid w:val="00BE4C59"/>
    <w:rsid w:val="00BE6366"/>
    <w:rsid w:val="00BE66F4"/>
    <w:rsid w:val="00BE7120"/>
    <w:rsid w:val="00BF5381"/>
    <w:rsid w:val="00BF62D0"/>
    <w:rsid w:val="00C00FFA"/>
    <w:rsid w:val="00C01C41"/>
    <w:rsid w:val="00C023D8"/>
    <w:rsid w:val="00C02769"/>
    <w:rsid w:val="00C03007"/>
    <w:rsid w:val="00C032D6"/>
    <w:rsid w:val="00C0394C"/>
    <w:rsid w:val="00C03BC2"/>
    <w:rsid w:val="00C03C04"/>
    <w:rsid w:val="00C06894"/>
    <w:rsid w:val="00C07809"/>
    <w:rsid w:val="00C120CC"/>
    <w:rsid w:val="00C130E6"/>
    <w:rsid w:val="00C151EB"/>
    <w:rsid w:val="00C175F8"/>
    <w:rsid w:val="00C21D80"/>
    <w:rsid w:val="00C22CDE"/>
    <w:rsid w:val="00C26C3F"/>
    <w:rsid w:val="00C31126"/>
    <w:rsid w:val="00C33402"/>
    <w:rsid w:val="00C33DDA"/>
    <w:rsid w:val="00C3600F"/>
    <w:rsid w:val="00C373EF"/>
    <w:rsid w:val="00C41ED3"/>
    <w:rsid w:val="00C42879"/>
    <w:rsid w:val="00C4314D"/>
    <w:rsid w:val="00C4371D"/>
    <w:rsid w:val="00C46C34"/>
    <w:rsid w:val="00C46C35"/>
    <w:rsid w:val="00C46E7B"/>
    <w:rsid w:val="00C56819"/>
    <w:rsid w:val="00C57F11"/>
    <w:rsid w:val="00C60063"/>
    <w:rsid w:val="00C619BF"/>
    <w:rsid w:val="00C63462"/>
    <w:rsid w:val="00C66C58"/>
    <w:rsid w:val="00C700CA"/>
    <w:rsid w:val="00C80592"/>
    <w:rsid w:val="00C80DF9"/>
    <w:rsid w:val="00C85C4C"/>
    <w:rsid w:val="00C85FFE"/>
    <w:rsid w:val="00C91162"/>
    <w:rsid w:val="00C944B2"/>
    <w:rsid w:val="00C95E6D"/>
    <w:rsid w:val="00C963A3"/>
    <w:rsid w:val="00C97D54"/>
    <w:rsid w:val="00CA1D78"/>
    <w:rsid w:val="00CA265E"/>
    <w:rsid w:val="00CA325E"/>
    <w:rsid w:val="00CA3FFE"/>
    <w:rsid w:val="00CB3DA2"/>
    <w:rsid w:val="00CB5C6C"/>
    <w:rsid w:val="00CB6687"/>
    <w:rsid w:val="00CC0550"/>
    <w:rsid w:val="00CC343C"/>
    <w:rsid w:val="00CC3F83"/>
    <w:rsid w:val="00CC58CF"/>
    <w:rsid w:val="00CC5FDA"/>
    <w:rsid w:val="00CD0CEE"/>
    <w:rsid w:val="00CD1497"/>
    <w:rsid w:val="00CE55FF"/>
    <w:rsid w:val="00CE575B"/>
    <w:rsid w:val="00CE5C04"/>
    <w:rsid w:val="00CE5EAA"/>
    <w:rsid w:val="00CE77C1"/>
    <w:rsid w:val="00CF3423"/>
    <w:rsid w:val="00D0329D"/>
    <w:rsid w:val="00D04CC6"/>
    <w:rsid w:val="00D12E35"/>
    <w:rsid w:val="00D146A8"/>
    <w:rsid w:val="00D17B86"/>
    <w:rsid w:val="00D223AF"/>
    <w:rsid w:val="00D241B9"/>
    <w:rsid w:val="00D2554D"/>
    <w:rsid w:val="00D25EDA"/>
    <w:rsid w:val="00D40A35"/>
    <w:rsid w:val="00D4247B"/>
    <w:rsid w:val="00D4249B"/>
    <w:rsid w:val="00D4349C"/>
    <w:rsid w:val="00D44AD9"/>
    <w:rsid w:val="00D45553"/>
    <w:rsid w:val="00D470E3"/>
    <w:rsid w:val="00D50DAF"/>
    <w:rsid w:val="00D5177F"/>
    <w:rsid w:val="00D5462A"/>
    <w:rsid w:val="00D55A83"/>
    <w:rsid w:val="00D57163"/>
    <w:rsid w:val="00D63A5A"/>
    <w:rsid w:val="00D64AEA"/>
    <w:rsid w:val="00D65225"/>
    <w:rsid w:val="00D67C50"/>
    <w:rsid w:val="00D72834"/>
    <w:rsid w:val="00D75788"/>
    <w:rsid w:val="00D81E29"/>
    <w:rsid w:val="00D84577"/>
    <w:rsid w:val="00D85487"/>
    <w:rsid w:val="00D91A03"/>
    <w:rsid w:val="00D924C9"/>
    <w:rsid w:val="00D92882"/>
    <w:rsid w:val="00D95FC7"/>
    <w:rsid w:val="00D9631F"/>
    <w:rsid w:val="00D96688"/>
    <w:rsid w:val="00D96BCC"/>
    <w:rsid w:val="00D9777C"/>
    <w:rsid w:val="00D97EB3"/>
    <w:rsid w:val="00DA14D8"/>
    <w:rsid w:val="00DA7099"/>
    <w:rsid w:val="00DA737A"/>
    <w:rsid w:val="00DB2AD8"/>
    <w:rsid w:val="00DB3197"/>
    <w:rsid w:val="00DB36B4"/>
    <w:rsid w:val="00DB54D8"/>
    <w:rsid w:val="00DB7156"/>
    <w:rsid w:val="00DC40DF"/>
    <w:rsid w:val="00DC6A92"/>
    <w:rsid w:val="00DD3467"/>
    <w:rsid w:val="00DD440C"/>
    <w:rsid w:val="00DD5187"/>
    <w:rsid w:val="00DD6235"/>
    <w:rsid w:val="00DD65A7"/>
    <w:rsid w:val="00DE3664"/>
    <w:rsid w:val="00DE37B9"/>
    <w:rsid w:val="00DE5403"/>
    <w:rsid w:val="00DE6921"/>
    <w:rsid w:val="00DF277F"/>
    <w:rsid w:val="00DF6792"/>
    <w:rsid w:val="00DF7896"/>
    <w:rsid w:val="00E002E9"/>
    <w:rsid w:val="00E01185"/>
    <w:rsid w:val="00E02472"/>
    <w:rsid w:val="00E031DE"/>
    <w:rsid w:val="00E0357E"/>
    <w:rsid w:val="00E14F59"/>
    <w:rsid w:val="00E15328"/>
    <w:rsid w:val="00E1630C"/>
    <w:rsid w:val="00E17BC2"/>
    <w:rsid w:val="00E17EED"/>
    <w:rsid w:val="00E22E90"/>
    <w:rsid w:val="00E24D56"/>
    <w:rsid w:val="00E27D29"/>
    <w:rsid w:val="00E3298B"/>
    <w:rsid w:val="00E33DA4"/>
    <w:rsid w:val="00E33F72"/>
    <w:rsid w:val="00E362F7"/>
    <w:rsid w:val="00E37358"/>
    <w:rsid w:val="00E41345"/>
    <w:rsid w:val="00E44155"/>
    <w:rsid w:val="00E4523A"/>
    <w:rsid w:val="00E45D16"/>
    <w:rsid w:val="00E47555"/>
    <w:rsid w:val="00E50389"/>
    <w:rsid w:val="00E55605"/>
    <w:rsid w:val="00E557CD"/>
    <w:rsid w:val="00E5624E"/>
    <w:rsid w:val="00E6153D"/>
    <w:rsid w:val="00E61844"/>
    <w:rsid w:val="00E61AD4"/>
    <w:rsid w:val="00E63DA6"/>
    <w:rsid w:val="00E73902"/>
    <w:rsid w:val="00E73E52"/>
    <w:rsid w:val="00E74185"/>
    <w:rsid w:val="00E741F1"/>
    <w:rsid w:val="00E754D4"/>
    <w:rsid w:val="00E75619"/>
    <w:rsid w:val="00E762D7"/>
    <w:rsid w:val="00E76371"/>
    <w:rsid w:val="00E80180"/>
    <w:rsid w:val="00E86F01"/>
    <w:rsid w:val="00E90B17"/>
    <w:rsid w:val="00E93FE5"/>
    <w:rsid w:val="00E97DC9"/>
    <w:rsid w:val="00EA08D2"/>
    <w:rsid w:val="00EA1AB6"/>
    <w:rsid w:val="00EA6FBB"/>
    <w:rsid w:val="00EA782B"/>
    <w:rsid w:val="00EA7F1C"/>
    <w:rsid w:val="00EB14FB"/>
    <w:rsid w:val="00EB23D3"/>
    <w:rsid w:val="00EB2CD5"/>
    <w:rsid w:val="00EB44EB"/>
    <w:rsid w:val="00EB4A4D"/>
    <w:rsid w:val="00EB4C83"/>
    <w:rsid w:val="00EC27A3"/>
    <w:rsid w:val="00EC2BE3"/>
    <w:rsid w:val="00EC2D29"/>
    <w:rsid w:val="00EC4250"/>
    <w:rsid w:val="00EC4276"/>
    <w:rsid w:val="00EC4931"/>
    <w:rsid w:val="00EC606B"/>
    <w:rsid w:val="00EC6782"/>
    <w:rsid w:val="00EC6921"/>
    <w:rsid w:val="00EC7E32"/>
    <w:rsid w:val="00ED1CEF"/>
    <w:rsid w:val="00ED2A0E"/>
    <w:rsid w:val="00EE25A7"/>
    <w:rsid w:val="00EE3356"/>
    <w:rsid w:val="00EE38F5"/>
    <w:rsid w:val="00EE6BA1"/>
    <w:rsid w:val="00EE6F72"/>
    <w:rsid w:val="00EF092A"/>
    <w:rsid w:val="00EF13BD"/>
    <w:rsid w:val="00EF47D8"/>
    <w:rsid w:val="00EF4F10"/>
    <w:rsid w:val="00F00B51"/>
    <w:rsid w:val="00F01777"/>
    <w:rsid w:val="00F03C68"/>
    <w:rsid w:val="00F04186"/>
    <w:rsid w:val="00F05047"/>
    <w:rsid w:val="00F0677E"/>
    <w:rsid w:val="00F12D3A"/>
    <w:rsid w:val="00F13AED"/>
    <w:rsid w:val="00F14AB7"/>
    <w:rsid w:val="00F2289F"/>
    <w:rsid w:val="00F23085"/>
    <w:rsid w:val="00F26304"/>
    <w:rsid w:val="00F27CF0"/>
    <w:rsid w:val="00F30A58"/>
    <w:rsid w:val="00F32730"/>
    <w:rsid w:val="00F352D4"/>
    <w:rsid w:val="00F355A1"/>
    <w:rsid w:val="00F37605"/>
    <w:rsid w:val="00F40535"/>
    <w:rsid w:val="00F442D5"/>
    <w:rsid w:val="00F450B5"/>
    <w:rsid w:val="00F46DBA"/>
    <w:rsid w:val="00F5204B"/>
    <w:rsid w:val="00F52E25"/>
    <w:rsid w:val="00F54089"/>
    <w:rsid w:val="00F6325D"/>
    <w:rsid w:val="00F701F9"/>
    <w:rsid w:val="00F710E5"/>
    <w:rsid w:val="00F72037"/>
    <w:rsid w:val="00F73AD4"/>
    <w:rsid w:val="00F73BD7"/>
    <w:rsid w:val="00F74F5F"/>
    <w:rsid w:val="00F77DE1"/>
    <w:rsid w:val="00F80ECA"/>
    <w:rsid w:val="00F82320"/>
    <w:rsid w:val="00F84FE8"/>
    <w:rsid w:val="00F91BE1"/>
    <w:rsid w:val="00F92805"/>
    <w:rsid w:val="00F93BFC"/>
    <w:rsid w:val="00FA16A1"/>
    <w:rsid w:val="00FA1E2E"/>
    <w:rsid w:val="00FA4E61"/>
    <w:rsid w:val="00FA514E"/>
    <w:rsid w:val="00FB02D8"/>
    <w:rsid w:val="00FB111D"/>
    <w:rsid w:val="00FB12AB"/>
    <w:rsid w:val="00FB4998"/>
    <w:rsid w:val="00FB52E1"/>
    <w:rsid w:val="00FB610A"/>
    <w:rsid w:val="00FB654E"/>
    <w:rsid w:val="00FB785B"/>
    <w:rsid w:val="00FC20F6"/>
    <w:rsid w:val="00FC48B3"/>
    <w:rsid w:val="00FC49B2"/>
    <w:rsid w:val="00FC5568"/>
    <w:rsid w:val="00FD40FD"/>
    <w:rsid w:val="00FD5E27"/>
    <w:rsid w:val="00FE03EE"/>
    <w:rsid w:val="00FE1BCB"/>
    <w:rsid w:val="00FE21C4"/>
    <w:rsid w:val="00FE4785"/>
    <w:rsid w:val="00FF3810"/>
    <w:rsid w:val="00F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D2115"/>
  <w15:docId w15:val="{6D88430A-1E79-4F0F-8D04-5F6AAAED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50FA"/>
    <w:pPr>
      <w:spacing w:line="235" w:lineRule="auto"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paragraph" w:styleId="Nagwek1">
    <w:name w:val="heading 1"/>
    <w:basedOn w:val="Normalny"/>
    <w:link w:val="Nagwek1Znak"/>
    <w:uiPriority w:val="9"/>
    <w:qFormat/>
    <w:rsid w:val="00D17B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14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77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850F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53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5381"/>
    <w:rPr>
      <w:rFonts w:ascii="Tahoma" w:eastAsiaTheme="minorHAnsi" w:hAnsi="Tahoma" w:cs="Tahoma"/>
      <w:sz w:val="16"/>
      <w:szCs w:val="16"/>
      <w:lang w:val="de-DE" w:eastAsia="en-US"/>
    </w:rPr>
  </w:style>
  <w:style w:type="paragraph" w:styleId="Nagwek">
    <w:name w:val="header"/>
    <w:basedOn w:val="Normalny"/>
    <w:link w:val="NagwekZnak"/>
    <w:uiPriority w:val="99"/>
    <w:unhideWhenUsed/>
    <w:rsid w:val="00F30A5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0A58"/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paragraph" w:styleId="Stopka">
    <w:name w:val="footer"/>
    <w:basedOn w:val="Normalny"/>
    <w:link w:val="StopkaZnak"/>
    <w:uiPriority w:val="99"/>
    <w:unhideWhenUsed/>
    <w:rsid w:val="00F30A5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A58"/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0E590F"/>
    <w:pPr>
      <w:spacing w:line="240" w:lineRule="auto"/>
      <w:ind w:left="720"/>
      <w:contextualSpacing/>
    </w:pPr>
    <w:rPr>
      <w:rFonts w:eastAsia="Times New Roman" w:cs="Times New Roman"/>
      <w:szCs w:val="24"/>
      <w:lang w:val="pl-PL" w:eastAsia="pl-PL"/>
    </w:rPr>
  </w:style>
  <w:style w:type="paragraph" w:customStyle="1" w:styleId="bodytext">
    <w:name w:val="bodytext"/>
    <w:basedOn w:val="Normalny"/>
    <w:rsid w:val="00F3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7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7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7896"/>
    <w:rPr>
      <w:rFonts w:asciiTheme="minorHAnsi" w:eastAsiaTheme="minorHAnsi" w:hAnsiTheme="minorHAnsi" w:cstheme="minorBidi"/>
      <w:lang w:val="de-DE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7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7896"/>
    <w:rPr>
      <w:rFonts w:asciiTheme="minorHAnsi" w:eastAsiaTheme="minorHAnsi" w:hAnsiTheme="minorHAnsi" w:cstheme="minorBidi"/>
      <w:b/>
      <w:bCs/>
      <w:lang w:val="de-DE" w:eastAsia="en-US"/>
    </w:rPr>
  </w:style>
  <w:style w:type="character" w:styleId="Pogrubienie">
    <w:name w:val="Strong"/>
    <w:basedOn w:val="Domylnaczcionkaakapitu"/>
    <w:uiPriority w:val="22"/>
    <w:qFormat/>
    <w:rsid w:val="0029320D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55A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55A79"/>
    <w:rPr>
      <w:rFonts w:ascii="Courier New" w:eastAsia="Times New Roman" w:hAnsi="Courier New" w:cs="Courier New"/>
      <w:lang w:val="pl-PL" w:eastAsia="pl-PL"/>
    </w:rPr>
  </w:style>
  <w:style w:type="character" w:customStyle="1" w:styleId="st">
    <w:name w:val="st"/>
    <w:basedOn w:val="Domylnaczcionkaakapitu"/>
    <w:rsid w:val="007A2165"/>
  </w:style>
  <w:style w:type="character" w:styleId="Uwydatnienie">
    <w:name w:val="Emphasis"/>
    <w:basedOn w:val="Domylnaczcionkaakapitu"/>
    <w:uiPriority w:val="20"/>
    <w:qFormat/>
    <w:rsid w:val="007A2165"/>
    <w:rPr>
      <w:i/>
      <w:iCs/>
    </w:rPr>
  </w:style>
  <w:style w:type="paragraph" w:customStyle="1" w:styleId="lead">
    <w:name w:val="lead"/>
    <w:basedOn w:val="Normalny"/>
    <w:rsid w:val="00617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ormalnyWeb">
    <w:name w:val="Normal (Web)"/>
    <w:basedOn w:val="Normalny"/>
    <w:uiPriority w:val="99"/>
    <w:unhideWhenUsed/>
    <w:rsid w:val="00617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17B86"/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46C2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46C2"/>
    <w:rPr>
      <w:rFonts w:asciiTheme="minorHAnsi" w:eastAsiaTheme="minorHAnsi" w:hAnsiTheme="minorHAnsi" w:cstheme="minorBidi"/>
      <w:lang w:val="de-DE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46C2"/>
    <w:rPr>
      <w:vertAlign w:val="superscript"/>
    </w:rPr>
  </w:style>
  <w:style w:type="paragraph" w:customStyle="1" w:styleId="paragraph">
    <w:name w:val="paragraph"/>
    <w:basedOn w:val="Normalny"/>
    <w:rsid w:val="000C5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omylnaczcionkaakapitu"/>
    <w:rsid w:val="000C5F1D"/>
  </w:style>
  <w:style w:type="character" w:customStyle="1" w:styleId="spellingerror">
    <w:name w:val="spellingerror"/>
    <w:basedOn w:val="Domylnaczcionkaakapitu"/>
    <w:rsid w:val="000C5F1D"/>
  </w:style>
  <w:style w:type="character" w:customStyle="1" w:styleId="eop">
    <w:name w:val="eop"/>
    <w:basedOn w:val="Domylnaczcionkaakapitu"/>
    <w:rsid w:val="000C5F1D"/>
  </w:style>
  <w:style w:type="character" w:customStyle="1" w:styleId="AkapitzlistZnak">
    <w:name w:val="Akapit z listą Znak"/>
    <w:link w:val="Akapitzlist"/>
    <w:uiPriority w:val="34"/>
    <w:rsid w:val="000E590F"/>
    <w:rPr>
      <w:rFonts w:asciiTheme="minorHAnsi" w:eastAsia="Times New Roman" w:hAnsiTheme="minorHAnsi"/>
      <w:sz w:val="22"/>
      <w:szCs w:val="24"/>
      <w:lang w:val="pl-PL" w:eastAsia="pl-PL"/>
    </w:rPr>
  </w:style>
  <w:style w:type="paragraph" w:customStyle="1" w:styleId="OFRBody1">
    <w:name w:val="OFR Body 1"/>
    <w:basedOn w:val="Normalny"/>
    <w:rsid w:val="00F6325D"/>
    <w:pPr>
      <w:spacing w:after="80" w:line="360" w:lineRule="auto"/>
      <w:jc w:val="both"/>
    </w:pPr>
    <w:rPr>
      <w:rFonts w:ascii="Times New Roman" w:eastAsia="Times New Roman" w:hAnsi="Times New Roman" w:cs="Times New Roman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F6325D"/>
    <w:pPr>
      <w:spacing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6325D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325D"/>
    <w:pPr>
      <w:spacing w:line="240" w:lineRule="auto"/>
    </w:pPr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325D"/>
    <w:rPr>
      <w:rFonts w:asciiTheme="minorHAnsi" w:eastAsiaTheme="minorHAnsi" w:hAnsiTheme="minorHAnsi" w:cstheme="minorBidi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325D"/>
    <w:rPr>
      <w:vertAlign w:val="superscript"/>
    </w:rPr>
  </w:style>
  <w:style w:type="character" w:customStyle="1" w:styleId="y0nh2b">
    <w:name w:val="y0nh2b"/>
    <w:basedOn w:val="Domylnaczcionkaakapitu"/>
    <w:rsid w:val="00C3600F"/>
  </w:style>
  <w:style w:type="paragraph" w:customStyle="1" w:styleId="Default">
    <w:name w:val="Default"/>
    <w:rsid w:val="00CE575B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val="pl-PL" w:eastAsia="en-US"/>
    </w:rPr>
  </w:style>
  <w:style w:type="paragraph" w:styleId="Bezodstpw">
    <w:name w:val="No Spacing"/>
    <w:uiPriority w:val="1"/>
    <w:qFormat/>
    <w:rsid w:val="00C01C41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269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22E90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77B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14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 w:eastAsia="en-US"/>
    </w:rPr>
  </w:style>
  <w:style w:type="paragraph" w:styleId="Poprawka">
    <w:name w:val="Revision"/>
    <w:hidden/>
    <w:uiPriority w:val="99"/>
    <w:semiHidden/>
    <w:rsid w:val="008B083C"/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customStyle="1" w:styleId="Hyperlink0">
    <w:name w:val="Hyperlink.0"/>
    <w:basedOn w:val="Domylnaczcionkaakapitu"/>
    <w:rsid w:val="00C02769"/>
    <w:rPr>
      <w:rFonts w:ascii="Calibri" w:eastAsia="Calibri" w:hAnsi="Calibri" w:cs="Calibri"/>
      <w:b/>
      <w:bCs/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3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8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7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5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7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6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iuro.prasowe@eon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4d4d3f-de7d-41d3-a24e-fad2a4ae4921">
      <Terms xmlns="http://schemas.microsoft.com/office/infopath/2007/PartnerControls"/>
    </lcf76f155ced4ddcb4097134ff3c332f>
    <TaxCatchAll xmlns="eb585914-d546-41d5-863f-24e9809e723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EDB95D3A81CC4B9D0A6E3C8F3AB5D0" ma:contentTypeVersion="16" ma:contentTypeDescription="Create a new document." ma:contentTypeScope="" ma:versionID="7b1581d21cee2f7e1a95c48c651aa495">
  <xsd:schema xmlns:xsd="http://www.w3.org/2001/XMLSchema" xmlns:xs="http://www.w3.org/2001/XMLSchema" xmlns:p="http://schemas.microsoft.com/office/2006/metadata/properties" xmlns:ns2="af4d4d3f-de7d-41d3-a24e-fad2a4ae4921" xmlns:ns3="eb585914-d546-41d5-863f-24e9809e7239" targetNamespace="http://schemas.microsoft.com/office/2006/metadata/properties" ma:root="true" ma:fieldsID="0b559827be224501109a053e6f1a9857" ns2:_="" ns3:_="">
    <xsd:import namespace="af4d4d3f-de7d-41d3-a24e-fad2a4ae4921"/>
    <xsd:import namespace="eb585914-d546-41d5-863f-24e9809e72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d4d3f-de7d-41d3-a24e-fad2a4ae4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85914-d546-41d5-863f-24e9809e723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515ab87-a3c6-4158-8867-36bbac7f67c9}" ma:internalName="TaxCatchAll" ma:showField="CatchAllData" ma:web="eb585914-d546-41d5-863f-24e9809e72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159A6B-144D-4AC4-9891-08EC3EC9FA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7433B6-6D8C-4038-820E-7B87B73C515C}">
  <ds:schemaRefs>
    <ds:schemaRef ds:uri="http://schemas.microsoft.com/office/2006/metadata/properties"/>
    <ds:schemaRef ds:uri="http://schemas.microsoft.com/office/infopath/2007/PartnerControls"/>
    <ds:schemaRef ds:uri="af4d4d3f-de7d-41d3-a24e-fad2a4ae4921"/>
    <ds:schemaRef ds:uri="eb585914-d546-41d5-863f-24e9809e7239"/>
  </ds:schemaRefs>
</ds:datastoreItem>
</file>

<file path=customXml/itemProps3.xml><?xml version="1.0" encoding="utf-8"?>
<ds:datastoreItem xmlns:ds="http://schemas.openxmlformats.org/officeDocument/2006/customXml" ds:itemID="{B979440A-7A82-4128-BF87-55BE01C21B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63B28F-51C8-4EC4-AD9B-6A30F4C23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4d4d3f-de7d-41d3-a24e-fad2a4ae4921"/>
    <ds:schemaRef ds:uri="eb585914-d546-41d5-863f-24e9809e72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477</Words>
  <Characters>2926</Characters>
  <Application>Microsoft Office Word</Application>
  <DocSecurity>0</DocSecurity>
  <Lines>50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E.ON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Blados, Paweł</dc:creator>
  <cp:lastModifiedBy>Monika Wojdak</cp:lastModifiedBy>
  <cp:revision>22</cp:revision>
  <cp:lastPrinted>2018-04-04T10:43:00Z</cp:lastPrinted>
  <dcterms:created xsi:type="dcterms:W3CDTF">2026-07-28T11:29:00Z</dcterms:created>
  <dcterms:modified xsi:type="dcterms:W3CDTF">2026-08-03T07:53:00Z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ContentTypeId">
    <vt:lpwstr>0x01010052EDB95D3A81CC4B9D0A6E3C8F3AB5D0</vt:lpwstr>
  </property>
  <property fmtid="{D5CDD505-2E9C-101B-9397-08002B2CF9AE}" pid="4" name="MediaServiceImageTags">
    <vt:lpwstr/>
  </property>
</Properties>
</file>