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78FB4" w14:textId="54F3F53C" w:rsidR="002964DB" w:rsidRPr="00385CBA" w:rsidRDefault="000D1D1E" w:rsidP="517D6661">
      <w:pPr>
        <w:jc w:val="right"/>
        <w:rPr>
          <w:rFonts w:eastAsia="Arial" w:cs="Arial"/>
          <w:color w:val="4C5356"/>
          <w:kern w:val="0"/>
          <w:sz w:val="24"/>
          <w:szCs w:val="24"/>
          <w:lang w:eastAsia="pl-PL"/>
        </w:rPr>
      </w:pPr>
      <w:r>
        <w:rPr>
          <w:noProof/>
        </w:rPr>
        <w:drawing>
          <wp:inline distT="0" distB="0" distL="0" distR="0" wp14:anchorId="12FE2F91" wp14:editId="1701E2AA">
            <wp:extent cx="2048510" cy="1228697"/>
            <wp:effectExtent l="0" t="0" r="0" b="0"/>
            <wp:docPr id="1205812696" name="Picture 4" descr="A black background with blue text&#10;&#10;AI-generated content may be incorrect.">
              <a:extLst xmlns:a="http://schemas.openxmlformats.org/drawingml/2006/main">
                <a:ext uri="{FF2B5EF4-FFF2-40B4-BE49-F238E27FC236}">
                  <a16:creationId xmlns:a16="http://schemas.microsoft.com/office/drawing/2014/main" id="{7345AC12-268B-4360-BD3B-A2FA474230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812696" name="Picture 4" descr="A black background with blue text&#10;&#10;AI-generated content may be incorrect."/>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79320" cy="1247177"/>
                    </a:xfrm>
                    <a:prstGeom prst="rect">
                      <a:avLst/>
                    </a:prstGeom>
                  </pic:spPr>
                </pic:pic>
              </a:graphicData>
            </a:graphic>
          </wp:inline>
        </w:drawing>
      </w:r>
      <w:r w:rsidR="001060E3">
        <w:rPr>
          <w:noProof/>
        </w:rPr>
        <w:drawing>
          <wp:inline distT="0" distB="0" distL="0" distR="0" wp14:anchorId="52C83031" wp14:editId="4EB36DDA">
            <wp:extent cx="1581150" cy="1153160"/>
            <wp:effectExtent l="0" t="0" r="0" b="0"/>
            <wp:docPr id="927297765" name="Picture 927297765" descr="Obraz zawierający zrzut ekranu, Czcionka, tekst, Grafika&#10;&#10;Opis wygenerowany automatycznie">
              <a:extLst xmlns:a="http://schemas.openxmlformats.org/drawingml/2006/main">
                <a:ext uri="{FF2B5EF4-FFF2-40B4-BE49-F238E27FC236}">
                  <a16:creationId xmlns:a16="http://schemas.microsoft.com/office/drawing/2014/main" id="{9655BC00-0DF9-4D1F-B58D-E3DD12195F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297765" name="Picture 927297765" descr="Obraz zawierający zrzut ekranu, Czcionka, tekst, Grafika&#10;&#10;Opis wygenerowany automatycznie">
                      <a:extLst>
                        <a:ext uri="{FF2B5EF4-FFF2-40B4-BE49-F238E27FC236}">
                          <a16:creationId xmlns:a16="http://schemas.microsoft.com/office/drawing/2014/main" id="{BE958A63-D94D-4B69-968F-DB4159293D31}"/>
                        </a:ext>
                      </a:extLst>
                    </pic:cNvPr>
                    <pic:cNvPicPr>
                      <a:picLocks noChangeAspect="1"/>
                    </pic:cNvPicPr>
                  </pic:nvPicPr>
                  <pic:blipFill rotWithShape="1">
                    <a:blip r:embed="rId11">
                      <a:extLst>
                        <a:ext uri="{28A0092B-C50C-407E-A947-70E740481C1C}">
                          <a14:useLocalDpi xmlns:a14="http://schemas.microsoft.com/office/drawing/2010/main" val="0"/>
                        </a:ext>
                      </a:extLst>
                    </a:blip>
                    <a:srcRect l="73595"/>
                    <a:stretch>
                      <a:fillRect/>
                    </a:stretch>
                  </pic:blipFill>
                  <pic:spPr bwMode="auto">
                    <a:xfrm>
                      <a:off x="0" y="0"/>
                      <a:ext cx="1581150" cy="1153160"/>
                    </a:xfrm>
                    <a:prstGeom prst="rect">
                      <a:avLst/>
                    </a:prstGeom>
                    <a:noFill/>
                    <a:ln>
                      <a:noFill/>
                    </a:ln>
                    <a:extLst>
                      <a:ext uri="{53640926-AAD7-44D8-BBD7-CCE9431645EC}">
                        <a14:shadowObscured xmlns:a14="http://schemas.microsoft.com/office/drawing/2010/main"/>
                      </a:ext>
                    </a:extLst>
                  </pic:spPr>
                </pic:pic>
              </a:graphicData>
            </a:graphic>
          </wp:inline>
        </w:drawing>
      </w:r>
      <w:r>
        <w:br/>
      </w:r>
      <w:r w:rsidR="004E631B">
        <w:rPr>
          <w:noProof/>
        </w:rPr>
        <w:drawing>
          <wp:inline distT="0" distB="0" distL="0" distR="0" wp14:anchorId="6E3A5385" wp14:editId="5ECA7304">
            <wp:extent cx="5976000" cy="1084141"/>
            <wp:effectExtent l="0" t="0" r="5715" b="1905"/>
            <wp:docPr id="2030455310" name="Picture 2030455310" descr="Pobierz grafikę, aby zobaczyć całą treść wiadomości">
              <a:extLst xmlns:a="http://schemas.openxmlformats.org/drawingml/2006/main">
                <a:ext uri="{FF2B5EF4-FFF2-40B4-BE49-F238E27FC236}">
                  <a16:creationId xmlns:a16="http://schemas.microsoft.com/office/drawing/2014/main" id="{7779CDCD-D5F0-48BA-B64C-3A04060492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bierz grafikę, aby zobaczyć całą treść wiadomości"/>
                    <pic:cNvPicPr>
                      <a:picLocks noChangeAspect="1" noChangeArrowheads="1"/>
                    </pic:cNvPicPr>
                  </pic:nvPicPr>
                  <pic:blipFill rotWithShape="1">
                    <a:blip r:embed="rId12">
                      <a:extLst>
                        <a:ext uri="{28A0092B-C50C-407E-A947-70E740481C1C}">
                          <a14:useLocalDpi xmlns:a14="http://schemas.microsoft.com/office/drawing/2010/main" val="0"/>
                        </a:ext>
                      </a:extLst>
                    </a:blip>
                    <a:srcRect r="7031"/>
                    <a:stretch/>
                  </pic:blipFill>
                  <pic:spPr bwMode="auto">
                    <a:xfrm>
                      <a:off x="0" y="0"/>
                      <a:ext cx="5976000" cy="1084141"/>
                    </a:xfrm>
                    <a:prstGeom prst="rect">
                      <a:avLst/>
                    </a:prstGeom>
                    <a:noFill/>
                    <a:ln>
                      <a:noFill/>
                    </a:ln>
                    <a:extLst>
                      <a:ext uri="{53640926-AAD7-44D8-BBD7-CCE9431645EC}">
                        <a14:shadowObscured xmlns:a14="http://schemas.microsoft.com/office/drawing/2010/main"/>
                      </a:ext>
                    </a:extLst>
                  </pic:spPr>
                </pic:pic>
              </a:graphicData>
            </a:graphic>
          </wp:inline>
        </w:drawing>
      </w:r>
    </w:p>
    <w:p w14:paraId="2272D4AB" w14:textId="7270F7F5" w:rsidR="004E631B" w:rsidRPr="006F6604" w:rsidRDefault="00D8169F" w:rsidP="517D6661">
      <w:pPr>
        <w:jc w:val="right"/>
        <w:rPr>
          <w:rFonts w:eastAsia="Arial" w:cs="Arial"/>
          <w:color w:val="747474" w:themeColor="background2" w:themeShade="80"/>
          <w:sz w:val="24"/>
          <w:szCs w:val="24"/>
        </w:rPr>
      </w:pPr>
      <w:r w:rsidRPr="00AD7D5E">
        <w:rPr>
          <w:rFonts w:eastAsia="Arial" w:cs="Arial"/>
          <w:color w:val="747474" w:themeColor="background2" w:themeShade="80"/>
          <w:sz w:val="24"/>
          <w:szCs w:val="24"/>
        </w:rPr>
        <w:t xml:space="preserve">Warszawa, </w:t>
      </w:r>
      <w:r w:rsidR="00AD7D5E" w:rsidRPr="00AD7D5E">
        <w:rPr>
          <w:rFonts w:eastAsia="Arial" w:cs="Arial"/>
          <w:color w:val="747474" w:themeColor="background2" w:themeShade="80"/>
          <w:sz w:val="24"/>
          <w:szCs w:val="24"/>
        </w:rPr>
        <w:t>20</w:t>
      </w:r>
      <w:r w:rsidR="00263710" w:rsidRPr="00AD7D5E">
        <w:rPr>
          <w:rFonts w:eastAsia="Arial" w:cs="Arial"/>
          <w:color w:val="747474" w:themeColor="background2" w:themeShade="80"/>
          <w:sz w:val="24"/>
          <w:szCs w:val="24"/>
        </w:rPr>
        <w:t xml:space="preserve"> sierpnia</w:t>
      </w:r>
      <w:r w:rsidR="00E77BB3" w:rsidRPr="00AD7D5E">
        <w:rPr>
          <w:rFonts w:eastAsia="Arial" w:cs="Arial"/>
          <w:color w:val="747474" w:themeColor="background2" w:themeShade="80"/>
          <w:sz w:val="24"/>
          <w:szCs w:val="24"/>
        </w:rPr>
        <w:t>, 2026 r.</w:t>
      </w:r>
    </w:p>
    <w:p w14:paraId="5313C24E" w14:textId="53F2800D" w:rsidR="00B27E20" w:rsidRPr="00B27E20" w:rsidRDefault="00031129" w:rsidP="00B27E20">
      <w:pPr>
        <w:spacing w:after="0" w:line="269" w:lineRule="auto"/>
        <w:jc w:val="center"/>
        <w:rPr>
          <w:rFonts w:ascii="Calibri" w:hAnsi="Calibri" w:cs="Calibri"/>
          <w:b/>
          <w:bCs/>
          <w:sz w:val="24"/>
          <w:szCs w:val="24"/>
        </w:rPr>
      </w:pPr>
      <w:r w:rsidRPr="004D2845">
        <w:rPr>
          <w:rFonts w:ascii="Calibri" w:hAnsi="Calibri" w:cs="Calibri"/>
          <w:b/>
          <w:bCs/>
          <w:sz w:val="24"/>
          <w:szCs w:val="24"/>
        </w:rPr>
        <w:t xml:space="preserve">Miko Marczyk ambasadorem kampanii NAJMU. </w:t>
      </w:r>
      <w:r w:rsidRPr="004D2845">
        <w:rPr>
          <w:rFonts w:ascii="Calibri" w:hAnsi="Calibri" w:cs="Calibri"/>
          <w:b/>
          <w:bCs/>
          <w:sz w:val="24"/>
          <w:szCs w:val="24"/>
        </w:rPr>
        <w:br/>
        <w:t xml:space="preserve">VW FS </w:t>
      </w:r>
      <w:r w:rsidR="00B27E20" w:rsidRPr="00B27E20">
        <w:rPr>
          <w:rFonts w:ascii="Calibri" w:hAnsi="Calibri" w:cs="Calibri"/>
          <w:b/>
          <w:bCs/>
          <w:sz w:val="24"/>
          <w:szCs w:val="24"/>
        </w:rPr>
        <w:t>pokazuje zalety nowego modelu korzystania z samochodu</w:t>
      </w:r>
    </w:p>
    <w:p w14:paraId="31489D2E" w14:textId="77777777" w:rsidR="00B84E4F" w:rsidRPr="004D2845" w:rsidRDefault="00B84E4F" w:rsidP="00AA4A9B">
      <w:pPr>
        <w:spacing w:after="0" w:line="269" w:lineRule="auto"/>
        <w:rPr>
          <w:rFonts w:ascii="Calibri" w:hAnsi="Calibri" w:cs="Calibri"/>
          <w:b/>
          <w:bCs/>
          <w:sz w:val="24"/>
          <w:szCs w:val="24"/>
        </w:rPr>
      </w:pPr>
    </w:p>
    <w:p w14:paraId="51D324F2" w14:textId="2319BA98" w:rsidR="00FC4089" w:rsidRDefault="00E27C6F" w:rsidP="00B84E4F">
      <w:pPr>
        <w:spacing w:after="0" w:line="269" w:lineRule="auto"/>
        <w:jc w:val="both"/>
        <w:rPr>
          <w:rFonts w:ascii="Calibri" w:hAnsi="Calibri" w:cs="Calibri"/>
          <w:b/>
          <w:bCs/>
        </w:rPr>
      </w:pPr>
      <w:r w:rsidRPr="00E27C6F">
        <w:rPr>
          <w:rFonts w:ascii="Calibri" w:hAnsi="Calibri" w:cs="Calibri"/>
          <w:b/>
          <w:bCs/>
        </w:rPr>
        <w:t xml:space="preserve">Jak opowiedzieć o </w:t>
      </w:r>
      <w:r>
        <w:rPr>
          <w:rFonts w:ascii="Calibri" w:hAnsi="Calibri" w:cs="Calibri"/>
          <w:b/>
          <w:bCs/>
        </w:rPr>
        <w:t>produkcie finansowym</w:t>
      </w:r>
      <w:r w:rsidRPr="00E27C6F">
        <w:rPr>
          <w:rFonts w:ascii="Calibri" w:hAnsi="Calibri" w:cs="Calibri"/>
          <w:b/>
          <w:bCs/>
        </w:rPr>
        <w:t>, które</w:t>
      </w:r>
      <w:r>
        <w:rPr>
          <w:rFonts w:ascii="Calibri" w:hAnsi="Calibri" w:cs="Calibri"/>
          <w:b/>
          <w:bCs/>
        </w:rPr>
        <w:t>go</w:t>
      </w:r>
      <w:r w:rsidR="00252204">
        <w:rPr>
          <w:rFonts w:ascii="Calibri" w:hAnsi="Calibri" w:cs="Calibri"/>
          <w:b/>
          <w:bCs/>
        </w:rPr>
        <w:t xml:space="preserve"> </w:t>
      </w:r>
      <w:r w:rsidR="00252204" w:rsidRPr="00252204">
        <w:rPr>
          <w:rFonts w:ascii="Calibri" w:hAnsi="Calibri" w:cs="Calibri"/>
          <w:b/>
          <w:bCs/>
        </w:rPr>
        <w:t>wartość często widać dopiero wtedy, gdy kierowca naprawdę potrzebuje wsparcia?</w:t>
      </w:r>
      <w:r w:rsidRPr="00E27C6F">
        <w:rPr>
          <w:rFonts w:ascii="Calibri" w:hAnsi="Calibri" w:cs="Calibri"/>
          <w:b/>
          <w:bCs/>
        </w:rPr>
        <w:t xml:space="preserve"> Volkswagen Financial Services postanowił zmierzyć się z tym wyzwaniem, </w:t>
      </w:r>
      <w:r w:rsidR="00252204">
        <w:rPr>
          <w:rFonts w:ascii="Calibri" w:hAnsi="Calibri" w:cs="Calibri"/>
          <w:b/>
          <w:bCs/>
        </w:rPr>
        <w:t xml:space="preserve">startując z </w:t>
      </w:r>
      <w:r w:rsidRPr="00E27C6F">
        <w:rPr>
          <w:rFonts w:ascii="Calibri" w:hAnsi="Calibri" w:cs="Calibri"/>
          <w:b/>
          <w:bCs/>
        </w:rPr>
        <w:t>kampani</w:t>
      </w:r>
      <w:r w:rsidR="00F56BA4">
        <w:rPr>
          <w:rFonts w:ascii="Calibri" w:hAnsi="Calibri" w:cs="Calibri"/>
          <w:b/>
          <w:bCs/>
        </w:rPr>
        <w:t xml:space="preserve">ą </w:t>
      </w:r>
      <w:r w:rsidRPr="00E27C6F">
        <w:rPr>
          <w:rFonts w:ascii="Calibri" w:hAnsi="Calibri" w:cs="Calibri"/>
          <w:b/>
          <w:bCs/>
        </w:rPr>
        <w:t xml:space="preserve">edukacyjną poświęconą </w:t>
      </w:r>
      <w:r w:rsidR="00252204" w:rsidRPr="00E27C6F">
        <w:rPr>
          <w:rFonts w:ascii="Calibri" w:hAnsi="Calibri" w:cs="Calibri"/>
          <w:b/>
          <w:bCs/>
        </w:rPr>
        <w:t>najmowi</w:t>
      </w:r>
      <w:r w:rsidRPr="00E27C6F">
        <w:rPr>
          <w:rFonts w:ascii="Calibri" w:hAnsi="Calibri" w:cs="Calibri"/>
          <w:b/>
          <w:bCs/>
        </w:rPr>
        <w:t xml:space="preserve"> samochodów. Zamiast klasycznej komunikacji produktowej</w:t>
      </w:r>
      <w:r w:rsidR="00FC4089">
        <w:rPr>
          <w:rFonts w:ascii="Calibri" w:hAnsi="Calibri" w:cs="Calibri"/>
          <w:b/>
          <w:bCs/>
        </w:rPr>
        <w:t xml:space="preserve">, </w:t>
      </w:r>
      <w:r w:rsidR="00FC4089" w:rsidRPr="00FC4089">
        <w:rPr>
          <w:rFonts w:ascii="Calibri" w:hAnsi="Calibri" w:cs="Calibri"/>
          <w:b/>
          <w:bCs/>
        </w:rPr>
        <w:t xml:space="preserve">marka postawiła na </w:t>
      </w:r>
      <w:proofErr w:type="spellStart"/>
      <w:r w:rsidR="00FC4089" w:rsidRPr="00FC4089">
        <w:rPr>
          <w:rFonts w:ascii="Calibri" w:hAnsi="Calibri" w:cs="Calibri"/>
          <w:b/>
          <w:bCs/>
        </w:rPr>
        <w:t>storytelling</w:t>
      </w:r>
      <w:proofErr w:type="spellEnd"/>
      <w:r w:rsidR="00FC4089" w:rsidRPr="00FC4089">
        <w:rPr>
          <w:rFonts w:ascii="Calibri" w:hAnsi="Calibri" w:cs="Calibri"/>
          <w:b/>
          <w:bCs/>
        </w:rPr>
        <w:t xml:space="preserve">, świat </w:t>
      </w:r>
      <w:proofErr w:type="spellStart"/>
      <w:r w:rsidR="00FC4089" w:rsidRPr="00FC4089">
        <w:rPr>
          <w:rFonts w:ascii="Calibri" w:hAnsi="Calibri" w:cs="Calibri"/>
          <w:b/>
          <w:bCs/>
        </w:rPr>
        <w:t>motorsportu</w:t>
      </w:r>
      <w:proofErr w:type="spellEnd"/>
      <w:r w:rsidR="00FC4089" w:rsidRPr="00FC4089">
        <w:rPr>
          <w:rFonts w:ascii="Calibri" w:hAnsi="Calibri" w:cs="Calibri"/>
          <w:b/>
          <w:bCs/>
        </w:rPr>
        <w:t xml:space="preserve"> </w:t>
      </w:r>
      <w:r w:rsidR="00F25C9C">
        <w:rPr>
          <w:rFonts w:ascii="Calibri" w:hAnsi="Calibri" w:cs="Calibri"/>
          <w:b/>
          <w:bCs/>
        </w:rPr>
        <w:t xml:space="preserve">oraz </w:t>
      </w:r>
      <w:r w:rsidR="00FC4089" w:rsidRPr="00FC4089">
        <w:rPr>
          <w:rFonts w:ascii="Calibri" w:hAnsi="Calibri" w:cs="Calibri"/>
          <w:b/>
          <w:bCs/>
        </w:rPr>
        <w:t xml:space="preserve">serię wideo z udziałem </w:t>
      </w:r>
      <w:r w:rsidR="00986E67">
        <w:rPr>
          <w:rFonts w:ascii="Calibri" w:hAnsi="Calibri" w:cs="Calibri"/>
          <w:b/>
          <w:bCs/>
        </w:rPr>
        <w:t>Rajdowego Mistrza Europy</w:t>
      </w:r>
      <w:r w:rsidR="00FC4089">
        <w:rPr>
          <w:rFonts w:ascii="Calibri" w:hAnsi="Calibri" w:cs="Calibri"/>
          <w:b/>
          <w:bCs/>
        </w:rPr>
        <w:t xml:space="preserve"> </w:t>
      </w:r>
      <w:r w:rsidR="00FC4089" w:rsidRPr="00FC4089">
        <w:rPr>
          <w:rFonts w:ascii="Calibri" w:hAnsi="Calibri" w:cs="Calibri"/>
          <w:b/>
          <w:bCs/>
        </w:rPr>
        <w:t>Miko Marczyka. Wszystkie</w:t>
      </w:r>
      <w:r w:rsidR="00A8260B">
        <w:rPr>
          <w:rFonts w:ascii="Calibri" w:hAnsi="Calibri" w:cs="Calibri"/>
          <w:b/>
          <w:bCs/>
        </w:rPr>
        <w:t xml:space="preserve"> </w:t>
      </w:r>
      <w:r w:rsidR="00470DAA" w:rsidRPr="00470DAA">
        <w:rPr>
          <w:rFonts w:ascii="Calibri" w:hAnsi="Calibri" w:cs="Calibri"/>
          <w:b/>
          <w:bCs/>
        </w:rPr>
        <w:t xml:space="preserve">odcinki osadzone są wokół idei „Ekipy NAJMU” – metafory zespołu, który pomaga </w:t>
      </w:r>
      <w:r w:rsidR="00A271AD">
        <w:rPr>
          <w:rFonts w:ascii="Calibri" w:hAnsi="Calibri" w:cs="Calibri"/>
          <w:b/>
          <w:bCs/>
        </w:rPr>
        <w:t>kierowcy</w:t>
      </w:r>
      <w:r w:rsidR="00470DAA" w:rsidRPr="00470DAA">
        <w:rPr>
          <w:rFonts w:ascii="Calibri" w:hAnsi="Calibri" w:cs="Calibri"/>
          <w:b/>
          <w:bCs/>
        </w:rPr>
        <w:t xml:space="preserve"> na każdym etapie korzystania z </w:t>
      </w:r>
      <w:r w:rsidR="00A271AD">
        <w:rPr>
          <w:rFonts w:ascii="Calibri" w:hAnsi="Calibri" w:cs="Calibri"/>
          <w:b/>
          <w:bCs/>
        </w:rPr>
        <w:t>samochodu.</w:t>
      </w:r>
    </w:p>
    <w:p w14:paraId="4D3B02C0" w14:textId="77777777" w:rsidR="00B84E4F" w:rsidRDefault="00B84E4F" w:rsidP="00B84E4F">
      <w:pPr>
        <w:spacing w:after="0" w:line="269" w:lineRule="auto"/>
        <w:jc w:val="both"/>
        <w:rPr>
          <w:rFonts w:ascii="Calibri" w:hAnsi="Calibri" w:cs="Calibri"/>
          <w:b/>
          <w:bCs/>
        </w:rPr>
      </w:pPr>
    </w:p>
    <w:p w14:paraId="633BBD7C" w14:textId="56FC2D52" w:rsidR="000926F0" w:rsidRDefault="000926F0" w:rsidP="000926F0">
      <w:pPr>
        <w:spacing w:after="0" w:line="269" w:lineRule="auto"/>
        <w:jc w:val="both"/>
        <w:rPr>
          <w:rFonts w:ascii="Calibri" w:hAnsi="Calibri" w:cs="Calibri"/>
          <w:b/>
          <w:bCs/>
        </w:rPr>
      </w:pPr>
      <w:r w:rsidRPr="000926F0">
        <w:rPr>
          <w:rFonts w:ascii="Calibri" w:hAnsi="Calibri" w:cs="Calibri"/>
          <w:b/>
          <w:bCs/>
        </w:rPr>
        <w:t>Gdy liczy się nie tylko auto, ale też codzienny komfort</w:t>
      </w:r>
    </w:p>
    <w:p w14:paraId="542D69F3" w14:textId="77777777" w:rsidR="00493DFC" w:rsidRDefault="0081458C" w:rsidP="0081458C">
      <w:pPr>
        <w:spacing w:after="0" w:line="269" w:lineRule="auto"/>
        <w:jc w:val="both"/>
        <w:rPr>
          <w:rFonts w:ascii="Calibri" w:hAnsi="Calibri" w:cs="Calibri"/>
        </w:rPr>
      </w:pPr>
      <w:r w:rsidRPr="000926F0">
        <w:rPr>
          <w:rFonts w:ascii="Calibri" w:hAnsi="Calibri" w:cs="Calibri"/>
        </w:rPr>
        <w:t xml:space="preserve">Rynek najmu samochodów w Polsce dynamicznie rośnie. Według danych </w:t>
      </w:r>
      <w:r w:rsidR="00C003B1" w:rsidRPr="000926F0">
        <w:rPr>
          <w:rFonts w:ascii="Calibri" w:hAnsi="Calibri" w:cs="Calibri"/>
        </w:rPr>
        <w:t>Polskiego Związku Wynajmu i Leasingu Pojazdów (</w:t>
      </w:r>
      <w:r w:rsidRPr="000926F0">
        <w:rPr>
          <w:rFonts w:ascii="Calibri" w:hAnsi="Calibri" w:cs="Calibri"/>
        </w:rPr>
        <w:t>PZWLP</w:t>
      </w:r>
      <w:r w:rsidR="00C003B1" w:rsidRPr="000926F0">
        <w:rPr>
          <w:rFonts w:ascii="Calibri" w:hAnsi="Calibri" w:cs="Calibri"/>
        </w:rPr>
        <w:t>)</w:t>
      </w:r>
      <w:r w:rsidRPr="000926F0">
        <w:rPr>
          <w:rFonts w:ascii="Calibri" w:hAnsi="Calibri" w:cs="Calibri"/>
        </w:rPr>
        <w:t xml:space="preserve"> flota pojazdów w wynajmie długoterminowym zwiększyła się w pierwszym półroczu 2026 roku o 12,</w:t>
      </w:r>
      <w:r w:rsidR="00213DA9" w:rsidRPr="000926F0">
        <w:rPr>
          <w:rFonts w:ascii="Calibri" w:hAnsi="Calibri" w:cs="Calibri"/>
        </w:rPr>
        <w:t>4 proc.</w:t>
      </w:r>
      <w:r w:rsidRPr="000926F0">
        <w:rPr>
          <w:rFonts w:ascii="Calibri" w:hAnsi="Calibri" w:cs="Calibri"/>
        </w:rPr>
        <w:t xml:space="preserve"> rok do roku</w:t>
      </w:r>
      <w:r w:rsidR="00B2701B" w:rsidRPr="000926F0">
        <w:rPr>
          <w:rFonts w:ascii="Calibri" w:hAnsi="Calibri" w:cs="Calibri"/>
        </w:rPr>
        <w:t>.</w:t>
      </w:r>
      <w:r w:rsidRPr="000926F0">
        <w:rPr>
          <w:rFonts w:ascii="Calibri" w:hAnsi="Calibri" w:cs="Calibri"/>
        </w:rPr>
        <w:t xml:space="preserve"> </w:t>
      </w:r>
      <w:r w:rsidR="00B2701B" w:rsidRPr="000926F0">
        <w:rPr>
          <w:rFonts w:ascii="Calibri" w:hAnsi="Calibri" w:cs="Calibri"/>
        </w:rPr>
        <w:t>J</w:t>
      </w:r>
      <w:r w:rsidRPr="000926F0">
        <w:rPr>
          <w:rFonts w:ascii="Calibri" w:hAnsi="Calibri" w:cs="Calibri"/>
        </w:rPr>
        <w:t xml:space="preserve">ednym z głównych </w:t>
      </w:r>
      <w:r w:rsidR="00E565C9" w:rsidRPr="000926F0">
        <w:rPr>
          <w:rFonts w:ascii="Calibri" w:hAnsi="Calibri" w:cs="Calibri"/>
        </w:rPr>
        <w:t>motorów</w:t>
      </w:r>
      <w:r w:rsidRPr="000926F0">
        <w:rPr>
          <w:rFonts w:ascii="Calibri" w:hAnsi="Calibri" w:cs="Calibri"/>
        </w:rPr>
        <w:t xml:space="preserve"> wzrostu </w:t>
      </w:r>
      <w:r w:rsidR="00A32FC9" w:rsidRPr="000926F0">
        <w:rPr>
          <w:rFonts w:ascii="Calibri" w:hAnsi="Calibri" w:cs="Calibri"/>
        </w:rPr>
        <w:t xml:space="preserve">rynku są dziś </w:t>
      </w:r>
      <w:r w:rsidRPr="000926F0">
        <w:rPr>
          <w:rFonts w:ascii="Calibri" w:hAnsi="Calibri" w:cs="Calibri"/>
        </w:rPr>
        <w:t>klienci indywidualni</w:t>
      </w:r>
      <w:r w:rsidR="00B2701B" w:rsidRPr="000926F0">
        <w:rPr>
          <w:rFonts w:ascii="Calibri" w:hAnsi="Calibri" w:cs="Calibri"/>
        </w:rPr>
        <w:t xml:space="preserve">, którzy odpowiadają </w:t>
      </w:r>
      <w:r w:rsidR="00C01AFD" w:rsidRPr="000926F0">
        <w:rPr>
          <w:rFonts w:ascii="Calibri" w:hAnsi="Calibri" w:cs="Calibri"/>
        </w:rPr>
        <w:t>już za 34% zakupów nowych samochodów</w:t>
      </w:r>
      <w:r w:rsidR="00213DA9" w:rsidRPr="000926F0">
        <w:rPr>
          <w:rFonts w:ascii="Calibri" w:hAnsi="Calibri" w:cs="Calibri"/>
        </w:rPr>
        <w:t xml:space="preserve">. W pierwszym półroczu 2026 roku zwiększyli oni liczbę kupowanych aut o 13,5 proc. rok do roku. </w:t>
      </w:r>
    </w:p>
    <w:p w14:paraId="41527489" w14:textId="77777777" w:rsidR="00493DFC" w:rsidRDefault="00493DFC" w:rsidP="0081458C">
      <w:pPr>
        <w:spacing w:after="0" w:line="269" w:lineRule="auto"/>
        <w:jc w:val="both"/>
        <w:rPr>
          <w:rFonts w:ascii="Calibri" w:hAnsi="Calibri" w:cs="Calibri"/>
        </w:rPr>
      </w:pPr>
    </w:p>
    <w:p w14:paraId="34FFCA16" w14:textId="4F20FAF9" w:rsidR="0081458C" w:rsidRPr="0081458C" w:rsidRDefault="0081458C" w:rsidP="0081458C">
      <w:pPr>
        <w:spacing w:after="0" w:line="269" w:lineRule="auto"/>
        <w:jc w:val="both"/>
        <w:rPr>
          <w:rFonts w:ascii="Calibri" w:hAnsi="Calibri" w:cs="Calibri"/>
        </w:rPr>
      </w:pPr>
      <w:r w:rsidRPr="000926F0">
        <w:rPr>
          <w:rFonts w:ascii="Calibri" w:hAnsi="Calibri" w:cs="Calibri"/>
        </w:rPr>
        <w:t>Tendencję tę potwierdzają również dane Volkswagen Financial Services, który w pierwszej połowie 2026 roku odnotował wzrost sprzedaży umów najmu o 64,7</w:t>
      </w:r>
      <w:r w:rsidR="00213DA9" w:rsidRPr="000926F0">
        <w:rPr>
          <w:rFonts w:ascii="Calibri" w:hAnsi="Calibri" w:cs="Calibri"/>
        </w:rPr>
        <w:t xml:space="preserve"> proc.</w:t>
      </w:r>
      <w:r w:rsidRPr="000926F0">
        <w:rPr>
          <w:rFonts w:ascii="Calibri" w:hAnsi="Calibri" w:cs="Calibri"/>
        </w:rPr>
        <w:t xml:space="preserve"> względem analogicznego okresu ubiegłego roku. </w:t>
      </w:r>
      <w:r w:rsidR="002528AC" w:rsidRPr="000926F0">
        <w:rPr>
          <w:rFonts w:ascii="Calibri" w:hAnsi="Calibri" w:cs="Calibri"/>
        </w:rPr>
        <w:t xml:space="preserve">Co więcej, najem jest dziś najczęściej wybieraną formą finansowania wśród klientów marki </w:t>
      </w:r>
      <w:proofErr w:type="spellStart"/>
      <w:r w:rsidR="002528AC" w:rsidRPr="000926F0">
        <w:rPr>
          <w:rFonts w:ascii="Calibri" w:hAnsi="Calibri" w:cs="Calibri"/>
        </w:rPr>
        <w:t>Škoda</w:t>
      </w:r>
      <w:proofErr w:type="spellEnd"/>
      <w:r w:rsidR="002528AC" w:rsidRPr="000926F0">
        <w:rPr>
          <w:rFonts w:ascii="Calibri" w:hAnsi="Calibri" w:cs="Calibri"/>
        </w:rPr>
        <w:t xml:space="preserve"> korzystających z oferty Volkswagen Financial Services. </w:t>
      </w:r>
      <w:r w:rsidR="002528AC" w:rsidRPr="00AD51C9">
        <w:rPr>
          <w:rFonts w:ascii="Calibri" w:hAnsi="Calibri" w:cs="Calibri"/>
        </w:rPr>
        <w:t>Decyduje się na niego 40,1</w:t>
      </w:r>
      <w:r w:rsidR="00213DA9" w:rsidRPr="00AD51C9">
        <w:rPr>
          <w:rFonts w:ascii="Calibri" w:hAnsi="Calibri" w:cs="Calibri"/>
        </w:rPr>
        <w:t xml:space="preserve"> proc.</w:t>
      </w:r>
      <w:r w:rsidR="002528AC" w:rsidRPr="00AD51C9">
        <w:rPr>
          <w:rFonts w:ascii="Calibri" w:hAnsi="Calibri" w:cs="Calibri"/>
        </w:rPr>
        <w:t xml:space="preserve"> klientów, podczas gdy 34,7</w:t>
      </w:r>
      <w:r w:rsidR="00213DA9" w:rsidRPr="00AD51C9">
        <w:rPr>
          <w:rFonts w:ascii="Calibri" w:hAnsi="Calibri" w:cs="Calibri"/>
        </w:rPr>
        <w:t xml:space="preserve"> proc.</w:t>
      </w:r>
      <w:r w:rsidR="002528AC" w:rsidRPr="00AD51C9">
        <w:rPr>
          <w:rFonts w:ascii="Calibri" w:hAnsi="Calibri" w:cs="Calibri"/>
        </w:rPr>
        <w:t xml:space="preserve"> wybiera leasing, a 25,2</w:t>
      </w:r>
      <w:r w:rsidR="00213DA9" w:rsidRPr="00AD51C9">
        <w:rPr>
          <w:rFonts w:ascii="Calibri" w:hAnsi="Calibri" w:cs="Calibri"/>
        </w:rPr>
        <w:t xml:space="preserve"> proc.</w:t>
      </w:r>
      <w:r w:rsidR="002528AC" w:rsidRPr="00AD51C9">
        <w:rPr>
          <w:rFonts w:ascii="Calibri" w:hAnsi="Calibri" w:cs="Calibri"/>
        </w:rPr>
        <w:t xml:space="preserve"> kredyt.</w:t>
      </w:r>
      <w:r w:rsidR="00AD51C9" w:rsidRPr="00AD51C9">
        <w:rPr>
          <w:rFonts w:ascii="Calibri" w:hAnsi="Calibri" w:cs="Calibri"/>
        </w:rPr>
        <w:t xml:space="preserve"> </w:t>
      </w:r>
      <w:r w:rsidR="00493DFC" w:rsidRPr="00493DFC">
        <w:rPr>
          <w:rFonts w:ascii="Calibri" w:hAnsi="Calibri" w:cs="Calibri"/>
        </w:rPr>
        <w:t xml:space="preserve">Z oferty najmu </w:t>
      </w:r>
      <w:r w:rsidR="00493DFC">
        <w:rPr>
          <w:rFonts w:ascii="Calibri" w:hAnsi="Calibri" w:cs="Calibri"/>
        </w:rPr>
        <w:t>VW FS</w:t>
      </w:r>
      <w:r w:rsidR="00493DFC" w:rsidRPr="00493DFC">
        <w:rPr>
          <w:rFonts w:ascii="Calibri" w:hAnsi="Calibri" w:cs="Calibri"/>
        </w:rPr>
        <w:t xml:space="preserve"> korzystają także klienci marki Volkswagen Samochody Dostawcze</w:t>
      </w:r>
      <w:r w:rsidR="00493DFC">
        <w:rPr>
          <w:rFonts w:ascii="Calibri" w:hAnsi="Calibri" w:cs="Calibri"/>
        </w:rPr>
        <w:t xml:space="preserve"> </w:t>
      </w:r>
      <w:r w:rsidR="003C2478" w:rsidRPr="003C2478">
        <w:rPr>
          <w:rFonts w:ascii="Calibri" w:hAnsi="Calibri" w:cs="Calibri"/>
        </w:rPr>
        <w:t>doceniając</w:t>
      </w:r>
      <w:r w:rsidR="00493DFC">
        <w:rPr>
          <w:rFonts w:ascii="Calibri" w:hAnsi="Calibri" w:cs="Calibri"/>
        </w:rPr>
        <w:t>y</w:t>
      </w:r>
      <w:r w:rsidR="003C2478" w:rsidRPr="003C2478">
        <w:rPr>
          <w:rFonts w:ascii="Calibri" w:hAnsi="Calibri" w:cs="Calibri"/>
        </w:rPr>
        <w:t xml:space="preserve"> wygodę użytkowania, przewidywalność kosztów i kompleksowe wsparcie związane z eksploatacją pojazdu.</w:t>
      </w:r>
    </w:p>
    <w:p w14:paraId="686B4BBB" w14:textId="77777777" w:rsidR="007154AE" w:rsidRDefault="007154AE" w:rsidP="00B84E4F">
      <w:pPr>
        <w:spacing w:after="0" w:line="269" w:lineRule="auto"/>
        <w:jc w:val="both"/>
        <w:rPr>
          <w:rFonts w:ascii="Calibri" w:hAnsi="Calibri" w:cs="Calibri"/>
        </w:rPr>
      </w:pPr>
    </w:p>
    <w:p w14:paraId="77BB6033" w14:textId="1E561B8A" w:rsidR="00CE0AE1" w:rsidRDefault="007154AE" w:rsidP="00B84E4F">
      <w:pPr>
        <w:spacing w:after="0" w:line="269" w:lineRule="auto"/>
        <w:jc w:val="both"/>
        <w:rPr>
          <w:rFonts w:ascii="Calibri" w:hAnsi="Calibri" w:cs="Calibri"/>
        </w:rPr>
      </w:pPr>
      <w:r w:rsidRPr="002E079D">
        <w:rPr>
          <w:rFonts w:ascii="Calibri" w:hAnsi="Calibri" w:cs="Calibri"/>
        </w:rPr>
        <w:t xml:space="preserve">Choć najem samochodu zyskuje na znaczeniu, dla wielu kierowców nadal pozostaje rozwiązaniem mniej oczywistym niż zakup auta na własność. </w:t>
      </w:r>
      <w:r w:rsidR="00576D76" w:rsidRPr="00576D76">
        <w:rPr>
          <w:rFonts w:ascii="Calibri" w:hAnsi="Calibri" w:cs="Calibri"/>
        </w:rPr>
        <w:t>Dlatego Volkswagen Financial Services przygotował kampanię edukacyjną poświęconą tej formie finansowania, pokazując, że dla wielu kierowców równie istotne jak sam samochód są</w:t>
      </w:r>
      <w:r w:rsidR="00AB4ABA">
        <w:rPr>
          <w:rFonts w:ascii="Calibri" w:hAnsi="Calibri" w:cs="Calibri"/>
        </w:rPr>
        <w:t>:</w:t>
      </w:r>
      <w:r w:rsidR="00576D76" w:rsidRPr="00576D76">
        <w:rPr>
          <w:rFonts w:ascii="Calibri" w:hAnsi="Calibri" w:cs="Calibri"/>
        </w:rPr>
        <w:t xml:space="preserve"> wygoda użytkowania, przewidywalność kosztów i wsparcie w nieprzewidzianych sytuacjach. </w:t>
      </w:r>
      <w:r w:rsidR="00576D76" w:rsidRPr="00A03443">
        <w:rPr>
          <w:rFonts w:ascii="Calibri" w:hAnsi="Calibri" w:cs="Calibri"/>
        </w:rPr>
        <w:t xml:space="preserve">Projekt stanowi przykład marketingu kontekstowego oraz wykorzystania twardych danych </w:t>
      </w:r>
      <w:r w:rsidR="00576D76" w:rsidRPr="00A03443">
        <w:rPr>
          <w:rFonts w:ascii="Calibri" w:hAnsi="Calibri" w:cs="Calibri"/>
        </w:rPr>
        <w:lastRenderedPageBreak/>
        <w:t>publicznych, m.in. statystyk Policji, IBRM Samar i ACEA, do redefiniowania barier związanych z finansowaniem samochodów.</w:t>
      </w:r>
      <w:r w:rsidR="00576D76" w:rsidRPr="00576D76">
        <w:rPr>
          <w:rFonts w:ascii="Calibri" w:hAnsi="Calibri" w:cs="Calibri"/>
          <w:b/>
          <w:bCs/>
        </w:rPr>
        <w:t xml:space="preserve"> </w:t>
      </w:r>
      <w:r w:rsidR="00CE0AE1" w:rsidRPr="00A1376B">
        <w:rPr>
          <w:rFonts w:ascii="Calibri" w:hAnsi="Calibri" w:cs="Calibri"/>
        </w:rPr>
        <w:t xml:space="preserve">Zamiast komunikować produkt przez parametry i warunki finansowania, </w:t>
      </w:r>
      <w:r w:rsidR="00070592" w:rsidRPr="00070592">
        <w:rPr>
          <w:rFonts w:ascii="Calibri" w:hAnsi="Calibri" w:cs="Calibri"/>
        </w:rPr>
        <w:t>skupiono się na realnych sytuacjach, w których jego zalety mają dla kierowców największe znaczenie.</w:t>
      </w:r>
    </w:p>
    <w:p w14:paraId="5C22FF90" w14:textId="77777777" w:rsidR="00B84E4F" w:rsidRPr="00A271AD" w:rsidRDefault="00B84E4F" w:rsidP="00B84E4F">
      <w:pPr>
        <w:spacing w:after="0" w:line="269" w:lineRule="auto"/>
        <w:jc w:val="both"/>
        <w:rPr>
          <w:rFonts w:ascii="Calibri" w:hAnsi="Calibri" w:cs="Calibri"/>
          <w:b/>
          <w:bCs/>
        </w:rPr>
      </w:pPr>
    </w:p>
    <w:p w14:paraId="6A668687" w14:textId="5B3A28E1" w:rsidR="00CE0AE1" w:rsidRDefault="00F0708E" w:rsidP="00B84E4F">
      <w:pPr>
        <w:spacing w:after="0" w:line="269" w:lineRule="auto"/>
        <w:jc w:val="both"/>
        <w:rPr>
          <w:rFonts w:ascii="Calibri" w:hAnsi="Calibri" w:cs="Calibri"/>
        </w:rPr>
      </w:pPr>
      <w:r w:rsidRPr="00F0708E">
        <w:rPr>
          <w:rFonts w:ascii="Calibri" w:hAnsi="Calibri" w:cs="Calibri"/>
          <w:i/>
          <w:iCs/>
        </w:rPr>
        <w:t xml:space="preserve">To jedna z pierwszych w Polsce kampanii edukacyjnych poświęconych najmowi samochodów. Chcemy oswoić kierowców z usługą, która pozwala myśleć o samochodzie inaczej - nie przez pryzmat obowiązków związanych z jego posiadaniem, ale komfortu codziennego użytkowania. Ekipa NAJMU pokazuje, że za tym komfortem stoi realne wsparcie dostępne na każdym etapie korzystania z auta </w:t>
      </w:r>
      <w:r w:rsidR="00CE0AE1" w:rsidRPr="00A1376B">
        <w:rPr>
          <w:rFonts w:ascii="Calibri" w:hAnsi="Calibri" w:cs="Calibri"/>
        </w:rPr>
        <w:t xml:space="preserve">– </w:t>
      </w:r>
      <w:r w:rsidR="004F58C7">
        <w:rPr>
          <w:rFonts w:ascii="Calibri" w:hAnsi="Calibri" w:cs="Calibri"/>
        </w:rPr>
        <w:t xml:space="preserve">mówi </w:t>
      </w:r>
      <w:r w:rsidR="00447DB6">
        <w:rPr>
          <w:rFonts w:ascii="Calibri" w:hAnsi="Calibri" w:cs="Calibri"/>
          <w:b/>
          <w:bCs/>
        </w:rPr>
        <w:t xml:space="preserve">Mateusz </w:t>
      </w:r>
      <w:proofErr w:type="spellStart"/>
      <w:r w:rsidR="00447DB6">
        <w:rPr>
          <w:rFonts w:ascii="Calibri" w:hAnsi="Calibri" w:cs="Calibri"/>
          <w:b/>
          <w:bCs/>
        </w:rPr>
        <w:t>Granoszek</w:t>
      </w:r>
      <w:proofErr w:type="spellEnd"/>
      <w:r w:rsidR="00447DB6" w:rsidRPr="00230B1E">
        <w:rPr>
          <w:rFonts w:ascii="Calibri" w:hAnsi="Calibri" w:cs="Calibri"/>
          <w:b/>
          <w:bCs/>
        </w:rPr>
        <w:t>, Kierownik Działu Marketingu w Volkswagen Financial Services.</w:t>
      </w:r>
    </w:p>
    <w:p w14:paraId="063AA214" w14:textId="77777777" w:rsidR="00B84E4F" w:rsidRPr="00EF1662" w:rsidRDefault="00B84E4F" w:rsidP="00B84E4F">
      <w:pPr>
        <w:spacing w:after="0" w:line="269" w:lineRule="auto"/>
        <w:jc w:val="both"/>
        <w:rPr>
          <w:rFonts w:ascii="Calibri" w:hAnsi="Calibri" w:cs="Calibri"/>
          <w:i/>
          <w:iCs/>
        </w:rPr>
      </w:pPr>
    </w:p>
    <w:p w14:paraId="5CB4292A" w14:textId="2CE44C7C" w:rsidR="00CE0AE1" w:rsidRPr="004F71C3" w:rsidRDefault="00E77FA7" w:rsidP="00B84E4F">
      <w:pPr>
        <w:spacing w:after="0" w:line="269" w:lineRule="auto"/>
        <w:jc w:val="both"/>
        <w:rPr>
          <w:rFonts w:ascii="Calibri" w:hAnsi="Calibri" w:cs="Calibri"/>
          <w:b/>
          <w:bCs/>
        </w:rPr>
      </w:pPr>
      <w:r w:rsidRPr="00E77FA7">
        <w:rPr>
          <w:rFonts w:ascii="Calibri" w:hAnsi="Calibri" w:cs="Calibri"/>
          <w:b/>
          <w:bCs/>
        </w:rPr>
        <w:t>Motorsport jako skrót do zrozumienia usługi</w:t>
      </w:r>
    </w:p>
    <w:p w14:paraId="552D8EC4" w14:textId="77777777" w:rsidR="003E7F2E" w:rsidRDefault="00972CC4" w:rsidP="00D348BE">
      <w:pPr>
        <w:spacing w:after="0" w:line="269" w:lineRule="auto"/>
        <w:jc w:val="both"/>
        <w:rPr>
          <w:rFonts w:ascii="Calibri" w:hAnsi="Calibri" w:cs="Calibri"/>
        </w:rPr>
      </w:pPr>
      <w:r w:rsidRPr="00972CC4">
        <w:rPr>
          <w:rFonts w:ascii="Calibri" w:hAnsi="Calibri" w:cs="Calibri"/>
        </w:rPr>
        <w:t xml:space="preserve">Ambasadorem kampanii został </w:t>
      </w:r>
      <w:r w:rsidRPr="003E7F2E">
        <w:rPr>
          <w:rFonts w:ascii="Calibri" w:hAnsi="Calibri" w:cs="Calibri"/>
          <w:b/>
          <w:bCs/>
        </w:rPr>
        <w:t>Miko Marczyk</w:t>
      </w:r>
      <w:r w:rsidRPr="00972CC4">
        <w:rPr>
          <w:rFonts w:ascii="Calibri" w:hAnsi="Calibri" w:cs="Calibri"/>
        </w:rPr>
        <w:t xml:space="preserve"> </w:t>
      </w:r>
      <w:r>
        <w:rPr>
          <w:rFonts w:ascii="Calibri" w:hAnsi="Calibri" w:cs="Calibri"/>
        </w:rPr>
        <w:t xml:space="preserve">– </w:t>
      </w:r>
      <w:r w:rsidRPr="00ED0DB5">
        <w:rPr>
          <w:rFonts w:ascii="Calibri" w:hAnsi="Calibri" w:cs="Calibri"/>
          <w:b/>
          <w:bCs/>
        </w:rPr>
        <w:t>Rajdowy Mistrz Europy</w:t>
      </w:r>
      <w:r w:rsidRPr="00972CC4">
        <w:rPr>
          <w:rFonts w:ascii="Calibri" w:hAnsi="Calibri" w:cs="Calibri"/>
        </w:rPr>
        <w:t xml:space="preserve">, jeden z najbardziej rozpoznawalnych polskich kierowców rajdowych. Nie jest on jednak jedynie „twarzą” działań. Jego świat, w którym sukces kierowcy jest efektem współpracy całego zespołu, stał się punktem wyjścia do opowiedzenia o NAJMIE. Właśnie z tej inspiracji narodziła się „Ekipa NAJMU” – kreatywna metafora, która pozwala przełożyć benefity usługi – takie jak: serwis, auto zastępcze, wymiana opon, wsparcie w razie nieprzewidzianej sytuacji, elastyczne limity kilometrów czy łatwy zwrot auta – na prosty, wizualny i łatwy do zrozumienia język. </w:t>
      </w:r>
    </w:p>
    <w:p w14:paraId="365B1DCB" w14:textId="77777777" w:rsidR="003E7F2E" w:rsidRDefault="003E7F2E" w:rsidP="00D348BE">
      <w:pPr>
        <w:spacing w:after="0" w:line="269" w:lineRule="auto"/>
        <w:jc w:val="both"/>
        <w:rPr>
          <w:rFonts w:ascii="Calibri" w:hAnsi="Calibri" w:cs="Calibri"/>
        </w:rPr>
      </w:pPr>
    </w:p>
    <w:p w14:paraId="4BAA30F3" w14:textId="34C67BFF" w:rsidR="00972CC4" w:rsidRDefault="00972CC4" w:rsidP="00D348BE">
      <w:pPr>
        <w:spacing w:after="0" w:line="269" w:lineRule="auto"/>
        <w:jc w:val="both"/>
        <w:rPr>
          <w:rFonts w:ascii="Calibri" w:hAnsi="Calibri" w:cs="Calibri"/>
        </w:rPr>
      </w:pPr>
      <w:r w:rsidRPr="00FD30DC">
        <w:rPr>
          <w:rFonts w:ascii="Calibri" w:hAnsi="Calibri" w:cs="Calibri"/>
          <w:i/>
          <w:iCs/>
        </w:rPr>
        <w:t>W rajdach sukces nigdy nie jest dziełem jednej osoby. Za każdym moim przejazdem i każdym wynikiem stoi zespół ludzi, którym ufam i na których mogę polegać. To oni sprawiają, że mogę skupić się na tym, co najważniejsze. Dlatego koncept Ekipy NAJMU od razu mi się spodobał. Pokazuje, że kierowca również poza sportem może mieć wsparcie, dzięki któremu nie musi sam martwić się o wszystko, co związane z użytkowaniem samochodu. Bo w końcu to, co łączy nas – kierowców – to radość z samej jazdy</w:t>
      </w:r>
      <w:r w:rsidRPr="00972CC4">
        <w:rPr>
          <w:rFonts w:ascii="Calibri" w:hAnsi="Calibri" w:cs="Calibri"/>
        </w:rPr>
        <w:t xml:space="preserve">  – mówi </w:t>
      </w:r>
      <w:r w:rsidRPr="005C1078">
        <w:rPr>
          <w:rFonts w:ascii="Calibri" w:hAnsi="Calibri" w:cs="Calibri"/>
        </w:rPr>
        <w:t>Miko</w:t>
      </w:r>
      <w:r w:rsidR="00FD30DC" w:rsidRPr="005C1078">
        <w:rPr>
          <w:rFonts w:ascii="Calibri" w:hAnsi="Calibri" w:cs="Calibri"/>
        </w:rPr>
        <w:t xml:space="preserve"> </w:t>
      </w:r>
      <w:r w:rsidRPr="005C1078">
        <w:rPr>
          <w:rFonts w:ascii="Calibri" w:hAnsi="Calibri" w:cs="Calibri"/>
        </w:rPr>
        <w:t>Marczyk, Rajdowy Mistrz Europy</w:t>
      </w:r>
      <w:r w:rsidR="00FD30DC" w:rsidRPr="005C1078">
        <w:rPr>
          <w:rFonts w:ascii="Calibri" w:hAnsi="Calibri" w:cs="Calibri"/>
        </w:rPr>
        <w:t>.</w:t>
      </w:r>
    </w:p>
    <w:p w14:paraId="50D7DC17" w14:textId="77777777" w:rsidR="00B84E4F" w:rsidRDefault="00B84E4F" w:rsidP="00B84E4F">
      <w:pPr>
        <w:spacing w:after="0" w:line="269" w:lineRule="auto"/>
        <w:jc w:val="both"/>
        <w:rPr>
          <w:rFonts w:ascii="Calibri" w:hAnsi="Calibri" w:cs="Calibri"/>
        </w:rPr>
      </w:pPr>
    </w:p>
    <w:p w14:paraId="5CC1DA66" w14:textId="77777777" w:rsidR="00D348BE" w:rsidRPr="001A484E" w:rsidRDefault="00D348BE" w:rsidP="00D348BE">
      <w:pPr>
        <w:spacing w:after="0" w:line="269" w:lineRule="auto"/>
        <w:jc w:val="both"/>
        <w:rPr>
          <w:rFonts w:ascii="Calibri" w:hAnsi="Calibri" w:cs="Calibri"/>
          <w:b/>
          <w:bCs/>
        </w:rPr>
      </w:pPr>
      <w:proofErr w:type="spellStart"/>
      <w:r w:rsidRPr="001A484E">
        <w:rPr>
          <w:rFonts w:ascii="Calibri" w:hAnsi="Calibri" w:cs="Calibri"/>
          <w:b/>
          <w:bCs/>
        </w:rPr>
        <w:t>Teaser</w:t>
      </w:r>
      <w:proofErr w:type="spellEnd"/>
      <w:r w:rsidRPr="001A484E">
        <w:rPr>
          <w:rFonts w:ascii="Calibri" w:hAnsi="Calibri" w:cs="Calibri"/>
          <w:b/>
          <w:bCs/>
        </w:rPr>
        <w:t xml:space="preserve"> w przestrzeni miejskiej</w:t>
      </w:r>
    </w:p>
    <w:p w14:paraId="13E45233" w14:textId="17BFEF36" w:rsidR="00D348BE" w:rsidRDefault="00D348BE" w:rsidP="00D348BE">
      <w:pPr>
        <w:spacing w:after="0" w:line="269" w:lineRule="auto"/>
        <w:jc w:val="both"/>
        <w:rPr>
          <w:rFonts w:ascii="Calibri" w:hAnsi="Calibri" w:cs="Calibri"/>
        </w:rPr>
      </w:pPr>
      <w:r w:rsidRPr="00D26FCB">
        <w:rPr>
          <w:rFonts w:ascii="Calibri" w:hAnsi="Calibri" w:cs="Calibri"/>
        </w:rPr>
        <w:t xml:space="preserve">Pierwszą odsłoną kampanii była niestandardowa aktywacja outdoorowa zrealizowana przy Rondzie Śródka w Poznaniu. Lokalizacja została wybrana nieprzypadkowo. To jedno z najbardziej wymagających komunikacyjnie miejsc w mieście, kojarzone przez kierowców z nieoczekiwanymi sytuacjami na drodze. </w:t>
      </w:r>
      <w:r w:rsidR="00B563E9">
        <w:rPr>
          <w:rFonts w:ascii="Calibri" w:hAnsi="Calibri" w:cs="Calibri"/>
        </w:rPr>
        <w:t>VW FS</w:t>
      </w:r>
      <w:r w:rsidR="007A6D79">
        <w:rPr>
          <w:rFonts w:ascii="Calibri" w:hAnsi="Calibri" w:cs="Calibri"/>
        </w:rPr>
        <w:t xml:space="preserve"> </w:t>
      </w:r>
      <w:r w:rsidRPr="00D26FCB">
        <w:rPr>
          <w:rFonts w:ascii="Calibri" w:hAnsi="Calibri" w:cs="Calibri"/>
        </w:rPr>
        <w:t>wykorzystał ten kontekst, czyniąc lokalizację integralnym elementem przekazu. Kreacja, oparta na motywie poduszki symbolizującej wsparcie i opiekę, zapowiada główną ideę kampanii i zachęca do poznania kolejnych odsłon projektu rozwijanych w kanałach digitalowych.</w:t>
      </w:r>
    </w:p>
    <w:p w14:paraId="1E0114CD" w14:textId="77777777" w:rsidR="00AA4A9B" w:rsidRDefault="00AA4A9B" w:rsidP="00AA4A9B">
      <w:pPr>
        <w:spacing w:after="0" w:line="269" w:lineRule="auto"/>
        <w:jc w:val="both"/>
        <w:rPr>
          <w:rFonts w:ascii="Calibri" w:hAnsi="Calibri" w:cs="Calibri"/>
          <w:b/>
          <w:bCs/>
        </w:rPr>
      </w:pPr>
    </w:p>
    <w:p w14:paraId="168955D8" w14:textId="52EB0A90" w:rsidR="00AA4A9B" w:rsidRPr="00AA4A9B" w:rsidRDefault="00AA4A9B" w:rsidP="00AA4A9B">
      <w:pPr>
        <w:spacing w:after="0" w:line="269" w:lineRule="auto"/>
        <w:jc w:val="both"/>
        <w:rPr>
          <w:rFonts w:ascii="Calibri" w:hAnsi="Calibri" w:cs="Calibri"/>
          <w:b/>
          <w:bCs/>
        </w:rPr>
      </w:pPr>
      <w:r w:rsidRPr="00AA4A9B">
        <w:rPr>
          <w:rFonts w:ascii="Calibri" w:hAnsi="Calibri" w:cs="Calibri"/>
          <w:b/>
          <w:bCs/>
        </w:rPr>
        <w:t>Kampania, która zamiast produktu opowiada o doświadczeniu</w:t>
      </w:r>
    </w:p>
    <w:p w14:paraId="303CDFA9" w14:textId="6A6DE95B" w:rsidR="001B42B8" w:rsidRDefault="00A371B2" w:rsidP="00B84E4F">
      <w:pPr>
        <w:spacing w:after="0" w:line="269" w:lineRule="auto"/>
        <w:jc w:val="both"/>
        <w:rPr>
          <w:rFonts w:ascii="Calibri" w:hAnsi="Calibri" w:cs="Calibri"/>
        </w:rPr>
      </w:pPr>
      <w:r w:rsidRPr="00A371B2">
        <w:rPr>
          <w:rFonts w:ascii="Calibri" w:hAnsi="Calibri" w:cs="Calibri"/>
        </w:rPr>
        <w:t xml:space="preserve">Kampania została zaplanowana jako wielomiesięczna, zasięgowa platforma komunikacyjna oparta przede wszystkim na materiałach wideo. W ramach produkcji </w:t>
      </w:r>
      <w:r w:rsidR="00334229">
        <w:rPr>
          <w:rFonts w:ascii="Calibri" w:hAnsi="Calibri" w:cs="Calibri"/>
        </w:rPr>
        <w:t>została przygotowana</w:t>
      </w:r>
      <w:r w:rsidRPr="00A371B2">
        <w:rPr>
          <w:rFonts w:ascii="Calibri" w:hAnsi="Calibri" w:cs="Calibri"/>
        </w:rPr>
        <w:t xml:space="preserve"> seri</w:t>
      </w:r>
      <w:r w:rsidR="00334229">
        <w:rPr>
          <w:rFonts w:ascii="Calibri" w:hAnsi="Calibri" w:cs="Calibri"/>
        </w:rPr>
        <w:t>a</w:t>
      </w:r>
      <w:r w:rsidRPr="00A371B2">
        <w:rPr>
          <w:rFonts w:ascii="Calibri" w:hAnsi="Calibri" w:cs="Calibri"/>
        </w:rPr>
        <w:t xml:space="preserve"> spotów 30-sekundowych oraz krótsze formaty 15- i 6-sekundowe, dzięki czemu historia „Ekipy NAJMU” może być rozwijana w różnych kanałach i na różnych etapach kontaktu klienta z marką. Materiały będą wykorzystywane m.in. w działaniach </w:t>
      </w:r>
      <w:proofErr w:type="spellStart"/>
      <w:r w:rsidRPr="00A371B2">
        <w:rPr>
          <w:rFonts w:ascii="Calibri" w:hAnsi="Calibri" w:cs="Calibri"/>
        </w:rPr>
        <w:t>digital</w:t>
      </w:r>
      <w:proofErr w:type="spellEnd"/>
      <w:r w:rsidRPr="00A371B2">
        <w:rPr>
          <w:rFonts w:ascii="Calibri" w:hAnsi="Calibri" w:cs="Calibri"/>
        </w:rPr>
        <w:t xml:space="preserve">, </w:t>
      </w:r>
      <w:proofErr w:type="spellStart"/>
      <w:r w:rsidRPr="00A371B2">
        <w:rPr>
          <w:rFonts w:ascii="Calibri" w:hAnsi="Calibri" w:cs="Calibri"/>
        </w:rPr>
        <w:t>social</w:t>
      </w:r>
      <w:proofErr w:type="spellEnd"/>
      <w:r w:rsidRPr="00A371B2">
        <w:rPr>
          <w:rFonts w:ascii="Calibri" w:hAnsi="Calibri" w:cs="Calibri"/>
        </w:rPr>
        <w:t xml:space="preserve"> media, na YouTube, w kampaniach video i display, a także w </w:t>
      </w:r>
      <w:r w:rsidR="00334229">
        <w:rPr>
          <w:rFonts w:ascii="Calibri" w:hAnsi="Calibri" w:cs="Calibri"/>
        </w:rPr>
        <w:t>kanałach własnych</w:t>
      </w:r>
      <w:r w:rsidRPr="00A371B2">
        <w:rPr>
          <w:rFonts w:ascii="Calibri" w:hAnsi="Calibri" w:cs="Calibri"/>
        </w:rPr>
        <w:t xml:space="preserve"> </w:t>
      </w:r>
      <w:r w:rsidR="004800A6">
        <w:rPr>
          <w:rFonts w:ascii="Calibri" w:hAnsi="Calibri" w:cs="Calibri"/>
        </w:rPr>
        <w:t>VW</w:t>
      </w:r>
      <w:r w:rsidR="007111C9">
        <w:rPr>
          <w:rFonts w:ascii="Calibri" w:hAnsi="Calibri" w:cs="Calibri"/>
        </w:rPr>
        <w:t xml:space="preserve"> FS.</w:t>
      </w:r>
      <w:r w:rsidRPr="00A371B2">
        <w:rPr>
          <w:rFonts w:ascii="Calibri" w:hAnsi="Calibri" w:cs="Calibri"/>
        </w:rPr>
        <w:t xml:space="preserve"> </w:t>
      </w:r>
    </w:p>
    <w:p w14:paraId="4767373B" w14:textId="77777777" w:rsidR="00B84E4F" w:rsidRDefault="00B84E4F" w:rsidP="00B84E4F">
      <w:pPr>
        <w:spacing w:after="0" w:line="269" w:lineRule="auto"/>
        <w:jc w:val="both"/>
        <w:rPr>
          <w:rFonts w:ascii="Calibri" w:hAnsi="Calibri" w:cs="Calibri"/>
        </w:rPr>
      </w:pPr>
    </w:p>
    <w:p w14:paraId="36E83E7C" w14:textId="0ED78C69" w:rsidR="00DE295D" w:rsidRDefault="00A371B2" w:rsidP="00B84E4F">
      <w:pPr>
        <w:spacing w:after="0" w:line="269" w:lineRule="auto"/>
        <w:jc w:val="both"/>
        <w:rPr>
          <w:rFonts w:ascii="Calibri" w:hAnsi="Calibri" w:cs="Calibri"/>
        </w:rPr>
      </w:pPr>
      <w:r w:rsidRPr="00A371B2">
        <w:rPr>
          <w:rFonts w:ascii="Calibri" w:hAnsi="Calibri" w:cs="Calibri"/>
        </w:rPr>
        <w:t>Kampania potrwa do końca roku, z możliwością przedłużenia, i będzie rozwijana etapowo przez sześć odcinków</w:t>
      </w:r>
      <w:r w:rsidR="006E4AE7">
        <w:rPr>
          <w:rFonts w:ascii="Calibri" w:hAnsi="Calibri" w:cs="Calibri"/>
        </w:rPr>
        <w:t xml:space="preserve">. </w:t>
      </w:r>
      <w:r w:rsidR="007667C5" w:rsidRPr="00A1376B">
        <w:rPr>
          <w:rFonts w:ascii="Calibri" w:hAnsi="Calibri" w:cs="Calibri"/>
        </w:rPr>
        <w:t xml:space="preserve">Każdy porusza inny aspekt korzystania z samochodu – od zwrotu pojazdu i wymiany opon, przez limity kilometrów, po sytuacje awaryjne oraz organizację auta zastępczego. </w:t>
      </w:r>
    </w:p>
    <w:p w14:paraId="1F9B3A97" w14:textId="77777777" w:rsidR="00B84E4F" w:rsidRDefault="00B84E4F" w:rsidP="00B84E4F">
      <w:pPr>
        <w:spacing w:after="0" w:line="269" w:lineRule="auto"/>
        <w:jc w:val="both"/>
        <w:rPr>
          <w:rFonts w:ascii="Calibri" w:hAnsi="Calibri" w:cs="Calibri"/>
        </w:rPr>
      </w:pPr>
    </w:p>
    <w:p w14:paraId="51C7683D" w14:textId="77777777" w:rsidR="00483138" w:rsidRPr="00483138" w:rsidRDefault="00483138" w:rsidP="00483138">
      <w:pPr>
        <w:pBdr>
          <w:bottom w:val="single" w:sz="12" w:space="1" w:color="auto"/>
        </w:pBdr>
        <w:spacing w:after="0" w:line="269" w:lineRule="auto"/>
        <w:jc w:val="both"/>
        <w:rPr>
          <w:rFonts w:ascii="Calibri" w:hAnsi="Calibri" w:cs="Calibri"/>
          <w:b/>
          <w:bCs/>
        </w:rPr>
      </w:pPr>
      <w:r w:rsidRPr="00483138">
        <w:rPr>
          <w:rFonts w:ascii="Calibri" w:hAnsi="Calibri" w:cs="Calibri"/>
          <w:b/>
          <w:bCs/>
        </w:rPr>
        <w:lastRenderedPageBreak/>
        <w:t>Edukacja zamiast produktowej narracji</w:t>
      </w:r>
    </w:p>
    <w:p w14:paraId="13B935A7" w14:textId="70802F80" w:rsidR="00B84E4F" w:rsidRPr="00B84E4F" w:rsidRDefault="003E4CF7" w:rsidP="00355BC2">
      <w:pPr>
        <w:pBdr>
          <w:bottom w:val="single" w:sz="12" w:space="1" w:color="auto"/>
        </w:pBdr>
        <w:spacing w:after="0" w:line="269" w:lineRule="auto"/>
        <w:jc w:val="both"/>
        <w:rPr>
          <w:rFonts w:ascii="Calibri" w:hAnsi="Calibri" w:cs="Calibri"/>
        </w:rPr>
      </w:pPr>
      <w:r w:rsidRPr="003E4CF7">
        <w:rPr>
          <w:rFonts w:ascii="Calibri" w:hAnsi="Calibri" w:cs="Calibri"/>
        </w:rPr>
        <w:t>Kampania wpisuje się w szerszą zmianę</w:t>
      </w:r>
      <w:r w:rsidR="00DC00D0">
        <w:rPr>
          <w:rFonts w:ascii="Calibri" w:hAnsi="Calibri" w:cs="Calibri"/>
        </w:rPr>
        <w:t xml:space="preserve"> </w:t>
      </w:r>
      <w:r w:rsidR="00DC00D0" w:rsidRPr="00DC00D0">
        <w:rPr>
          <w:rFonts w:ascii="Calibri" w:hAnsi="Calibri" w:cs="Calibri"/>
        </w:rPr>
        <w:t>zachodzącą w komunikacji branży motoryzacyjnej – coraz częściej w centrum uwagi znajduje się nie sam samochód, lecz sposób, w jaki kierowcy korzystają z mobilności na co dzień.</w:t>
      </w:r>
      <w:r w:rsidR="00DC00D0">
        <w:rPr>
          <w:rFonts w:ascii="Calibri" w:hAnsi="Calibri" w:cs="Calibri"/>
        </w:rPr>
        <w:t xml:space="preserve"> VW FS</w:t>
      </w:r>
      <w:r w:rsidRPr="003E4CF7">
        <w:rPr>
          <w:rFonts w:ascii="Calibri" w:hAnsi="Calibri" w:cs="Calibri"/>
        </w:rPr>
        <w:t xml:space="preserve"> stawia na edukację kategorii</w:t>
      </w:r>
      <w:r w:rsidR="00934BAB">
        <w:rPr>
          <w:rFonts w:ascii="Calibri" w:hAnsi="Calibri" w:cs="Calibri"/>
        </w:rPr>
        <w:t xml:space="preserve"> NAJMU</w:t>
      </w:r>
      <w:r w:rsidRPr="003E4CF7">
        <w:rPr>
          <w:rFonts w:ascii="Calibri" w:hAnsi="Calibri" w:cs="Calibri"/>
        </w:rPr>
        <w:t xml:space="preserve"> i pokazuje jego korzyści przez pryzmat codziennych doświadczeń kierowców, a nie parametrów produktu.</w:t>
      </w:r>
    </w:p>
    <w:p w14:paraId="06109A28" w14:textId="77777777" w:rsidR="00286626" w:rsidRPr="00B84E4F" w:rsidRDefault="00286626" w:rsidP="517D6661">
      <w:pPr>
        <w:pBdr>
          <w:bottom w:val="single" w:sz="12" w:space="1" w:color="auto"/>
        </w:pBdr>
        <w:jc w:val="both"/>
        <w:rPr>
          <w:rFonts w:ascii="Calibri" w:hAnsi="Calibri" w:cs="Calibri"/>
        </w:rPr>
      </w:pPr>
    </w:p>
    <w:p w14:paraId="4CE20593" w14:textId="298A2965" w:rsidR="008F561A" w:rsidRPr="001A01B0" w:rsidRDefault="008F561A" w:rsidP="517D6661">
      <w:pPr>
        <w:jc w:val="both"/>
        <w:rPr>
          <w:rFonts w:eastAsia="Arial" w:cs="Arial"/>
          <w:sz w:val="20"/>
          <w:szCs w:val="20"/>
        </w:rPr>
      </w:pPr>
      <w:r w:rsidRPr="517D6661">
        <w:rPr>
          <w:rFonts w:eastAsia="Arial" w:cs="Arial"/>
          <w:sz w:val="20"/>
          <w:szCs w:val="20"/>
        </w:rPr>
        <w:t xml:space="preserve">Volkswagen Financial Services to nr 1 w finansowaniu samochodów w Polsce (SAMAR, </w:t>
      </w:r>
      <w:proofErr w:type="spellStart"/>
      <w:r w:rsidRPr="517D6661">
        <w:rPr>
          <w:rFonts w:eastAsia="Arial" w:cs="Arial"/>
          <w:sz w:val="20"/>
          <w:szCs w:val="20"/>
        </w:rPr>
        <w:t>CEPiK</w:t>
      </w:r>
      <w:proofErr w:type="spellEnd"/>
      <w:r w:rsidRPr="517D6661">
        <w:rPr>
          <w:rFonts w:eastAsia="Arial" w:cs="Arial"/>
          <w:sz w:val="20"/>
          <w:szCs w:val="20"/>
        </w:rPr>
        <w:t xml:space="preserve">; leasing/CFM rejestracje) oraz ekspert z zakresu nowoczesnej mobilności i </w:t>
      </w:r>
      <w:proofErr w:type="spellStart"/>
      <w:r w:rsidRPr="517D6661">
        <w:rPr>
          <w:rFonts w:eastAsia="Arial" w:cs="Arial"/>
          <w:sz w:val="20"/>
          <w:szCs w:val="20"/>
        </w:rPr>
        <w:t>elektromobilności</w:t>
      </w:r>
      <w:proofErr w:type="spellEnd"/>
      <w:r w:rsidRPr="517D6661">
        <w:rPr>
          <w:rFonts w:eastAsia="Arial" w:cs="Arial"/>
          <w:sz w:val="20"/>
          <w:szCs w:val="20"/>
        </w:rPr>
        <w:t xml:space="preserve">. Dostarcza rozwiązania finansowe dla wszystkich marek samochodowych Grupy Volkswagen (Volkswagen, Audi, </w:t>
      </w:r>
      <w:proofErr w:type="spellStart"/>
      <w:r w:rsidR="002239B6" w:rsidRPr="517D6661">
        <w:rPr>
          <w:rFonts w:eastAsia="Arial" w:cs="Arial"/>
          <w:sz w:val="20"/>
          <w:szCs w:val="20"/>
        </w:rPr>
        <w:t>Š</w:t>
      </w:r>
      <w:r w:rsidRPr="517D6661">
        <w:rPr>
          <w:rFonts w:eastAsia="Arial" w:cs="Arial"/>
          <w:sz w:val="20"/>
          <w:szCs w:val="20"/>
        </w:rPr>
        <w:t>koda</w:t>
      </w:r>
      <w:proofErr w:type="spellEnd"/>
      <w:r w:rsidRPr="517D6661">
        <w:rPr>
          <w:rFonts w:eastAsia="Arial" w:cs="Arial"/>
          <w:sz w:val="20"/>
          <w:szCs w:val="20"/>
        </w:rPr>
        <w:t>, SEAT, CUPRA, Porsche). VW FS oferuje pod jedną marką usługi finansowe związane z zakupem i eksploatacją samochodów (leasing, kredyt, najem) dla klientów indywidualnych i biznesowych (w tym rozwiązania i narzędzia w obszarze finansowania flot) oraz ubezpieczenia i bankowość elektroniczną.</w:t>
      </w:r>
    </w:p>
    <w:p w14:paraId="484DE9F7" w14:textId="77777777" w:rsidR="001A01B0" w:rsidRDefault="001A01B0" w:rsidP="517D6661">
      <w:pPr>
        <w:spacing w:after="0"/>
        <w:jc w:val="both"/>
        <w:rPr>
          <w:rStyle w:val="eop"/>
          <w:rFonts w:eastAsia="Arial" w:cs="Arial"/>
          <w:b/>
          <w:bCs/>
          <w:sz w:val="18"/>
          <w:szCs w:val="18"/>
        </w:rPr>
      </w:pPr>
      <w:r w:rsidRPr="00AF13AD">
        <w:rPr>
          <w:rFonts w:cs="Arial"/>
          <w:b/>
          <w:bCs/>
          <w:noProof/>
          <w:color w:val="000000"/>
          <w:kern w:val="0"/>
          <w:sz w:val="24"/>
          <w:szCs w:val="24"/>
          <w:lang w:eastAsia="pl-PL"/>
        </w:rPr>
        <mc:AlternateContent>
          <mc:Choice Requires="wps">
            <w:drawing>
              <wp:anchor distT="0" distB="0" distL="114300" distR="114300" simplePos="0" relativeHeight="251658241" behindDoc="0" locked="0" layoutInCell="1" allowOverlap="1" wp14:anchorId="77134775" wp14:editId="39A95821">
                <wp:simplePos x="0" y="0"/>
                <wp:positionH relativeFrom="column">
                  <wp:posOffset>0</wp:posOffset>
                </wp:positionH>
                <wp:positionV relativeFrom="paragraph">
                  <wp:posOffset>-635</wp:posOffset>
                </wp:positionV>
                <wp:extent cx="5940000" cy="0"/>
                <wp:effectExtent l="0" t="0" r="22860" b="19050"/>
                <wp:wrapNone/>
                <wp:docPr id="1082163619" name="Straight Connector 6">
                  <a:extLst xmlns:a="http://schemas.openxmlformats.org/drawingml/2006/main">
                    <a:ext uri="{FF2B5EF4-FFF2-40B4-BE49-F238E27FC236}">
                      <a16:creationId xmlns:a16="http://schemas.microsoft.com/office/drawing/2014/main" id="{EA272FFC-A0D0-4142-8783-219748B3630D}"/>
                    </a:ext>
                  </a:extLst>
                </wp:docPr>
                <wp:cNvGraphicFramePr/>
                <a:graphic xmlns:a="http://schemas.openxmlformats.org/drawingml/2006/main">
                  <a:graphicData uri="http://schemas.microsoft.com/office/word/2010/wordprocessingShape">
                    <wps:wsp>
                      <wps:cNvCnPr/>
                      <wps:spPr bwMode="auto">
                        <a:xfrm>
                          <a:off x="0" y="0"/>
                          <a:ext cx="5940000" cy="0"/>
                        </a:xfrm>
                        <a:prstGeom prst="line">
                          <a:avLst/>
                        </a:prstGeom>
                        <a:solidFill>
                          <a:schemeClr val="accent1"/>
                        </a:solidFill>
                        <a:ln w="9525"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anchor>
            </w:drawing>
          </mc:Choice>
          <mc:Fallback>
            <w:pict>
              <v:line w14:anchorId="467A7D04" id="Straight Connector 6" o:spid="_x0000_s102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5pt" to="467.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" filled="t" fillcolor="#156082 [3204]" strokecolor="black [3213]">
                <v:shadow color="#e8e8e8 [3214]"/>
              </v:line>
            </w:pict>
          </mc:Fallback>
        </mc:AlternateContent>
      </w:r>
      <w:r>
        <w:br/>
      </w:r>
      <w:r w:rsidR="004A5E3F" w:rsidRPr="517D6661">
        <w:rPr>
          <w:rStyle w:val="normaltextrun"/>
          <w:rFonts w:eastAsia="Arial" w:cs="Arial"/>
          <w:b/>
          <w:bCs/>
          <w:sz w:val="18"/>
          <w:szCs w:val="18"/>
        </w:rPr>
        <w:t>KONTAKT DLA MEDIÓW: </w:t>
      </w:r>
      <w:r w:rsidR="004A5E3F" w:rsidRPr="517D6661">
        <w:rPr>
          <w:rStyle w:val="eop"/>
          <w:rFonts w:eastAsia="Arial" w:cs="Arial"/>
          <w:b/>
          <w:bCs/>
          <w:sz w:val="18"/>
          <w:szCs w:val="18"/>
        </w:rPr>
        <w:t> </w:t>
      </w:r>
    </w:p>
    <w:p w14:paraId="1916607A" w14:textId="41111B37" w:rsidR="004A5E3F" w:rsidRPr="001A01B0" w:rsidRDefault="004A5E3F" w:rsidP="517D6661">
      <w:pPr>
        <w:spacing w:after="0"/>
        <w:jc w:val="both"/>
        <w:rPr>
          <w:rStyle w:val="normaltextrun"/>
          <w:rFonts w:eastAsia="Arial" w:cs="Arial"/>
          <w:b/>
          <w:bCs/>
          <w:sz w:val="18"/>
          <w:szCs w:val="18"/>
        </w:rPr>
      </w:pPr>
      <w:r w:rsidRPr="517D6661">
        <w:rPr>
          <w:rStyle w:val="normaltextrun"/>
          <w:rFonts w:eastAsia="Arial" w:cs="Arial"/>
          <w:sz w:val="18"/>
          <w:szCs w:val="18"/>
        </w:rPr>
        <w:t xml:space="preserve">Karolina Izydorkiewicz | </w:t>
      </w:r>
      <w:hyperlink r:id="rId13">
        <w:r w:rsidRPr="517D6661">
          <w:rPr>
            <w:rStyle w:val="Hipercze"/>
            <w:rFonts w:eastAsia="Arial" w:cs="Arial"/>
            <w:sz w:val="18"/>
            <w:szCs w:val="18"/>
          </w:rPr>
          <w:t>karolina.izydorkiewicz@vwfs.com</w:t>
        </w:r>
      </w:hyperlink>
      <w:r w:rsidRPr="517D6661">
        <w:rPr>
          <w:rStyle w:val="normaltextrun"/>
          <w:rFonts w:eastAsia="Arial" w:cs="Arial"/>
          <w:sz w:val="18"/>
          <w:szCs w:val="18"/>
        </w:rPr>
        <w:t xml:space="preserve"> </w:t>
      </w:r>
    </w:p>
    <w:p w14:paraId="0A7FF9D9" w14:textId="77777777" w:rsidR="004A5E3F" w:rsidRPr="001A01B0" w:rsidRDefault="004A5E3F" w:rsidP="517D6661">
      <w:pPr>
        <w:pStyle w:val="paragraph"/>
        <w:spacing w:before="0" w:after="0" w:line="240" w:lineRule="auto"/>
        <w:jc w:val="both"/>
        <w:textAlignment w:val="baseline"/>
        <w:rPr>
          <w:rFonts w:ascii="Arial" w:eastAsia="Arial" w:hAnsi="Arial" w:cs="Arial"/>
          <w:sz w:val="18"/>
          <w:szCs w:val="18"/>
        </w:rPr>
      </w:pPr>
    </w:p>
    <w:p w14:paraId="6AA09EEB" w14:textId="77777777" w:rsidR="004A5E3F" w:rsidRPr="001A01B0" w:rsidRDefault="004A5E3F" w:rsidP="517D6661">
      <w:pPr>
        <w:spacing w:after="0" w:line="240" w:lineRule="auto"/>
        <w:jc w:val="both"/>
        <w:rPr>
          <w:rStyle w:val="Brak"/>
          <w:rFonts w:eastAsia="Arial" w:cs="Arial"/>
          <w:b/>
          <w:bCs/>
          <w:sz w:val="18"/>
          <w:szCs w:val="18"/>
        </w:rPr>
      </w:pPr>
      <w:r w:rsidRPr="517D6661">
        <w:rPr>
          <w:rStyle w:val="Brak"/>
          <w:rFonts w:eastAsia="Arial" w:cs="Arial"/>
          <w:b/>
          <w:bCs/>
          <w:sz w:val="18"/>
          <w:szCs w:val="18"/>
        </w:rPr>
        <w:t xml:space="preserve">Biuro prasowe | 24/7Communication  </w:t>
      </w:r>
    </w:p>
    <w:p w14:paraId="2EFD9A34" w14:textId="77777777" w:rsidR="004A5E3F" w:rsidRPr="001A01B0" w:rsidRDefault="004A5E3F" w:rsidP="517D6661">
      <w:pPr>
        <w:spacing w:after="0" w:line="240" w:lineRule="auto"/>
        <w:jc w:val="both"/>
        <w:rPr>
          <w:rStyle w:val="Brak"/>
          <w:rFonts w:eastAsia="Arial" w:cs="Arial"/>
          <w:sz w:val="18"/>
          <w:szCs w:val="18"/>
        </w:rPr>
      </w:pPr>
      <w:r w:rsidRPr="517D6661">
        <w:rPr>
          <w:rStyle w:val="Brak"/>
          <w:rFonts w:eastAsia="Arial" w:cs="Arial"/>
          <w:sz w:val="18"/>
          <w:szCs w:val="18"/>
        </w:rPr>
        <w:t xml:space="preserve">Karolina Papis-Wróblewska | </w:t>
      </w:r>
      <w:hyperlink r:id="rId14">
        <w:r w:rsidRPr="517D6661">
          <w:rPr>
            <w:rStyle w:val="Hipercze"/>
            <w:rFonts w:eastAsia="Arial" w:cs="Arial"/>
            <w:sz w:val="18"/>
            <w:szCs w:val="18"/>
          </w:rPr>
          <w:t>karolina.papis@247.com.pl</w:t>
        </w:r>
      </w:hyperlink>
      <w:r w:rsidRPr="517D6661">
        <w:rPr>
          <w:rStyle w:val="Brak"/>
          <w:rFonts w:eastAsia="Arial" w:cs="Arial"/>
          <w:sz w:val="18"/>
          <w:szCs w:val="18"/>
        </w:rPr>
        <w:t xml:space="preserve"> </w:t>
      </w:r>
    </w:p>
    <w:p w14:paraId="0AE9C364" w14:textId="77777777" w:rsidR="001A01B0" w:rsidRDefault="004A5E3F" w:rsidP="517D6661">
      <w:pPr>
        <w:spacing w:after="0" w:line="240" w:lineRule="auto"/>
        <w:jc w:val="both"/>
        <w:rPr>
          <w:rFonts w:eastAsia="Arial" w:cs="Arial"/>
          <w:sz w:val="18"/>
          <w:szCs w:val="18"/>
        </w:rPr>
      </w:pPr>
      <w:hyperlink r:id="rId15">
        <w:r w:rsidRPr="517D6661">
          <w:rPr>
            <w:rStyle w:val="Hipercze"/>
            <w:rFonts w:eastAsia="Arial" w:cs="Arial"/>
            <w:b/>
            <w:bCs/>
            <w:sz w:val="18"/>
            <w:szCs w:val="18"/>
          </w:rPr>
          <w:t>media.vwfs.pl</w:t>
        </w:r>
      </w:hyperlink>
    </w:p>
    <w:p w14:paraId="3647A0E5" w14:textId="77777777" w:rsidR="001A01B0" w:rsidRDefault="001A01B0" w:rsidP="517D6661">
      <w:pPr>
        <w:spacing w:after="0" w:line="240" w:lineRule="auto"/>
        <w:jc w:val="both"/>
        <w:rPr>
          <w:rFonts w:eastAsia="Arial" w:cs="Arial"/>
          <w:sz w:val="18"/>
          <w:szCs w:val="18"/>
        </w:rPr>
      </w:pPr>
    </w:p>
    <w:p w14:paraId="4D3BA9A5" w14:textId="44F997F6" w:rsidR="004E631B" w:rsidRPr="001A01B0" w:rsidRDefault="004E631B" w:rsidP="517D6661">
      <w:pPr>
        <w:spacing w:after="0" w:line="240" w:lineRule="auto"/>
        <w:jc w:val="both"/>
        <w:rPr>
          <w:rFonts w:eastAsia="Arial" w:cs="Arial"/>
          <w:sz w:val="18"/>
          <w:szCs w:val="18"/>
        </w:rPr>
      </w:pPr>
      <w:r w:rsidRPr="00AF13AD">
        <w:rPr>
          <w:rFonts w:cs="Arial"/>
          <w:b/>
          <w:bCs/>
          <w:noProof/>
          <w:color w:val="000000"/>
          <w:kern w:val="0"/>
          <w:sz w:val="24"/>
          <w:szCs w:val="24"/>
          <w:lang w:eastAsia="pl-PL"/>
        </w:rPr>
        <mc:AlternateContent>
          <mc:Choice Requires="wps">
            <w:drawing>
              <wp:anchor distT="0" distB="0" distL="114300" distR="114300" simplePos="0" relativeHeight="251658240" behindDoc="0" locked="0" layoutInCell="1" allowOverlap="1" wp14:anchorId="17F537E5" wp14:editId="356E1A91">
                <wp:simplePos x="0" y="0"/>
                <wp:positionH relativeFrom="column">
                  <wp:posOffset>0</wp:posOffset>
                </wp:positionH>
                <wp:positionV relativeFrom="paragraph">
                  <wp:posOffset>85090</wp:posOffset>
                </wp:positionV>
                <wp:extent cx="5940000" cy="0"/>
                <wp:effectExtent l="0" t="0" r="22860" b="19050"/>
                <wp:wrapNone/>
                <wp:docPr id="6" name="Straight Connector 6">
                  <a:extLst xmlns:a="http://schemas.openxmlformats.org/drawingml/2006/main">
                    <a:ext uri="{FF2B5EF4-FFF2-40B4-BE49-F238E27FC236}">
                      <a16:creationId xmlns:a16="http://schemas.microsoft.com/office/drawing/2014/main" id="{A5EF38A2-1CD5-4786-8CD7-965712FF3118}"/>
                    </a:ext>
                  </a:extLst>
                </wp:docPr>
                <wp:cNvGraphicFramePr/>
                <a:graphic xmlns:a="http://schemas.openxmlformats.org/drawingml/2006/main">
                  <a:graphicData uri="http://schemas.microsoft.com/office/word/2010/wordprocessingShape">
                    <wps:wsp>
                      <wps:cNvCnPr/>
                      <wps:spPr bwMode="auto">
                        <a:xfrm>
                          <a:off x="0" y="0"/>
                          <a:ext cx="5940000" cy="0"/>
                        </a:xfrm>
                        <a:prstGeom prst="line">
                          <a:avLst/>
                        </a:prstGeom>
                        <a:solidFill>
                          <a:schemeClr val="accent1"/>
                        </a:solidFill>
                        <a:ln w="9525"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anchor>
            </w:drawing>
          </mc:Choice>
          <mc:Fallback>
            <w:pict>
              <v:line w14:anchorId="53FAD0EC" id="Straight Connector 6"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7pt" to="467.7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" filled="t" fillcolor="#156082 [3204]" strokecolor="black [3213]">
                <v:shadow color="#e8e8e8 [3214]"/>
              </v:line>
            </w:pict>
          </mc:Fallback>
        </mc:AlternateContent>
      </w:r>
    </w:p>
    <w:p w14:paraId="40AF8B1B" w14:textId="432ED9A0" w:rsidR="004E631B" w:rsidRPr="00F0708E" w:rsidRDefault="004E631B" w:rsidP="517D6661">
      <w:pPr>
        <w:jc w:val="both"/>
        <w:rPr>
          <w:rFonts w:eastAsia="Arial" w:cs="Arial"/>
          <w:color w:val="3A3A3A" w:themeColor="background2" w:themeShade="40"/>
          <w:sz w:val="24"/>
          <w:szCs w:val="24"/>
        </w:rPr>
      </w:pPr>
      <w:r w:rsidRPr="00F0708E">
        <w:rPr>
          <w:rFonts w:eastAsia="Arial" w:cs="Arial"/>
          <w:i/>
          <w:iCs/>
          <w:color w:val="3A3A3A" w:themeColor="background2" w:themeShade="40"/>
          <w:sz w:val="18"/>
          <w:szCs w:val="18"/>
        </w:rPr>
        <w:t>Pod nazwą Volkswagen Financial Services oferowane są usługi bankowe (przez Volkswagen Bank GmbH Sp. z o.o. Oddział w Polsce), usługi leasingowe i mobilność (przez Volkswagen Financial Services Polska Sp. z o.o.) oraz usługi ubezpieczeniowe (przez Volkswagen Serwis Ubezpieczeniowy Sp. z o.o. jako agenta ubezpieczeniowego).</w:t>
      </w:r>
    </w:p>
    <w:sectPr w:rsidR="004E631B" w:rsidRPr="00F0708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407EC" w14:textId="77777777" w:rsidR="00666A65" w:rsidRDefault="00666A65" w:rsidP="006837D7">
      <w:pPr>
        <w:spacing w:after="0" w:line="240" w:lineRule="auto"/>
      </w:pPr>
      <w:r>
        <w:separator/>
      </w:r>
    </w:p>
  </w:endnote>
  <w:endnote w:type="continuationSeparator" w:id="0">
    <w:p w14:paraId="14C8A940" w14:textId="77777777" w:rsidR="00666A65" w:rsidRDefault="00666A65" w:rsidP="00683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8D99E" w14:textId="77777777" w:rsidR="00666A65" w:rsidRDefault="00666A65" w:rsidP="006837D7">
      <w:pPr>
        <w:spacing w:after="0" w:line="240" w:lineRule="auto"/>
      </w:pPr>
      <w:r>
        <w:separator/>
      </w:r>
    </w:p>
  </w:footnote>
  <w:footnote w:type="continuationSeparator" w:id="0">
    <w:p w14:paraId="3811FA51" w14:textId="77777777" w:rsidR="00666A65" w:rsidRDefault="00666A65" w:rsidP="006837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D37BD"/>
    <w:multiLevelType w:val="multilevel"/>
    <w:tmpl w:val="FE18A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40425B"/>
    <w:multiLevelType w:val="hybridMultilevel"/>
    <w:tmpl w:val="C8981E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A7B6EF0"/>
    <w:multiLevelType w:val="multilevel"/>
    <w:tmpl w:val="6E86A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9041A7"/>
    <w:multiLevelType w:val="hybridMultilevel"/>
    <w:tmpl w:val="B8367862"/>
    <w:lvl w:ilvl="0" w:tplc="D28CC3AA">
      <w:start w:val="1"/>
      <w:numFmt w:val="bullet"/>
      <w:lvlText w:val=""/>
      <w:lvlJc w:val="left"/>
      <w:pPr>
        <w:ind w:left="720" w:hanging="360"/>
      </w:pPr>
      <w:rPr>
        <w:rFonts w:ascii="Symbol" w:hAnsi="Symbol" w:hint="default"/>
      </w:rPr>
    </w:lvl>
    <w:lvl w:ilvl="1" w:tplc="EA10EC10">
      <w:start w:val="1"/>
      <w:numFmt w:val="bullet"/>
      <w:lvlText w:val="o"/>
      <w:lvlJc w:val="left"/>
      <w:pPr>
        <w:ind w:left="1440" w:hanging="360"/>
      </w:pPr>
      <w:rPr>
        <w:rFonts w:ascii="Courier New" w:hAnsi="Courier New" w:hint="default"/>
      </w:rPr>
    </w:lvl>
    <w:lvl w:ilvl="2" w:tplc="CE262356">
      <w:start w:val="1"/>
      <w:numFmt w:val="bullet"/>
      <w:lvlText w:val=""/>
      <w:lvlJc w:val="left"/>
      <w:pPr>
        <w:ind w:left="2160" w:hanging="360"/>
      </w:pPr>
      <w:rPr>
        <w:rFonts w:ascii="Wingdings" w:hAnsi="Wingdings" w:hint="default"/>
      </w:rPr>
    </w:lvl>
    <w:lvl w:ilvl="3" w:tplc="26224964">
      <w:start w:val="1"/>
      <w:numFmt w:val="bullet"/>
      <w:lvlText w:val=""/>
      <w:lvlJc w:val="left"/>
      <w:pPr>
        <w:ind w:left="2880" w:hanging="360"/>
      </w:pPr>
      <w:rPr>
        <w:rFonts w:ascii="Symbol" w:hAnsi="Symbol" w:hint="default"/>
      </w:rPr>
    </w:lvl>
    <w:lvl w:ilvl="4" w:tplc="E356D938">
      <w:start w:val="1"/>
      <w:numFmt w:val="bullet"/>
      <w:lvlText w:val="o"/>
      <w:lvlJc w:val="left"/>
      <w:pPr>
        <w:ind w:left="3600" w:hanging="360"/>
      </w:pPr>
      <w:rPr>
        <w:rFonts w:ascii="Courier New" w:hAnsi="Courier New" w:hint="default"/>
      </w:rPr>
    </w:lvl>
    <w:lvl w:ilvl="5" w:tplc="F60E2050">
      <w:start w:val="1"/>
      <w:numFmt w:val="bullet"/>
      <w:lvlText w:val=""/>
      <w:lvlJc w:val="left"/>
      <w:pPr>
        <w:ind w:left="4320" w:hanging="360"/>
      </w:pPr>
      <w:rPr>
        <w:rFonts w:ascii="Wingdings" w:hAnsi="Wingdings" w:hint="default"/>
      </w:rPr>
    </w:lvl>
    <w:lvl w:ilvl="6" w:tplc="030AE160">
      <w:start w:val="1"/>
      <w:numFmt w:val="bullet"/>
      <w:lvlText w:val=""/>
      <w:lvlJc w:val="left"/>
      <w:pPr>
        <w:ind w:left="5040" w:hanging="360"/>
      </w:pPr>
      <w:rPr>
        <w:rFonts w:ascii="Symbol" w:hAnsi="Symbol" w:hint="default"/>
      </w:rPr>
    </w:lvl>
    <w:lvl w:ilvl="7" w:tplc="DC289E6C">
      <w:start w:val="1"/>
      <w:numFmt w:val="bullet"/>
      <w:lvlText w:val="o"/>
      <w:lvlJc w:val="left"/>
      <w:pPr>
        <w:ind w:left="5760" w:hanging="360"/>
      </w:pPr>
      <w:rPr>
        <w:rFonts w:ascii="Courier New" w:hAnsi="Courier New" w:hint="default"/>
      </w:rPr>
    </w:lvl>
    <w:lvl w:ilvl="8" w:tplc="2068B4AA">
      <w:start w:val="1"/>
      <w:numFmt w:val="bullet"/>
      <w:lvlText w:val=""/>
      <w:lvlJc w:val="left"/>
      <w:pPr>
        <w:ind w:left="6480" w:hanging="360"/>
      </w:pPr>
      <w:rPr>
        <w:rFonts w:ascii="Wingdings" w:hAnsi="Wingdings" w:hint="default"/>
      </w:rPr>
    </w:lvl>
  </w:abstractNum>
  <w:abstractNum w:abstractNumId="4" w15:restartNumberingAfterBreak="0">
    <w:nsid w:val="5B08156E"/>
    <w:multiLevelType w:val="multilevel"/>
    <w:tmpl w:val="AFC80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6D31CC"/>
    <w:multiLevelType w:val="hybridMultilevel"/>
    <w:tmpl w:val="11009B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2D41CA4"/>
    <w:multiLevelType w:val="hybridMultilevel"/>
    <w:tmpl w:val="E6C480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9629F38"/>
    <w:multiLevelType w:val="hybridMultilevel"/>
    <w:tmpl w:val="E6DC3EF6"/>
    <w:lvl w:ilvl="0" w:tplc="CE74D6F4">
      <w:start w:val="1"/>
      <w:numFmt w:val="bullet"/>
      <w:lvlText w:val=""/>
      <w:lvlJc w:val="left"/>
      <w:pPr>
        <w:ind w:left="720" w:hanging="360"/>
      </w:pPr>
      <w:rPr>
        <w:rFonts w:ascii="Symbol" w:hAnsi="Symbol" w:hint="default"/>
      </w:rPr>
    </w:lvl>
    <w:lvl w:ilvl="1" w:tplc="D5D4C766">
      <w:start w:val="1"/>
      <w:numFmt w:val="bullet"/>
      <w:lvlText w:val="o"/>
      <w:lvlJc w:val="left"/>
      <w:pPr>
        <w:ind w:left="1440" w:hanging="360"/>
      </w:pPr>
      <w:rPr>
        <w:rFonts w:ascii="Courier New" w:hAnsi="Courier New" w:hint="default"/>
      </w:rPr>
    </w:lvl>
    <w:lvl w:ilvl="2" w:tplc="314A4DCC">
      <w:start w:val="1"/>
      <w:numFmt w:val="bullet"/>
      <w:lvlText w:val=""/>
      <w:lvlJc w:val="left"/>
      <w:pPr>
        <w:ind w:left="2160" w:hanging="360"/>
      </w:pPr>
      <w:rPr>
        <w:rFonts w:ascii="Wingdings" w:hAnsi="Wingdings" w:hint="default"/>
      </w:rPr>
    </w:lvl>
    <w:lvl w:ilvl="3" w:tplc="012071D6">
      <w:start w:val="1"/>
      <w:numFmt w:val="bullet"/>
      <w:lvlText w:val=""/>
      <w:lvlJc w:val="left"/>
      <w:pPr>
        <w:ind w:left="2880" w:hanging="360"/>
      </w:pPr>
      <w:rPr>
        <w:rFonts w:ascii="Symbol" w:hAnsi="Symbol" w:hint="default"/>
      </w:rPr>
    </w:lvl>
    <w:lvl w:ilvl="4" w:tplc="93629CFA">
      <w:start w:val="1"/>
      <w:numFmt w:val="bullet"/>
      <w:lvlText w:val="o"/>
      <w:lvlJc w:val="left"/>
      <w:pPr>
        <w:ind w:left="3600" w:hanging="360"/>
      </w:pPr>
      <w:rPr>
        <w:rFonts w:ascii="Courier New" w:hAnsi="Courier New" w:hint="default"/>
      </w:rPr>
    </w:lvl>
    <w:lvl w:ilvl="5" w:tplc="A65828A0">
      <w:start w:val="1"/>
      <w:numFmt w:val="bullet"/>
      <w:lvlText w:val=""/>
      <w:lvlJc w:val="left"/>
      <w:pPr>
        <w:ind w:left="4320" w:hanging="360"/>
      </w:pPr>
      <w:rPr>
        <w:rFonts w:ascii="Wingdings" w:hAnsi="Wingdings" w:hint="default"/>
      </w:rPr>
    </w:lvl>
    <w:lvl w:ilvl="6" w:tplc="CB9473AC">
      <w:start w:val="1"/>
      <w:numFmt w:val="bullet"/>
      <w:lvlText w:val=""/>
      <w:lvlJc w:val="left"/>
      <w:pPr>
        <w:ind w:left="5040" w:hanging="360"/>
      </w:pPr>
      <w:rPr>
        <w:rFonts w:ascii="Symbol" w:hAnsi="Symbol" w:hint="default"/>
      </w:rPr>
    </w:lvl>
    <w:lvl w:ilvl="7" w:tplc="1A406164">
      <w:start w:val="1"/>
      <w:numFmt w:val="bullet"/>
      <w:lvlText w:val="o"/>
      <w:lvlJc w:val="left"/>
      <w:pPr>
        <w:ind w:left="5760" w:hanging="360"/>
      </w:pPr>
      <w:rPr>
        <w:rFonts w:ascii="Courier New" w:hAnsi="Courier New" w:hint="default"/>
      </w:rPr>
    </w:lvl>
    <w:lvl w:ilvl="8" w:tplc="A96C48A8">
      <w:start w:val="1"/>
      <w:numFmt w:val="bullet"/>
      <w:lvlText w:val=""/>
      <w:lvlJc w:val="left"/>
      <w:pPr>
        <w:ind w:left="6480" w:hanging="360"/>
      </w:pPr>
      <w:rPr>
        <w:rFonts w:ascii="Wingdings" w:hAnsi="Wingdings" w:hint="default"/>
      </w:rPr>
    </w:lvl>
  </w:abstractNum>
  <w:abstractNum w:abstractNumId="8" w15:restartNumberingAfterBreak="0">
    <w:nsid w:val="6B6F5387"/>
    <w:multiLevelType w:val="multilevel"/>
    <w:tmpl w:val="6532B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446261"/>
    <w:multiLevelType w:val="multilevel"/>
    <w:tmpl w:val="F530E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5F717F"/>
    <w:multiLevelType w:val="hybridMultilevel"/>
    <w:tmpl w:val="BAE8F6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4BE8880"/>
    <w:multiLevelType w:val="hybridMultilevel"/>
    <w:tmpl w:val="54E682F6"/>
    <w:lvl w:ilvl="0" w:tplc="BB74C6F2">
      <w:start w:val="1"/>
      <w:numFmt w:val="bullet"/>
      <w:lvlText w:val=""/>
      <w:lvlJc w:val="left"/>
      <w:pPr>
        <w:ind w:left="720" w:hanging="360"/>
      </w:pPr>
      <w:rPr>
        <w:rFonts w:ascii="Symbol" w:hAnsi="Symbol" w:hint="default"/>
      </w:rPr>
    </w:lvl>
    <w:lvl w:ilvl="1" w:tplc="AA9483D0">
      <w:start w:val="1"/>
      <w:numFmt w:val="bullet"/>
      <w:lvlText w:val="o"/>
      <w:lvlJc w:val="left"/>
      <w:pPr>
        <w:ind w:left="1440" w:hanging="360"/>
      </w:pPr>
      <w:rPr>
        <w:rFonts w:ascii="Courier New" w:hAnsi="Courier New" w:hint="default"/>
      </w:rPr>
    </w:lvl>
    <w:lvl w:ilvl="2" w:tplc="46DE0648">
      <w:start w:val="1"/>
      <w:numFmt w:val="bullet"/>
      <w:lvlText w:val=""/>
      <w:lvlJc w:val="left"/>
      <w:pPr>
        <w:ind w:left="2160" w:hanging="360"/>
      </w:pPr>
      <w:rPr>
        <w:rFonts w:ascii="Wingdings" w:hAnsi="Wingdings" w:hint="default"/>
      </w:rPr>
    </w:lvl>
    <w:lvl w:ilvl="3" w:tplc="537E82FC">
      <w:start w:val="1"/>
      <w:numFmt w:val="bullet"/>
      <w:lvlText w:val=""/>
      <w:lvlJc w:val="left"/>
      <w:pPr>
        <w:ind w:left="2880" w:hanging="360"/>
      </w:pPr>
      <w:rPr>
        <w:rFonts w:ascii="Symbol" w:hAnsi="Symbol" w:hint="default"/>
      </w:rPr>
    </w:lvl>
    <w:lvl w:ilvl="4" w:tplc="A5B8094E">
      <w:start w:val="1"/>
      <w:numFmt w:val="bullet"/>
      <w:lvlText w:val="o"/>
      <w:lvlJc w:val="left"/>
      <w:pPr>
        <w:ind w:left="3600" w:hanging="360"/>
      </w:pPr>
      <w:rPr>
        <w:rFonts w:ascii="Courier New" w:hAnsi="Courier New" w:hint="default"/>
      </w:rPr>
    </w:lvl>
    <w:lvl w:ilvl="5" w:tplc="4D926B02">
      <w:start w:val="1"/>
      <w:numFmt w:val="bullet"/>
      <w:lvlText w:val=""/>
      <w:lvlJc w:val="left"/>
      <w:pPr>
        <w:ind w:left="4320" w:hanging="360"/>
      </w:pPr>
      <w:rPr>
        <w:rFonts w:ascii="Wingdings" w:hAnsi="Wingdings" w:hint="default"/>
      </w:rPr>
    </w:lvl>
    <w:lvl w:ilvl="6" w:tplc="C71AB5CC">
      <w:start w:val="1"/>
      <w:numFmt w:val="bullet"/>
      <w:lvlText w:val=""/>
      <w:lvlJc w:val="left"/>
      <w:pPr>
        <w:ind w:left="5040" w:hanging="360"/>
      </w:pPr>
      <w:rPr>
        <w:rFonts w:ascii="Symbol" w:hAnsi="Symbol" w:hint="default"/>
      </w:rPr>
    </w:lvl>
    <w:lvl w:ilvl="7" w:tplc="DFB84C14">
      <w:start w:val="1"/>
      <w:numFmt w:val="bullet"/>
      <w:lvlText w:val="o"/>
      <w:lvlJc w:val="left"/>
      <w:pPr>
        <w:ind w:left="5760" w:hanging="360"/>
      </w:pPr>
      <w:rPr>
        <w:rFonts w:ascii="Courier New" w:hAnsi="Courier New" w:hint="default"/>
      </w:rPr>
    </w:lvl>
    <w:lvl w:ilvl="8" w:tplc="17206F80">
      <w:start w:val="1"/>
      <w:numFmt w:val="bullet"/>
      <w:lvlText w:val=""/>
      <w:lvlJc w:val="left"/>
      <w:pPr>
        <w:ind w:left="6480" w:hanging="360"/>
      </w:pPr>
      <w:rPr>
        <w:rFonts w:ascii="Wingdings" w:hAnsi="Wingdings" w:hint="default"/>
      </w:rPr>
    </w:lvl>
  </w:abstractNum>
  <w:num w:numId="1" w16cid:durableId="1373110621">
    <w:abstractNumId w:val="7"/>
  </w:num>
  <w:num w:numId="2" w16cid:durableId="1665667379">
    <w:abstractNumId w:val="10"/>
  </w:num>
  <w:num w:numId="3" w16cid:durableId="172693969">
    <w:abstractNumId w:val="9"/>
  </w:num>
  <w:num w:numId="4" w16cid:durableId="1843619272">
    <w:abstractNumId w:val="11"/>
  </w:num>
  <w:num w:numId="5" w16cid:durableId="230696269">
    <w:abstractNumId w:val="3"/>
  </w:num>
  <w:num w:numId="6" w16cid:durableId="272834355">
    <w:abstractNumId w:val="0"/>
  </w:num>
  <w:num w:numId="7" w16cid:durableId="308219193">
    <w:abstractNumId w:val="8"/>
  </w:num>
  <w:num w:numId="8" w16cid:durableId="361170631">
    <w:abstractNumId w:val="2"/>
  </w:num>
  <w:num w:numId="9" w16cid:durableId="424231952">
    <w:abstractNumId w:val="6"/>
  </w:num>
  <w:num w:numId="10" w16cid:durableId="489447680">
    <w:abstractNumId w:val="1"/>
  </w:num>
  <w:num w:numId="11" w16cid:durableId="564412472">
    <w:abstractNumId w:val="5"/>
  </w:num>
  <w:num w:numId="12" w16cid:durableId="9624225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31B"/>
    <w:rsid w:val="000009FA"/>
    <w:rsid w:val="00001B07"/>
    <w:rsid w:val="00003D41"/>
    <w:rsid w:val="0000432D"/>
    <w:rsid w:val="00010B05"/>
    <w:rsid w:val="00012E11"/>
    <w:rsid w:val="000138EA"/>
    <w:rsid w:val="00014ED1"/>
    <w:rsid w:val="0002000F"/>
    <w:rsid w:val="00020773"/>
    <w:rsid w:val="00021F0F"/>
    <w:rsid w:val="000221B1"/>
    <w:rsid w:val="00023B75"/>
    <w:rsid w:val="0002590D"/>
    <w:rsid w:val="000302A3"/>
    <w:rsid w:val="00031129"/>
    <w:rsid w:val="0003271B"/>
    <w:rsid w:val="00032750"/>
    <w:rsid w:val="00032B87"/>
    <w:rsid w:val="000331DE"/>
    <w:rsid w:val="00033759"/>
    <w:rsid w:val="0003448F"/>
    <w:rsid w:val="0003486E"/>
    <w:rsid w:val="0003676B"/>
    <w:rsid w:val="000369BF"/>
    <w:rsid w:val="00036D9B"/>
    <w:rsid w:val="00037754"/>
    <w:rsid w:val="00037779"/>
    <w:rsid w:val="00037D7C"/>
    <w:rsid w:val="000406FE"/>
    <w:rsid w:val="0004082A"/>
    <w:rsid w:val="000408F2"/>
    <w:rsid w:val="00040A46"/>
    <w:rsid w:val="00041109"/>
    <w:rsid w:val="00043D0B"/>
    <w:rsid w:val="00044F7F"/>
    <w:rsid w:val="00046643"/>
    <w:rsid w:val="0004695A"/>
    <w:rsid w:val="00046E34"/>
    <w:rsid w:val="00047D02"/>
    <w:rsid w:val="00050511"/>
    <w:rsid w:val="0005053D"/>
    <w:rsid w:val="000510ED"/>
    <w:rsid w:val="00051F04"/>
    <w:rsid w:val="00053B31"/>
    <w:rsid w:val="00053BB0"/>
    <w:rsid w:val="000558B7"/>
    <w:rsid w:val="0005737D"/>
    <w:rsid w:val="0006005A"/>
    <w:rsid w:val="0006088A"/>
    <w:rsid w:val="00060EBA"/>
    <w:rsid w:val="00061EB0"/>
    <w:rsid w:val="00062550"/>
    <w:rsid w:val="000631D9"/>
    <w:rsid w:val="000643EB"/>
    <w:rsid w:val="00066152"/>
    <w:rsid w:val="000661C9"/>
    <w:rsid w:val="00066928"/>
    <w:rsid w:val="00066E2A"/>
    <w:rsid w:val="00070592"/>
    <w:rsid w:val="000708D2"/>
    <w:rsid w:val="00071D80"/>
    <w:rsid w:val="000728DB"/>
    <w:rsid w:val="00074483"/>
    <w:rsid w:val="00074E30"/>
    <w:rsid w:val="0007511C"/>
    <w:rsid w:val="00075577"/>
    <w:rsid w:val="0007596D"/>
    <w:rsid w:val="00081E30"/>
    <w:rsid w:val="00082122"/>
    <w:rsid w:val="00082476"/>
    <w:rsid w:val="0008304E"/>
    <w:rsid w:val="000842A6"/>
    <w:rsid w:val="0008476A"/>
    <w:rsid w:val="0008496F"/>
    <w:rsid w:val="00084CFF"/>
    <w:rsid w:val="00085AB4"/>
    <w:rsid w:val="00086070"/>
    <w:rsid w:val="00087258"/>
    <w:rsid w:val="00090DCE"/>
    <w:rsid w:val="00090F3D"/>
    <w:rsid w:val="000912BB"/>
    <w:rsid w:val="000913CE"/>
    <w:rsid w:val="0009151E"/>
    <w:rsid w:val="00091F47"/>
    <w:rsid w:val="00091F54"/>
    <w:rsid w:val="000926F0"/>
    <w:rsid w:val="000928B3"/>
    <w:rsid w:val="00093622"/>
    <w:rsid w:val="0009369D"/>
    <w:rsid w:val="00093836"/>
    <w:rsid w:val="00093C2A"/>
    <w:rsid w:val="0009523C"/>
    <w:rsid w:val="00095652"/>
    <w:rsid w:val="00095D2A"/>
    <w:rsid w:val="00096BEF"/>
    <w:rsid w:val="000A0F16"/>
    <w:rsid w:val="000A242A"/>
    <w:rsid w:val="000A2A83"/>
    <w:rsid w:val="000A2B0B"/>
    <w:rsid w:val="000A383C"/>
    <w:rsid w:val="000A38BD"/>
    <w:rsid w:val="000A39F9"/>
    <w:rsid w:val="000A3DF8"/>
    <w:rsid w:val="000A47F1"/>
    <w:rsid w:val="000A5715"/>
    <w:rsid w:val="000A593E"/>
    <w:rsid w:val="000A5F2C"/>
    <w:rsid w:val="000A64CD"/>
    <w:rsid w:val="000A7A17"/>
    <w:rsid w:val="000A7A22"/>
    <w:rsid w:val="000B1E0E"/>
    <w:rsid w:val="000B48EF"/>
    <w:rsid w:val="000B4A8C"/>
    <w:rsid w:val="000B4BF8"/>
    <w:rsid w:val="000B542A"/>
    <w:rsid w:val="000B590D"/>
    <w:rsid w:val="000B6007"/>
    <w:rsid w:val="000B6008"/>
    <w:rsid w:val="000B65D0"/>
    <w:rsid w:val="000B695B"/>
    <w:rsid w:val="000B7F1F"/>
    <w:rsid w:val="000B7F7F"/>
    <w:rsid w:val="000C134B"/>
    <w:rsid w:val="000C1CC4"/>
    <w:rsid w:val="000C388C"/>
    <w:rsid w:val="000C4D39"/>
    <w:rsid w:val="000C545A"/>
    <w:rsid w:val="000D0A9D"/>
    <w:rsid w:val="000D0E1F"/>
    <w:rsid w:val="000D15F3"/>
    <w:rsid w:val="000D1D1E"/>
    <w:rsid w:val="000D23A4"/>
    <w:rsid w:val="000D4436"/>
    <w:rsid w:val="000D4AD5"/>
    <w:rsid w:val="000D4D38"/>
    <w:rsid w:val="000D503A"/>
    <w:rsid w:val="000D5E48"/>
    <w:rsid w:val="000D61EB"/>
    <w:rsid w:val="000D6D3D"/>
    <w:rsid w:val="000D7067"/>
    <w:rsid w:val="000E0662"/>
    <w:rsid w:val="000E08E6"/>
    <w:rsid w:val="000E1AA8"/>
    <w:rsid w:val="000E1D21"/>
    <w:rsid w:val="000E2AA7"/>
    <w:rsid w:val="000E39E6"/>
    <w:rsid w:val="000E4112"/>
    <w:rsid w:val="000E4721"/>
    <w:rsid w:val="000E4B5E"/>
    <w:rsid w:val="000E541C"/>
    <w:rsid w:val="000E5B26"/>
    <w:rsid w:val="000E7A60"/>
    <w:rsid w:val="000F10E0"/>
    <w:rsid w:val="000F1583"/>
    <w:rsid w:val="000F247F"/>
    <w:rsid w:val="000F5855"/>
    <w:rsid w:val="000F5943"/>
    <w:rsid w:val="000F6BD4"/>
    <w:rsid w:val="000F7CD2"/>
    <w:rsid w:val="00100658"/>
    <w:rsid w:val="00100D4C"/>
    <w:rsid w:val="00101975"/>
    <w:rsid w:val="00101989"/>
    <w:rsid w:val="00101F79"/>
    <w:rsid w:val="001028D0"/>
    <w:rsid w:val="00102D2B"/>
    <w:rsid w:val="00103FBC"/>
    <w:rsid w:val="0010436D"/>
    <w:rsid w:val="00105129"/>
    <w:rsid w:val="0010538E"/>
    <w:rsid w:val="001060E3"/>
    <w:rsid w:val="001064C0"/>
    <w:rsid w:val="001065EB"/>
    <w:rsid w:val="00106C69"/>
    <w:rsid w:val="00110296"/>
    <w:rsid w:val="001107E6"/>
    <w:rsid w:val="001113C9"/>
    <w:rsid w:val="00112917"/>
    <w:rsid w:val="001138D7"/>
    <w:rsid w:val="00113C23"/>
    <w:rsid w:val="001167EE"/>
    <w:rsid w:val="00122911"/>
    <w:rsid w:val="00122E59"/>
    <w:rsid w:val="00122EEA"/>
    <w:rsid w:val="001237D3"/>
    <w:rsid w:val="00123E83"/>
    <w:rsid w:val="00124259"/>
    <w:rsid w:val="00124DD4"/>
    <w:rsid w:val="0012514E"/>
    <w:rsid w:val="00125BB7"/>
    <w:rsid w:val="001261B9"/>
    <w:rsid w:val="0012750D"/>
    <w:rsid w:val="00130345"/>
    <w:rsid w:val="001332F2"/>
    <w:rsid w:val="001333FA"/>
    <w:rsid w:val="00136CCA"/>
    <w:rsid w:val="00140435"/>
    <w:rsid w:val="00140960"/>
    <w:rsid w:val="00140BA1"/>
    <w:rsid w:val="00141059"/>
    <w:rsid w:val="001421F4"/>
    <w:rsid w:val="0014288B"/>
    <w:rsid w:val="001440B7"/>
    <w:rsid w:val="0014469C"/>
    <w:rsid w:val="001449B5"/>
    <w:rsid w:val="00145594"/>
    <w:rsid w:val="00146004"/>
    <w:rsid w:val="0014664E"/>
    <w:rsid w:val="00147E47"/>
    <w:rsid w:val="00150127"/>
    <w:rsid w:val="00151D0A"/>
    <w:rsid w:val="00152DB4"/>
    <w:rsid w:val="00153BC1"/>
    <w:rsid w:val="001540A2"/>
    <w:rsid w:val="0015422E"/>
    <w:rsid w:val="00154230"/>
    <w:rsid w:val="00154E8D"/>
    <w:rsid w:val="0015667D"/>
    <w:rsid w:val="00160B4A"/>
    <w:rsid w:val="00160D21"/>
    <w:rsid w:val="00161EFE"/>
    <w:rsid w:val="00163861"/>
    <w:rsid w:val="00164515"/>
    <w:rsid w:val="0016469B"/>
    <w:rsid w:val="00164985"/>
    <w:rsid w:val="00166AD5"/>
    <w:rsid w:val="00167C9C"/>
    <w:rsid w:val="00170367"/>
    <w:rsid w:val="00170C33"/>
    <w:rsid w:val="001711E9"/>
    <w:rsid w:val="001716BE"/>
    <w:rsid w:val="00171EFA"/>
    <w:rsid w:val="00173221"/>
    <w:rsid w:val="00173C4E"/>
    <w:rsid w:val="00175A72"/>
    <w:rsid w:val="001769D7"/>
    <w:rsid w:val="0017701B"/>
    <w:rsid w:val="00177B9E"/>
    <w:rsid w:val="001808B6"/>
    <w:rsid w:val="0018091A"/>
    <w:rsid w:val="00180D2A"/>
    <w:rsid w:val="001811FB"/>
    <w:rsid w:val="00181AE2"/>
    <w:rsid w:val="00181D90"/>
    <w:rsid w:val="001823F5"/>
    <w:rsid w:val="001826EB"/>
    <w:rsid w:val="00184D6E"/>
    <w:rsid w:val="00185023"/>
    <w:rsid w:val="00186BAD"/>
    <w:rsid w:val="00187780"/>
    <w:rsid w:val="00187F84"/>
    <w:rsid w:val="00190B87"/>
    <w:rsid w:val="00191001"/>
    <w:rsid w:val="00191223"/>
    <w:rsid w:val="001921C7"/>
    <w:rsid w:val="001924FE"/>
    <w:rsid w:val="00193CBB"/>
    <w:rsid w:val="00193DD9"/>
    <w:rsid w:val="001947B5"/>
    <w:rsid w:val="00195305"/>
    <w:rsid w:val="00196125"/>
    <w:rsid w:val="00197508"/>
    <w:rsid w:val="0019775C"/>
    <w:rsid w:val="00197CB6"/>
    <w:rsid w:val="001A0187"/>
    <w:rsid w:val="001A01B0"/>
    <w:rsid w:val="001A091E"/>
    <w:rsid w:val="001A0EC3"/>
    <w:rsid w:val="001A180F"/>
    <w:rsid w:val="001A27DB"/>
    <w:rsid w:val="001A432C"/>
    <w:rsid w:val="001A484E"/>
    <w:rsid w:val="001B0A7D"/>
    <w:rsid w:val="001B0DDC"/>
    <w:rsid w:val="001B0FBC"/>
    <w:rsid w:val="001B2755"/>
    <w:rsid w:val="001B3135"/>
    <w:rsid w:val="001B41CB"/>
    <w:rsid w:val="001B42B8"/>
    <w:rsid w:val="001B6267"/>
    <w:rsid w:val="001C07B1"/>
    <w:rsid w:val="001C0943"/>
    <w:rsid w:val="001C1C0A"/>
    <w:rsid w:val="001C4C1D"/>
    <w:rsid w:val="001C5109"/>
    <w:rsid w:val="001C5299"/>
    <w:rsid w:val="001C5302"/>
    <w:rsid w:val="001C7984"/>
    <w:rsid w:val="001C7AF8"/>
    <w:rsid w:val="001D11CF"/>
    <w:rsid w:val="001D1CB9"/>
    <w:rsid w:val="001D1F3D"/>
    <w:rsid w:val="001D2DC8"/>
    <w:rsid w:val="001D4165"/>
    <w:rsid w:val="001D5497"/>
    <w:rsid w:val="001D59BA"/>
    <w:rsid w:val="001D61FC"/>
    <w:rsid w:val="001E00D1"/>
    <w:rsid w:val="001E0EAA"/>
    <w:rsid w:val="001E1160"/>
    <w:rsid w:val="001E14FB"/>
    <w:rsid w:val="001E15F8"/>
    <w:rsid w:val="001E3A7E"/>
    <w:rsid w:val="001E4046"/>
    <w:rsid w:val="001E4547"/>
    <w:rsid w:val="001E4799"/>
    <w:rsid w:val="001E4F31"/>
    <w:rsid w:val="001E6ABE"/>
    <w:rsid w:val="001E7052"/>
    <w:rsid w:val="001E7168"/>
    <w:rsid w:val="001E7DBB"/>
    <w:rsid w:val="001F0090"/>
    <w:rsid w:val="001F0A1C"/>
    <w:rsid w:val="001F0DE5"/>
    <w:rsid w:val="001F1467"/>
    <w:rsid w:val="001F1966"/>
    <w:rsid w:val="001F1F1F"/>
    <w:rsid w:val="001F2528"/>
    <w:rsid w:val="001F3717"/>
    <w:rsid w:val="001F3995"/>
    <w:rsid w:val="001F6D4C"/>
    <w:rsid w:val="001F74B1"/>
    <w:rsid w:val="001F783B"/>
    <w:rsid w:val="001F7C1F"/>
    <w:rsid w:val="00200574"/>
    <w:rsid w:val="00201D3E"/>
    <w:rsid w:val="0020239A"/>
    <w:rsid w:val="00203C6D"/>
    <w:rsid w:val="002041E3"/>
    <w:rsid w:val="002042C3"/>
    <w:rsid w:val="00205887"/>
    <w:rsid w:val="002105D4"/>
    <w:rsid w:val="00210B85"/>
    <w:rsid w:val="00211AB8"/>
    <w:rsid w:val="00211D5D"/>
    <w:rsid w:val="00213378"/>
    <w:rsid w:val="00213DA9"/>
    <w:rsid w:val="00213EFF"/>
    <w:rsid w:val="00214DCF"/>
    <w:rsid w:val="00214FED"/>
    <w:rsid w:val="0021671D"/>
    <w:rsid w:val="002175FF"/>
    <w:rsid w:val="00220C95"/>
    <w:rsid w:val="00221554"/>
    <w:rsid w:val="002228C8"/>
    <w:rsid w:val="00222B1F"/>
    <w:rsid w:val="002236D0"/>
    <w:rsid w:val="002239B6"/>
    <w:rsid w:val="00224512"/>
    <w:rsid w:val="002253A0"/>
    <w:rsid w:val="0023236E"/>
    <w:rsid w:val="0023245A"/>
    <w:rsid w:val="002328A4"/>
    <w:rsid w:val="00232A5B"/>
    <w:rsid w:val="00233B40"/>
    <w:rsid w:val="00233CB5"/>
    <w:rsid w:val="0023722E"/>
    <w:rsid w:val="00237F9F"/>
    <w:rsid w:val="00241F09"/>
    <w:rsid w:val="00242D5E"/>
    <w:rsid w:val="00244996"/>
    <w:rsid w:val="00244E97"/>
    <w:rsid w:val="00245A76"/>
    <w:rsid w:val="0024713B"/>
    <w:rsid w:val="0025041A"/>
    <w:rsid w:val="002507F4"/>
    <w:rsid w:val="00252204"/>
    <w:rsid w:val="002528AC"/>
    <w:rsid w:val="00253635"/>
    <w:rsid w:val="002537C5"/>
    <w:rsid w:val="00253828"/>
    <w:rsid w:val="002545B4"/>
    <w:rsid w:val="00254C81"/>
    <w:rsid w:val="002553F7"/>
    <w:rsid w:val="002553FB"/>
    <w:rsid w:val="00256502"/>
    <w:rsid w:val="002577C2"/>
    <w:rsid w:val="00260827"/>
    <w:rsid w:val="00260BB1"/>
    <w:rsid w:val="00261C9F"/>
    <w:rsid w:val="002629A2"/>
    <w:rsid w:val="00262F88"/>
    <w:rsid w:val="00263710"/>
    <w:rsid w:val="00263A8A"/>
    <w:rsid w:val="002661CF"/>
    <w:rsid w:val="0026688E"/>
    <w:rsid w:val="002706FE"/>
    <w:rsid w:val="002762A7"/>
    <w:rsid w:val="00276500"/>
    <w:rsid w:val="00277C42"/>
    <w:rsid w:val="00277F92"/>
    <w:rsid w:val="00280EF7"/>
    <w:rsid w:val="0028273B"/>
    <w:rsid w:val="00283341"/>
    <w:rsid w:val="00284BC2"/>
    <w:rsid w:val="00286626"/>
    <w:rsid w:val="00287DDA"/>
    <w:rsid w:val="002902AD"/>
    <w:rsid w:val="00291A4A"/>
    <w:rsid w:val="002946F8"/>
    <w:rsid w:val="00296440"/>
    <w:rsid w:val="002964DB"/>
    <w:rsid w:val="0029658F"/>
    <w:rsid w:val="002978CF"/>
    <w:rsid w:val="002A224B"/>
    <w:rsid w:val="002A2336"/>
    <w:rsid w:val="002A2969"/>
    <w:rsid w:val="002A36FD"/>
    <w:rsid w:val="002A476C"/>
    <w:rsid w:val="002A73F9"/>
    <w:rsid w:val="002A7B77"/>
    <w:rsid w:val="002B0363"/>
    <w:rsid w:val="002B094A"/>
    <w:rsid w:val="002B162C"/>
    <w:rsid w:val="002B188B"/>
    <w:rsid w:val="002B2A06"/>
    <w:rsid w:val="002B30AB"/>
    <w:rsid w:val="002B30E7"/>
    <w:rsid w:val="002B4804"/>
    <w:rsid w:val="002B5D05"/>
    <w:rsid w:val="002B6853"/>
    <w:rsid w:val="002B7BC1"/>
    <w:rsid w:val="002C0041"/>
    <w:rsid w:val="002C010F"/>
    <w:rsid w:val="002C0367"/>
    <w:rsid w:val="002C16C5"/>
    <w:rsid w:val="002C2619"/>
    <w:rsid w:val="002C27EE"/>
    <w:rsid w:val="002C2878"/>
    <w:rsid w:val="002C3428"/>
    <w:rsid w:val="002C3BCF"/>
    <w:rsid w:val="002C46D6"/>
    <w:rsid w:val="002C5136"/>
    <w:rsid w:val="002C5B15"/>
    <w:rsid w:val="002C5C22"/>
    <w:rsid w:val="002C7531"/>
    <w:rsid w:val="002D03ED"/>
    <w:rsid w:val="002D12F1"/>
    <w:rsid w:val="002D1D9E"/>
    <w:rsid w:val="002D3BC3"/>
    <w:rsid w:val="002D3CF3"/>
    <w:rsid w:val="002D5CBC"/>
    <w:rsid w:val="002D6AA5"/>
    <w:rsid w:val="002D6E5B"/>
    <w:rsid w:val="002E079D"/>
    <w:rsid w:val="002E0B15"/>
    <w:rsid w:val="002E0CF9"/>
    <w:rsid w:val="002E1611"/>
    <w:rsid w:val="002E24A6"/>
    <w:rsid w:val="002E2B11"/>
    <w:rsid w:val="002E2B69"/>
    <w:rsid w:val="002E2D4A"/>
    <w:rsid w:val="002E6F3E"/>
    <w:rsid w:val="002E6F9E"/>
    <w:rsid w:val="002F019C"/>
    <w:rsid w:val="002F042E"/>
    <w:rsid w:val="002F152A"/>
    <w:rsid w:val="002F17A3"/>
    <w:rsid w:val="002F25BE"/>
    <w:rsid w:val="002F2D41"/>
    <w:rsid w:val="002F36B7"/>
    <w:rsid w:val="002F4D15"/>
    <w:rsid w:val="002F5963"/>
    <w:rsid w:val="002F6019"/>
    <w:rsid w:val="002F667C"/>
    <w:rsid w:val="002F7670"/>
    <w:rsid w:val="00300626"/>
    <w:rsid w:val="003006D2"/>
    <w:rsid w:val="003017D0"/>
    <w:rsid w:val="003019A4"/>
    <w:rsid w:val="00301EAF"/>
    <w:rsid w:val="0030213C"/>
    <w:rsid w:val="0030228D"/>
    <w:rsid w:val="0030244A"/>
    <w:rsid w:val="003046DC"/>
    <w:rsid w:val="003062C3"/>
    <w:rsid w:val="00306DD7"/>
    <w:rsid w:val="00312111"/>
    <w:rsid w:val="00312999"/>
    <w:rsid w:val="00313135"/>
    <w:rsid w:val="00314460"/>
    <w:rsid w:val="003162BD"/>
    <w:rsid w:val="00316493"/>
    <w:rsid w:val="0031677C"/>
    <w:rsid w:val="00316FD3"/>
    <w:rsid w:val="0031723D"/>
    <w:rsid w:val="003179C9"/>
    <w:rsid w:val="00320D0C"/>
    <w:rsid w:val="0032144F"/>
    <w:rsid w:val="00324466"/>
    <w:rsid w:val="00324B6B"/>
    <w:rsid w:val="003254C5"/>
    <w:rsid w:val="00327DC8"/>
    <w:rsid w:val="00331B6C"/>
    <w:rsid w:val="00333EF3"/>
    <w:rsid w:val="00334229"/>
    <w:rsid w:val="00335636"/>
    <w:rsid w:val="00335B52"/>
    <w:rsid w:val="00337BD7"/>
    <w:rsid w:val="00340318"/>
    <w:rsid w:val="0034120D"/>
    <w:rsid w:val="003425FB"/>
    <w:rsid w:val="00342CDD"/>
    <w:rsid w:val="00343772"/>
    <w:rsid w:val="00344589"/>
    <w:rsid w:val="0034477A"/>
    <w:rsid w:val="00345E10"/>
    <w:rsid w:val="00346C3C"/>
    <w:rsid w:val="0034711E"/>
    <w:rsid w:val="0035096A"/>
    <w:rsid w:val="00350ECD"/>
    <w:rsid w:val="00352F89"/>
    <w:rsid w:val="00353C12"/>
    <w:rsid w:val="00354267"/>
    <w:rsid w:val="00354921"/>
    <w:rsid w:val="00355767"/>
    <w:rsid w:val="00355984"/>
    <w:rsid w:val="00355BC2"/>
    <w:rsid w:val="00361723"/>
    <w:rsid w:val="00361942"/>
    <w:rsid w:val="00361D65"/>
    <w:rsid w:val="00362716"/>
    <w:rsid w:val="003631F1"/>
    <w:rsid w:val="00364999"/>
    <w:rsid w:val="003654A2"/>
    <w:rsid w:val="003658FA"/>
    <w:rsid w:val="00367A9A"/>
    <w:rsid w:val="00370049"/>
    <w:rsid w:val="00370120"/>
    <w:rsid w:val="003718B6"/>
    <w:rsid w:val="003724AB"/>
    <w:rsid w:val="00372D7B"/>
    <w:rsid w:val="00373A0B"/>
    <w:rsid w:val="0037414F"/>
    <w:rsid w:val="00374455"/>
    <w:rsid w:val="0037795A"/>
    <w:rsid w:val="00377C32"/>
    <w:rsid w:val="003804AE"/>
    <w:rsid w:val="0038079F"/>
    <w:rsid w:val="00381B4B"/>
    <w:rsid w:val="0038231E"/>
    <w:rsid w:val="00382B44"/>
    <w:rsid w:val="003830C2"/>
    <w:rsid w:val="0038489E"/>
    <w:rsid w:val="0038552A"/>
    <w:rsid w:val="00385CBA"/>
    <w:rsid w:val="00386775"/>
    <w:rsid w:val="00386BB3"/>
    <w:rsid w:val="00386D3A"/>
    <w:rsid w:val="00387335"/>
    <w:rsid w:val="00387995"/>
    <w:rsid w:val="00390437"/>
    <w:rsid w:val="003904F3"/>
    <w:rsid w:val="003912D0"/>
    <w:rsid w:val="003927D8"/>
    <w:rsid w:val="003937C6"/>
    <w:rsid w:val="00395026"/>
    <w:rsid w:val="003970CA"/>
    <w:rsid w:val="00397EB7"/>
    <w:rsid w:val="003A1853"/>
    <w:rsid w:val="003A57BB"/>
    <w:rsid w:val="003A5997"/>
    <w:rsid w:val="003A73C8"/>
    <w:rsid w:val="003B10D9"/>
    <w:rsid w:val="003B1D73"/>
    <w:rsid w:val="003B4145"/>
    <w:rsid w:val="003B42A5"/>
    <w:rsid w:val="003B4A28"/>
    <w:rsid w:val="003B4CBD"/>
    <w:rsid w:val="003B5DC9"/>
    <w:rsid w:val="003C0C9A"/>
    <w:rsid w:val="003C119E"/>
    <w:rsid w:val="003C1DEC"/>
    <w:rsid w:val="003C2478"/>
    <w:rsid w:val="003C2943"/>
    <w:rsid w:val="003C3009"/>
    <w:rsid w:val="003C4961"/>
    <w:rsid w:val="003C545B"/>
    <w:rsid w:val="003C5527"/>
    <w:rsid w:val="003C5D00"/>
    <w:rsid w:val="003C74FE"/>
    <w:rsid w:val="003D0A0E"/>
    <w:rsid w:val="003D2E40"/>
    <w:rsid w:val="003D3B2C"/>
    <w:rsid w:val="003D5C22"/>
    <w:rsid w:val="003D6BE7"/>
    <w:rsid w:val="003D7AA8"/>
    <w:rsid w:val="003E00B0"/>
    <w:rsid w:val="003E0204"/>
    <w:rsid w:val="003E09F0"/>
    <w:rsid w:val="003E1E3F"/>
    <w:rsid w:val="003E4CF7"/>
    <w:rsid w:val="003E58B0"/>
    <w:rsid w:val="003E76ED"/>
    <w:rsid w:val="003E7F2E"/>
    <w:rsid w:val="003F04FD"/>
    <w:rsid w:val="003F153F"/>
    <w:rsid w:val="003F27D7"/>
    <w:rsid w:val="003F369A"/>
    <w:rsid w:val="003F3F43"/>
    <w:rsid w:val="003F415D"/>
    <w:rsid w:val="003F4EC4"/>
    <w:rsid w:val="003F6144"/>
    <w:rsid w:val="003F6C40"/>
    <w:rsid w:val="003F6F7E"/>
    <w:rsid w:val="003F75F8"/>
    <w:rsid w:val="00400846"/>
    <w:rsid w:val="00401E1A"/>
    <w:rsid w:val="00402C64"/>
    <w:rsid w:val="00403468"/>
    <w:rsid w:val="00404203"/>
    <w:rsid w:val="00405D62"/>
    <w:rsid w:val="00406D61"/>
    <w:rsid w:val="004076EA"/>
    <w:rsid w:val="00407DD6"/>
    <w:rsid w:val="00410B37"/>
    <w:rsid w:val="00410D94"/>
    <w:rsid w:val="0041367C"/>
    <w:rsid w:val="004137C6"/>
    <w:rsid w:val="00413904"/>
    <w:rsid w:val="00416D7F"/>
    <w:rsid w:val="00417AAD"/>
    <w:rsid w:val="004205E0"/>
    <w:rsid w:val="00422172"/>
    <w:rsid w:val="00423353"/>
    <w:rsid w:val="0042343C"/>
    <w:rsid w:val="00424788"/>
    <w:rsid w:val="004247EF"/>
    <w:rsid w:val="00425834"/>
    <w:rsid w:val="00425ABF"/>
    <w:rsid w:val="00425B9E"/>
    <w:rsid w:val="00425E00"/>
    <w:rsid w:val="00426EFC"/>
    <w:rsid w:val="00430753"/>
    <w:rsid w:val="00431655"/>
    <w:rsid w:val="00431BDA"/>
    <w:rsid w:val="00432711"/>
    <w:rsid w:val="00432C4C"/>
    <w:rsid w:val="00434241"/>
    <w:rsid w:val="00434D07"/>
    <w:rsid w:val="0043511E"/>
    <w:rsid w:val="00435DEE"/>
    <w:rsid w:val="00440CB1"/>
    <w:rsid w:val="00442A10"/>
    <w:rsid w:val="00442F99"/>
    <w:rsid w:val="004433B7"/>
    <w:rsid w:val="00443871"/>
    <w:rsid w:val="00445E62"/>
    <w:rsid w:val="00446A91"/>
    <w:rsid w:val="00447DB6"/>
    <w:rsid w:val="00450715"/>
    <w:rsid w:val="00450CD2"/>
    <w:rsid w:val="0045234D"/>
    <w:rsid w:val="0045284B"/>
    <w:rsid w:val="00453C16"/>
    <w:rsid w:val="00456427"/>
    <w:rsid w:val="00456DF5"/>
    <w:rsid w:val="00456E70"/>
    <w:rsid w:val="00457BBB"/>
    <w:rsid w:val="00457DAA"/>
    <w:rsid w:val="0046003F"/>
    <w:rsid w:val="0046027A"/>
    <w:rsid w:val="00461C19"/>
    <w:rsid w:val="00461DB6"/>
    <w:rsid w:val="004628DE"/>
    <w:rsid w:val="00465D37"/>
    <w:rsid w:val="004669EB"/>
    <w:rsid w:val="004679F4"/>
    <w:rsid w:val="00470614"/>
    <w:rsid w:val="004706B8"/>
    <w:rsid w:val="00470DAA"/>
    <w:rsid w:val="00470DF9"/>
    <w:rsid w:val="00470FD1"/>
    <w:rsid w:val="004731A8"/>
    <w:rsid w:val="00473A51"/>
    <w:rsid w:val="004740C2"/>
    <w:rsid w:val="00474624"/>
    <w:rsid w:val="00474FE7"/>
    <w:rsid w:val="004756A1"/>
    <w:rsid w:val="004759F9"/>
    <w:rsid w:val="00475E8E"/>
    <w:rsid w:val="0047613D"/>
    <w:rsid w:val="00477AC5"/>
    <w:rsid w:val="004800A6"/>
    <w:rsid w:val="0048035B"/>
    <w:rsid w:val="00480ED0"/>
    <w:rsid w:val="00481F95"/>
    <w:rsid w:val="00483138"/>
    <w:rsid w:val="004838A1"/>
    <w:rsid w:val="00484BC7"/>
    <w:rsid w:val="004857D3"/>
    <w:rsid w:val="00486A63"/>
    <w:rsid w:val="0048755B"/>
    <w:rsid w:val="00490A97"/>
    <w:rsid w:val="00490AE3"/>
    <w:rsid w:val="00490BD9"/>
    <w:rsid w:val="00490FDC"/>
    <w:rsid w:val="0049107B"/>
    <w:rsid w:val="0049114A"/>
    <w:rsid w:val="00492048"/>
    <w:rsid w:val="004937E0"/>
    <w:rsid w:val="00493DFC"/>
    <w:rsid w:val="004942C6"/>
    <w:rsid w:val="00495CB0"/>
    <w:rsid w:val="0049673F"/>
    <w:rsid w:val="004973A1"/>
    <w:rsid w:val="004A16D8"/>
    <w:rsid w:val="004A2097"/>
    <w:rsid w:val="004A23A3"/>
    <w:rsid w:val="004A4110"/>
    <w:rsid w:val="004A58AB"/>
    <w:rsid w:val="004A5C87"/>
    <w:rsid w:val="004A5E3F"/>
    <w:rsid w:val="004A617F"/>
    <w:rsid w:val="004A65BD"/>
    <w:rsid w:val="004A76CB"/>
    <w:rsid w:val="004B1455"/>
    <w:rsid w:val="004B1504"/>
    <w:rsid w:val="004B19C9"/>
    <w:rsid w:val="004B1A9B"/>
    <w:rsid w:val="004B2186"/>
    <w:rsid w:val="004B2D42"/>
    <w:rsid w:val="004B445E"/>
    <w:rsid w:val="004B5A93"/>
    <w:rsid w:val="004B5C09"/>
    <w:rsid w:val="004B6029"/>
    <w:rsid w:val="004B65AF"/>
    <w:rsid w:val="004B7A12"/>
    <w:rsid w:val="004B7FAB"/>
    <w:rsid w:val="004C00E9"/>
    <w:rsid w:val="004C133F"/>
    <w:rsid w:val="004C169D"/>
    <w:rsid w:val="004C2B0F"/>
    <w:rsid w:val="004C3763"/>
    <w:rsid w:val="004C3930"/>
    <w:rsid w:val="004C39DD"/>
    <w:rsid w:val="004C48C2"/>
    <w:rsid w:val="004C4E68"/>
    <w:rsid w:val="004C6236"/>
    <w:rsid w:val="004C6EFF"/>
    <w:rsid w:val="004D12C5"/>
    <w:rsid w:val="004D2845"/>
    <w:rsid w:val="004D3E98"/>
    <w:rsid w:val="004D458A"/>
    <w:rsid w:val="004D4640"/>
    <w:rsid w:val="004D5703"/>
    <w:rsid w:val="004D6E74"/>
    <w:rsid w:val="004E0621"/>
    <w:rsid w:val="004E0B3C"/>
    <w:rsid w:val="004E0ED4"/>
    <w:rsid w:val="004E2418"/>
    <w:rsid w:val="004E2640"/>
    <w:rsid w:val="004E47BC"/>
    <w:rsid w:val="004E4B7E"/>
    <w:rsid w:val="004E568B"/>
    <w:rsid w:val="004E631B"/>
    <w:rsid w:val="004E7776"/>
    <w:rsid w:val="004F0D9E"/>
    <w:rsid w:val="004F10C1"/>
    <w:rsid w:val="004F2DAA"/>
    <w:rsid w:val="004F3100"/>
    <w:rsid w:val="004F481F"/>
    <w:rsid w:val="004F58C7"/>
    <w:rsid w:val="004F5A72"/>
    <w:rsid w:val="004F7030"/>
    <w:rsid w:val="004F71C3"/>
    <w:rsid w:val="0050092E"/>
    <w:rsid w:val="00500C2B"/>
    <w:rsid w:val="00501F01"/>
    <w:rsid w:val="0050278F"/>
    <w:rsid w:val="00505AF7"/>
    <w:rsid w:val="00507530"/>
    <w:rsid w:val="00510001"/>
    <w:rsid w:val="005111B8"/>
    <w:rsid w:val="00511722"/>
    <w:rsid w:val="00511B8A"/>
    <w:rsid w:val="00512BCC"/>
    <w:rsid w:val="00512E7E"/>
    <w:rsid w:val="00513071"/>
    <w:rsid w:val="00513AF1"/>
    <w:rsid w:val="00514382"/>
    <w:rsid w:val="005152C3"/>
    <w:rsid w:val="005157E0"/>
    <w:rsid w:val="005164A5"/>
    <w:rsid w:val="00517467"/>
    <w:rsid w:val="00520723"/>
    <w:rsid w:val="0052173C"/>
    <w:rsid w:val="00525051"/>
    <w:rsid w:val="0052535D"/>
    <w:rsid w:val="00525580"/>
    <w:rsid w:val="005257F9"/>
    <w:rsid w:val="00526DEB"/>
    <w:rsid w:val="00530CDC"/>
    <w:rsid w:val="00530D2F"/>
    <w:rsid w:val="00531393"/>
    <w:rsid w:val="00533AA6"/>
    <w:rsid w:val="00534EDA"/>
    <w:rsid w:val="00534FA0"/>
    <w:rsid w:val="005357EB"/>
    <w:rsid w:val="005360F0"/>
    <w:rsid w:val="005361AD"/>
    <w:rsid w:val="005412C0"/>
    <w:rsid w:val="005413B4"/>
    <w:rsid w:val="00542EF2"/>
    <w:rsid w:val="00544AE7"/>
    <w:rsid w:val="005451E0"/>
    <w:rsid w:val="00545FE7"/>
    <w:rsid w:val="0054651D"/>
    <w:rsid w:val="0054653F"/>
    <w:rsid w:val="00546DDB"/>
    <w:rsid w:val="00546E09"/>
    <w:rsid w:val="00547DFE"/>
    <w:rsid w:val="00550986"/>
    <w:rsid w:val="00553277"/>
    <w:rsid w:val="00553C6C"/>
    <w:rsid w:val="005544F2"/>
    <w:rsid w:val="00554C0E"/>
    <w:rsid w:val="00556B39"/>
    <w:rsid w:val="0055735C"/>
    <w:rsid w:val="0055790A"/>
    <w:rsid w:val="00557CB4"/>
    <w:rsid w:val="005615AD"/>
    <w:rsid w:val="00562944"/>
    <w:rsid w:val="00562F17"/>
    <w:rsid w:val="00563138"/>
    <w:rsid w:val="0056504B"/>
    <w:rsid w:val="00566F10"/>
    <w:rsid w:val="0056734B"/>
    <w:rsid w:val="00570227"/>
    <w:rsid w:val="005731D2"/>
    <w:rsid w:val="00575566"/>
    <w:rsid w:val="00575DB0"/>
    <w:rsid w:val="00576D76"/>
    <w:rsid w:val="0058179F"/>
    <w:rsid w:val="00581D48"/>
    <w:rsid w:val="005825D3"/>
    <w:rsid w:val="0058261B"/>
    <w:rsid w:val="00582F21"/>
    <w:rsid w:val="0058513C"/>
    <w:rsid w:val="00586897"/>
    <w:rsid w:val="0059074F"/>
    <w:rsid w:val="00590C20"/>
    <w:rsid w:val="00591129"/>
    <w:rsid w:val="00591D36"/>
    <w:rsid w:val="00594264"/>
    <w:rsid w:val="00594DFE"/>
    <w:rsid w:val="00594EEA"/>
    <w:rsid w:val="00597A97"/>
    <w:rsid w:val="00597F67"/>
    <w:rsid w:val="005A13DA"/>
    <w:rsid w:val="005A1FAE"/>
    <w:rsid w:val="005A2010"/>
    <w:rsid w:val="005A2632"/>
    <w:rsid w:val="005A2800"/>
    <w:rsid w:val="005A370B"/>
    <w:rsid w:val="005A3A44"/>
    <w:rsid w:val="005A4694"/>
    <w:rsid w:val="005A6A21"/>
    <w:rsid w:val="005A6CE4"/>
    <w:rsid w:val="005B0F38"/>
    <w:rsid w:val="005B2CD0"/>
    <w:rsid w:val="005B362C"/>
    <w:rsid w:val="005B47D6"/>
    <w:rsid w:val="005B52B0"/>
    <w:rsid w:val="005B536A"/>
    <w:rsid w:val="005B554B"/>
    <w:rsid w:val="005B557C"/>
    <w:rsid w:val="005B57EA"/>
    <w:rsid w:val="005C0B6F"/>
    <w:rsid w:val="005C0D2F"/>
    <w:rsid w:val="005C1078"/>
    <w:rsid w:val="005C1B22"/>
    <w:rsid w:val="005C1E42"/>
    <w:rsid w:val="005C1FB0"/>
    <w:rsid w:val="005C25C5"/>
    <w:rsid w:val="005C26AF"/>
    <w:rsid w:val="005C2FAC"/>
    <w:rsid w:val="005C54AC"/>
    <w:rsid w:val="005C6797"/>
    <w:rsid w:val="005C6BA1"/>
    <w:rsid w:val="005C6F50"/>
    <w:rsid w:val="005C6F64"/>
    <w:rsid w:val="005C7E77"/>
    <w:rsid w:val="005D4130"/>
    <w:rsid w:val="005D4E3B"/>
    <w:rsid w:val="005D5024"/>
    <w:rsid w:val="005D5186"/>
    <w:rsid w:val="005D6650"/>
    <w:rsid w:val="005D6E41"/>
    <w:rsid w:val="005E01B0"/>
    <w:rsid w:val="005E0BA4"/>
    <w:rsid w:val="005E2238"/>
    <w:rsid w:val="005E3187"/>
    <w:rsid w:val="005E3DFA"/>
    <w:rsid w:val="005E4846"/>
    <w:rsid w:val="005E561C"/>
    <w:rsid w:val="005E5898"/>
    <w:rsid w:val="005E6607"/>
    <w:rsid w:val="005E6C0E"/>
    <w:rsid w:val="005E7154"/>
    <w:rsid w:val="005E74D1"/>
    <w:rsid w:val="005F01C2"/>
    <w:rsid w:val="005F02D0"/>
    <w:rsid w:val="005F0706"/>
    <w:rsid w:val="005F080E"/>
    <w:rsid w:val="005F3E68"/>
    <w:rsid w:val="005F4E2C"/>
    <w:rsid w:val="005F50C9"/>
    <w:rsid w:val="005F63ED"/>
    <w:rsid w:val="005F7B44"/>
    <w:rsid w:val="0060090F"/>
    <w:rsid w:val="00600EFD"/>
    <w:rsid w:val="00604082"/>
    <w:rsid w:val="00604891"/>
    <w:rsid w:val="00605C0F"/>
    <w:rsid w:val="00605E01"/>
    <w:rsid w:val="00606721"/>
    <w:rsid w:val="00606DDF"/>
    <w:rsid w:val="006101D8"/>
    <w:rsid w:val="0061131A"/>
    <w:rsid w:val="0061165C"/>
    <w:rsid w:val="00611B07"/>
    <w:rsid w:val="00613A68"/>
    <w:rsid w:val="00614AE4"/>
    <w:rsid w:val="00614DB5"/>
    <w:rsid w:val="00616506"/>
    <w:rsid w:val="00616925"/>
    <w:rsid w:val="00616DEF"/>
    <w:rsid w:val="00617A3B"/>
    <w:rsid w:val="00617C8D"/>
    <w:rsid w:val="0062184F"/>
    <w:rsid w:val="006242E0"/>
    <w:rsid w:val="00625020"/>
    <w:rsid w:val="006253F6"/>
    <w:rsid w:val="00626004"/>
    <w:rsid w:val="006277B9"/>
    <w:rsid w:val="00627815"/>
    <w:rsid w:val="00627F5D"/>
    <w:rsid w:val="00631C1A"/>
    <w:rsid w:val="00633869"/>
    <w:rsid w:val="006339F7"/>
    <w:rsid w:val="00633D93"/>
    <w:rsid w:val="006343CF"/>
    <w:rsid w:val="0063659E"/>
    <w:rsid w:val="006379CE"/>
    <w:rsid w:val="00640082"/>
    <w:rsid w:val="00641A5C"/>
    <w:rsid w:val="00641FC7"/>
    <w:rsid w:val="0064216E"/>
    <w:rsid w:val="00643B7E"/>
    <w:rsid w:val="00644521"/>
    <w:rsid w:val="006468E6"/>
    <w:rsid w:val="006475BD"/>
    <w:rsid w:val="00647DD0"/>
    <w:rsid w:val="00651724"/>
    <w:rsid w:val="00652643"/>
    <w:rsid w:val="00654016"/>
    <w:rsid w:val="0065499B"/>
    <w:rsid w:val="00654EAB"/>
    <w:rsid w:val="00655149"/>
    <w:rsid w:val="00655458"/>
    <w:rsid w:val="006560A9"/>
    <w:rsid w:val="0065683D"/>
    <w:rsid w:val="00656F9C"/>
    <w:rsid w:val="0066268B"/>
    <w:rsid w:val="00662788"/>
    <w:rsid w:val="00663560"/>
    <w:rsid w:val="006635CA"/>
    <w:rsid w:val="00664637"/>
    <w:rsid w:val="0066479E"/>
    <w:rsid w:val="00666A65"/>
    <w:rsid w:val="006674D2"/>
    <w:rsid w:val="006723AF"/>
    <w:rsid w:val="0067255F"/>
    <w:rsid w:val="00672E67"/>
    <w:rsid w:val="0067485B"/>
    <w:rsid w:val="00674C8E"/>
    <w:rsid w:val="00674E24"/>
    <w:rsid w:val="00677A7A"/>
    <w:rsid w:val="00680273"/>
    <w:rsid w:val="00680453"/>
    <w:rsid w:val="00680D8F"/>
    <w:rsid w:val="00681350"/>
    <w:rsid w:val="0068199A"/>
    <w:rsid w:val="00681FA8"/>
    <w:rsid w:val="006827F8"/>
    <w:rsid w:val="006836E6"/>
    <w:rsid w:val="006837D7"/>
    <w:rsid w:val="00684779"/>
    <w:rsid w:val="00690502"/>
    <w:rsid w:val="00690857"/>
    <w:rsid w:val="00691147"/>
    <w:rsid w:val="006914E7"/>
    <w:rsid w:val="00691556"/>
    <w:rsid w:val="006938B0"/>
    <w:rsid w:val="00694AD3"/>
    <w:rsid w:val="00694F44"/>
    <w:rsid w:val="00695BA4"/>
    <w:rsid w:val="0069602C"/>
    <w:rsid w:val="00696813"/>
    <w:rsid w:val="00697F29"/>
    <w:rsid w:val="006A1352"/>
    <w:rsid w:val="006A1D9E"/>
    <w:rsid w:val="006A373B"/>
    <w:rsid w:val="006A37A8"/>
    <w:rsid w:val="006A3D98"/>
    <w:rsid w:val="006A4893"/>
    <w:rsid w:val="006A5098"/>
    <w:rsid w:val="006A5424"/>
    <w:rsid w:val="006A5FC0"/>
    <w:rsid w:val="006B01B3"/>
    <w:rsid w:val="006B1158"/>
    <w:rsid w:val="006B1B1F"/>
    <w:rsid w:val="006B314D"/>
    <w:rsid w:val="006B3439"/>
    <w:rsid w:val="006B5308"/>
    <w:rsid w:val="006B553B"/>
    <w:rsid w:val="006B6DB0"/>
    <w:rsid w:val="006B7C18"/>
    <w:rsid w:val="006C21E3"/>
    <w:rsid w:val="006C2C00"/>
    <w:rsid w:val="006C3018"/>
    <w:rsid w:val="006C3C1D"/>
    <w:rsid w:val="006C436C"/>
    <w:rsid w:val="006C5BF4"/>
    <w:rsid w:val="006C5EE2"/>
    <w:rsid w:val="006C6831"/>
    <w:rsid w:val="006C6A7B"/>
    <w:rsid w:val="006C6CFE"/>
    <w:rsid w:val="006C7675"/>
    <w:rsid w:val="006D0014"/>
    <w:rsid w:val="006D0385"/>
    <w:rsid w:val="006D0CC5"/>
    <w:rsid w:val="006D16C5"/>
    <w:rsid w:val="006D2F14"/>
    <w:rsid w:val="006D3078"/>
    <w:rsid w:val="006D3B97"/>
    <w:rsid w:val="006D4A9E"/>
    <w:rsid w:val="006D5ACD"/>
    <w:rsid w:val="006D6717"/>
    <w:rsid w:val="006D6F6B"/>
    <w:rsid w:val="006E05DE"/>
    <w:rsid w:val="006E094C"/>
    <w:rsid w:val="006E0A33"/>
    <w:rsid w:val="006E0F03"/>
    <w:rsid w:val="006E1EA6"/>
    <w:rsid w:val="006E1F8E"/>
    <w:rsid w:val="006E31C8"/>
    <w:rsid w:val="006E3E34"/>
    <w:rsid w:val="006E43B8"/>
    <w:rsid w:val="006E4AE7"/>
    <w:rsid w:val="006E6328"/>
    <w:rsid w:val="006E6852"/>
    <w:rsid w:val="006E68A4"/>
    <w:rsid w:val="006E7A0B"/>
    <w:rsid w:val="006F09E5"/>
    <w:rsid w:val="006F21AA"/>
    <w:rsid w:val="006F3C0B"/>
    <w:rsid w:val="006F3C27"/>
    <w:rsid w:val="006F58C2"/>
    <w:rsid w:val="006F5916"/>
    <w:rsid w:val="006F5D92"/>
    <w:rsid w:val="006F5F1A"/>
    <w:rsid w:val="006F60E5"/>
    <w:rsid w:val="006F6332"/>
    <w:rsid w:val="006F6604"/>
    <w:rsid w:val="006F6C5B"/>
    <w:rsid w:val="006F7854"/>
    <w:rsid w:val="007012CC"/>
    <w:rsid w:val="007016FE"/>
    <w:rsid w:val="00703AF4"/>
    <w:rsid w:val="00704F07"/>
    <w:rsid w:val="007056DD"/>
    <w:rsid w:val="00705C60"/>
    <w:rsid w:val="00705ED3"/>
    <w:rsid w:val="00707630"/>
    <w:rsid w:val="00707E54"/>
    <w:rsid w:val="00710DD8"/>
    <w:rsid w:val="007111C9"/>
    <w:rsid w:val="00711247"/>
    <w:rsid w:val="00712873"/>
    <w:rsid w:val="007147C2"/>
    <w:rsid w:val="007149F7"/>
    <w:rsid w:val="007154AE"/>
    <w:rsid w:val="00715D69"/>
    <w:rsid w:val="00715EF4"/>
    <w:rsid w:val="00716E0E"/>
    <w:rsid w:val="0071784A"/>
    <w:rsid w:val="00717ECE"/>
    <w:rsid w:val="00717F5D"/>
    <w:rsid w:val="00722E36"/>
    <w:rsid w:val="0072311C"/>
    <w:rsid w:val="00723E08"/>
    <w:rsid w:val="00724899"/>
    <w:rsid w:val="007307C9"/>
    <w:rsid w:val="00730B26"/>
    <w:rsid w:val="00732EE5"/>
    <w:rsid w:val="00733755"/>
    <w:rsid w:val="00733BCD"/>
    <w:rsid w:val="00735147"/>
    <w:rsid w:val="0073542B"/>
    <w:rsid w:val="0073637A"/>
    <w:rsid w:val="00737120"/>
    <w:rsid w:val="00737A3A"/>
    <w:rsid w:val="0074059D"/>
    <w:rsid w:val="00740AC0"/>
    <w:rsid w:val="00741F70"/>
    <w:rsid w:val="0074366C"/>
    <w:rsid w:val="007467D6"/>
    <w:rsid w:val="00746C93"/>
    <w:rsid w:val="007473E6"/>
    <w:rsid w:val="00747535"/>
    <w:rsid w:val="00747843"/>
    <w:rsid w:val="00752B0C"/>
    <w:rsid w:val="0075347F"/>
    <w:rsid w:val="00753DF7"/>
    <w:rsid w:val="00756FC1"/>
    <w:rsid w:val="007575C2"/>
    <w:rsid w:val="0075763E"/>
    <w:rsid w:val="00757904"/>
    <w:rsid w:val="007623E6"/>
    <w:rsid w:val="00763486"/>
    <w:rsid w:val="00763B41"/>
    <w:rsid w:val="007641D9"/>
    <w:rsid w:val="007646D6"/>
    <w:rsid w:val="00765228"/>
    <w:rsid w:val="007657EC"/>
    <w:rsid w:val="00765CBD"/>
    <w:rsid w:val="00766700"/>
    <w:rsid w:val="007667C5"/>
    <w:rsid w:val="00766AE4"/>
    <w:rsid w:val="00770136"/>
    <w:rsid w:val="00770F6F"/>
    <w:rsid w:val="00771155"/>
    <w:rsid w:val="0077267F"/>
    <w:rsid w:val="007734EF"/>
    <w:rsid w:val="00776DA3"/>
    <w:rsid w:val="007771DB"/>
    <w:rsid w:val="0078009D"/>
    <w:rsid w:val="0078056A"/>
    <w:rsid w:val="00781435"/>
    <w:rsid w:val="007832BF"/>
    <w:rsid w:val="00784406"/>
    <w:rsid w:val="00787EB8"/>
    <w:rsid w:val="00787F4D"/>
    <w:rsid w:val="00790606"/>
    <w:rsid w:val="0079189B"/>
    <w:rsid w:val="007932D5"/>
    <w:rsid w:val="00794A71"/>
    <w:rsid w:val="007A04DB"/>
    <w:rsid w:val="007A1084"/>
    <w:rsid w:val="007A2B72"/>
    <w:rsid w:val="007A44E6"/>
    <w:rsid w:val="007A4892"/>
    <w:rsid w:val="007A4AD8"/>
    <w:rsid w:val="007A4AFE"/>
    <w:rsid w:val="007A5AB9"/>
    <w:rsid w:val="007A628C"/>
    <w:rsid w:val="007A6D79"/>
    <w:rsid w:val="007A737D"/>
    <w:rsid w:val="007B038E"/>
    <w:rsid w:val="007B0B55"/>
    <w:rsid w:val="007B208A"/>
    <w:rsid w:val="007B29D5"/>
    <w:rsid w:val="007B3B75"/>
    <w:rsid w:val="007B3F1B"/>
    <w:rsid w:val="007B55E9"/>
    <w:rsid w:val="007B5D8E"/>
    <w:rsid w:val="007B7DAD"/>
    <w:rsid w:val="007C0367"/>
    <w:rsid w:val="007C10C3"/>
    <w:rsid w:val="007C39BD"/>
    <w:rsid w:val="007C4AC7"/>
    <w:rsid w:val="007D0A0A"/>
    <w:rsid w:val="007D1310"/>
    <w:rsid w:val="007D3E5B"/>
    <w:rsid w:val="007D4945"/>
    <w:rsid w:val="007D5578"/>
    <w:rsid w:val="007E0ADB"/>
    <w:rsid w:val="007E1193"/>
    <w:rsid w:val="007E1473"/>
    <w:rsid w:val="007E1D33"/>
    <w:rsid w:val="007E2637"/>
    <w:rsid w:val="007E4480"/>
    <w:rsid w:val="007E5BF0"/>
    <w:rsid w:val="007E6C03"/>
    <w:rsid w:val="007E7799"/>
    <w:rsid w:val="007F1CC0"/>
    <w:rsid w:val="007F2300"/>
    <w:rsid w:val="007F23E1"/>
    <w:rsid w:val="007F29C2"/>
    <w:rsid w:val="007F447B"/>
    <w:rsid w:val="007F4AAB"/>
    <w:rsid w:val="007F4C9A"/>
    <w:rsid w:val="007F6054"/>
    <w:rsid w:val="007F66B2"/>
    <w:rsid w:val="007F7B13"/>
    <w:rsid w:val="008003FC"/>
    <w:rsid w:val="0080181C"/>
    <w:rsid w:val="008024F5"/>
    <w:rsid w:val="00802905"/>
    <w:rsid w:val="008030F9"/>
    <w:rsid w:val="00803820"/>
    <w:rsid w:val="0080412C"/>
    <w:rsid w:val="008058B1"/>
    <w:rsid w:val="008059D1"/>
    <w:rsid w:val="0080635E"/>
    <w:rsid w:val="00806578"/>
    <w:rsid w:val="008070BE"/>
    <w:rsid w:val="008112BE"/>
    <w:rsid w:val="00811CC6"/>
    <w:rsid w:val="00811F71"/>
    <w:rsid w:val="0081244E"/>
    <w:rsid w:val="00813B8B"/>
    <w:rsid w:val="00813CD2"/>
    <w:rsid w:val="00813FD9"/>
    <w:rsid w:val="00814206"/>
    <w:rsid w:val="0081458C"/>
    <w:rsid w:val="00814633"/>
    <w:rsid w:val="00815AF8"/>
    <w:rsid w:val="0082092D"/>
    <w:rsid w:val="00821824"/>
    <w:rsid w:val="008227D3"/>
    <w:rsid w:val="00822DD1"/>
    <w:rsid w:val="00823037"/>
    <w:rsid w:val="00823E94"/>
    <w:rsid w:val="00824251"/>
    <w:rsid w:val="00825244"/>
    <w:rsid w:val="0082530C"/>
    <w:rsid w:val="00831FA0"/>
    <w:rsid w:val="00833411"/>
    <w:rsid w:val="00833456"/>
    <w:rsid w:val="008336DE"/>
    <w:rsid w:val="0083632A"/>
    <w:rsid w:val="00836A6A"/>
    <w:rsid w:val="00836DA6"/>
    <w:rsid w:val="00840928"/>
    <w:rsid w:val="008423BC"/>
    <w:rsid w:val="00842F13"/>
    <w:rsid w:val="008432CF"/>
    <w:rsid w:val="00844350"/>
    <w:rsid w:val="0085014A"/>
    <w:rsid w:val="008501FD"/>
    <w:rsid w:val="00850530"/>
    <w:rsid w:val="00850914"/>
    <w:rsid w:val="00850E70"/>
    <w:rsid w:val="008518CF"/>
    <w:rsid w:val="00851F53"/>
    <w:rsid w:val="00851FD5"/>
    <w:rsid w:val="008537A3"/>
    <w:rsid w:val="00853816"/>
    <w:rsid w:val="00854986"/>
    <w:rsid w:val="00855E58"/>
    <w:rsid w:val="00856EB0"/>
    <w:rsid w:val="00857215"/>
    <w:rsid w:val="00860EF4"/>
    <w:rsid w:val="00860FD7"/>
    <w:rsid w:val="00861E9A"/>
    <w:rsid w:val="008630CA"/>
    <w:rsid w:val="0086438F"/>
    <w:rsid w:val="0086539E"/>
    <w:rsid w:val="008667C5"/>
    <w:rsid w:val="008677EA"/>
    <w:rsid w:val="00870C2A"/>
    <w:rsid w:val="008711E0"/>
    <w:rsid w:val="008715B4"/>
    <w:rsid w:val="00871D79"/>
    <w:rsid w:val="008737CA"/>
    <w:rsid w:val="0087530E"/>
    <w:rsid w:val="0087752A"/>
    <w:rsid w:val="0087787D"/>
    <w:rsid w:val="00877BA8"/>
    <w:rsid w:val="00880348"/>
    <w:rsid w:val="00880FA8"/>
    <w:rsid w:val="00882D99"/>
    <w:rsid w:val="00883DBD"/>
    <w:rsid w:val="0088444D"/>
    <w:rsid w:val="00884F32"/>
    <w:rsid w:val="00886A33"/>
    <w:rsid w:val="0089112C"/>
    <w:rsid w:val="008921C3"/>
    <w:rsid w:val="00892A67"/>
    <w:rsid w:val="00892F01"/>
    <w:rsid w:val="00893C80"/>
    <w:rsid w:val="008946DB"/>
    <w:rsid w:val="00895A8C"/>
    <w:rsid w:val="008971E4"/>
    <w:rsid w:val="00897742"/>
    <w:rsid w:val="008A06B6"/>
    <w:rsid w:val="008A1350"/>
    <w:rsid w:val="008A191A"/>
    <w:rsid w:val="008A1E03"/>
    <w:rsid w:val="008A2CBC"/>
    <w:rsid w:val="008A39EE"/>
    <w:rsid w:val="008A4D79"/>
    <w:rsid w:val="008A550E"/>
    <w:rsid w:val="008A591A"/>
    <w:rsid w:val="008A5BB5"/>
    <w:rsid w:val="008A639C"/>
    <w:rsid w:val="008A66BA"/>
    <w:rsid w:val="008B09DE"/>
    <w:rsid w:val="008B1A41"/>
    <w:rsid w:val="008B2E8A"/>
    <w:rsid w:val="008B2EDD"/>
    <w:rsid w:val="008B4B61"/>
    <w:rsid w:val="008B5106"/>
    <w:rsid w:val="008B7ACC"/>
    <w:rsid w:val="008C4BE3"/>
    <w:rsid w:val="008C4D5E"/>
    <w:rsid w:val="008C62B7"/>
    <w:rsid w:val="008C77F1"/>
    <w:rsid w:val="008C787A"/>
    <w:rsid w:val="008D0202"/>
    <w:rsid w:val="008D3AFF"/>
    <w:rsid w:val="008D3E51"/>
    <w:rsid w:val="008D4849"/>
    <w:rsid w:val="008D6E69"/>
    <w:rsid w:val="008D7BB2"/>
    <w:rsid w:val="008D7D26"/>
    <w:rsid w:val="008E096E"/>
    <w:rsid w:val="008E0C80"/>
    <w:rsid w:val="008E0E8D"/>
    <w:rsid w:val="008E1A9B"/>
    <w:rsid w:val="008E2FCB"/>
    <w:rsid w:val="008E517B"/>
    <w:rsid w:val="008E528D"/>
    <w:rsid w:val="008E586E"/>
    <w:rsid w:val="008E5C21"/>
    <w:rsid w:val="008E6710"/>
    <w:rsid w:val="008E6FF0"/>
    <w:rsid w:val="008E7422"/>
    <w:rsid w:val="008F0128"/>
    <w:rsid w:val="008F0A4A"/>
    <w:rsid w:val="008F2757"/>
    <w:rsid w:val="008F3C5C"/>
    <w:rsid w:val="008F499B"/>
    <w:rsid w:val="008F561A"/>
    <w:rsid w:val="008F5848"/>
    <w:rsid w:val="008F7525"/>
    <w:rsid w:val="008F7A83"/>
    <w:rsid w:val="00900FAC"/>
    <w:rsid w:val="009029E6"/>
    <w:rsid w:val="00902A53"/>
    <w:rsid w:val="00903BFB"/>
    <w:rsid w:val="0090767F"/>
    <w:rsid w:val="009079CF"/>
    <w:rsid w:val="0090D256"/>
    <w:rsid w:val="009105A7"/>
    <w:rsid w:val="00916EFB"/>
    <w:rsid w:val="00917A93"/>
    <w:rsid w:val="00920C41"/>
    <w:rsid w:val="0092118C"/>
    <w:rsid w:val="00921F0A"/>
    <w:rsid w:val="00921F54"/>
    <w:rsid w:val="0092275C"/>
    <w:rsid w:val="00922E44"/>
    <w:rsid w:val="009251FC"/>
    <w:rsid w:val="00925205"/>
    <w:rsid w:val="00925D42"/>
    <w:rsid w:val="00926AC4"/>
    <w:rsid w:val="00931041"/>
    <w:rsid w:val="00931189"/>
    <w:rsid w:val="009313E7"/>
    <w:rsid w:val="00931C22"/>
    <w:rsid w:val="00931DBA"/>
    <w:rsid w:val="0093260B"/>
    <w:rsid w:val="00932EDC"/>
    <w:rsid w:val="00933845"/>
    <w:rsid w:val="00934AA2"/>
    <w:rsid w:val="00934BAB"/>
    <w:rsid w:val="00934D2C"/>
    <w:rsid w:val="009375CF"/>
    <w:rsid w:val="00937AF6"/>
    <w:rsid w:val="00940D39"/>
    <w:rsid w:val="009419FA"/>
    <w:rsid w:val="00941EA3"/>
    <w:rsid w:val="00942049"/>
    <w:rsid w:val="009428E8"/>
    <w:rsid w:val="00943DCB"/>
    <w:rsid w:val="00944530"/>
    <w:rsid w:val="009454A4"/>
    <w:rsid w:val="00945913"/>
    <w:rsid w:val="00945B8D"/>
    <w:rsid w:val="009471F3"/>
    <w:rsid w:val="00947AA3"/>
    <w:rsid w:val="00950618"/>
    <w:rsid w:val="00952A3A"/>
    <w:rsid w:val="00953774"/>
    <w:rsid w:val="0095466D"/>
    <w:rsid w:val="00955BBD"/>
    <w:rsid w:val="0095748B"/>
    <w:rsid w:val="00960A48"/>
    <w:rsid w:val="00960E7E"/>
    <w:rsid w:val="00962881"/>
    <w:rsid w:val="00962BC9"/>
    <w:rsid w:val="00963B2E"/>
    <w:rsid w:val="0096510D"/>
    <w:rsid w:val="009668CC"/>
    <w:rsid w:val="00972CC4"/>
    <w:rsid w:val="00972FF0"/>
    <w:rsid w:val="009765ED"/>
    <w:rsid w:val="00976EDA"/>
    <w:rsid w:val="00977A52"/>
    <w:rsid w:val="00980A22"/>
    <w:rsid w:val="0098252C"/>
    <w:rsid w:val="0098277A"/>
    <w:rsid w:val="0098299A"/>
    <w:rsid w:val="00982CD3"/>
    <w:rsid w:val="0098316C"/>
    <w:rsid w:val="00985068"/>
    <w:rsid w:val="00985B1E"/>
    <w:rsid w:val="00986E67"/>
    <w:rsid w:val="00987B8A"/>
    <w:rsid w:val="0099432B"/>
    <w:rsid w:val="009948F7"/>
    <w:rsid w:val="0099678F"/>
    <w:rsid w:val="009979CC"/>
    <w:rsid w:val="009A3AF0"/>
    <w:rsid w:val="009A4055"/>
    <w:rsid w:val="009A4643"/>
    <w:rsid w:val="009A5387"/>
    <w:rsid w:val="009A5B83"/>
    <w:rsid w:val="009A710B"/>
    <w:rsid w:val="009A753C"/>
    <w:rsid w:val="009A7AD9"/>
    <w:rsid w:val="009B0BD2"/>
    <w:rsid w:val="009B2165"/>
    <w:rsid w:val="009B3B48"/>
    <w:rsid w:val="009B42AC"/>
    <w:rsid w:val="009B453E"/>
    <w:rsid w:val="009B4BCB"/>
    <w:rsid w:val="009B4C2C"/>
    <w:rsid w:val="009B698E"/>
    <w:rsid w:val="009B7C98"/>
    <w:rsid w:val="009C0344"/>
    <w:rsid w:val="009C1C11"/>
    <w:rsid w:val="009C3303"/>
    <w:rsid w:val="009C421C"/>
    <w:rsid w:val="009C4C93"/>
    <w:rsid w:val="009C51CF"/>
    <w:rsid w:val="009C65CF"/>
    <w:rsid w:val="009C6C7A"/>
    <w:rsid w:val="009C7C84"/>
    <w:rsid w:val="009D0AA7"/>
    <w:rsid w:val="009D0DA1"/>
    <w:rsid w:val="009D2CAE"/>
    <w:rsid w:val="009D4C51"/>
    <w:rsid w:val="009D4C67"/>
    <w:rsid w:val="009D4ED7"/>
    <w:rsid w:val="009D76FA"/>
    <w:rsid w:val="009D7B4A"/>
    <w:rsid w:val="009E056A"/>
    <w:rsid w:val="009E0FF2"/>
    <w:rsid w:val="009E1310"/>
    <w:rsid w:val="009E1B5A"/>
    <w:rsid w:val="009E2301"/>
    <w:rsid w:val="009E41BF"/>
    <w:rsid w:val="009E46FA"/>
    <w:rsid w:val="009E5957"/>
    <w:rsid w:val="009E606F"/>
    <w:rsid w:val="009E6518"/>
    <w:rsid w:val="009E6898"/>
    <w:rsid w:val="009E7166"/>
    <w:rsid w:val="009F1F46"/>
    <w:rsid w:val="009F2E70"/>
    <w:rsid w:val="009F5B16"/>
    <w:rsid w:val="009F72F7"/>
    <w:rsid w:val="009F79AC"/>
    <w:rsid w:val="00A00F1C"/>
    <w:rsid w:val="00A013C9"/>
    <w:rsid w:val="00A02270"/>
    <w:rsid w:val="00A02815"/>
    <w:rsid w:val="00A02A3A"/>
    <w:rsid w:val="00A03443"/>
    <w:rsid w:val="00A036E6"/>
    <w:rsid w:val="00A03CAB"/>
    <w:rsid w:val="00A04641"/>
    <w:rsid w:val="00A059C5"/>
    <w:rsid w:val="00A113FD"/>
    <w:rsid w:val="00A12ED4"/>
    <w:rsid w:val="00A12FDB"/>
    <w:rsid w:val="00A131C6"/>
    <w:rsid w:val="00A13389"/>
    <w:rsid w:val="00A1376B"/>
    <w:rsid w:val="00A148A6"/>
    <w:rsid w:val="00A15AEC"/>
    <w:rsid w:val="00A161D8"/>
    <w:rsid w:val="00A1704C"/>
    <w:rsid w:val="00A17112"/>
    <w:rsid w:val="00A209DF"/>
    <w:rsid w:val="00A20B89"/>
    <w:rsid w:val="00A218E9"/>
    <w:rsid w:val="00A2364F"/>
    <w:rsid w:val="00A24FE0"/>
    <w:rsid w:val="00A25275"/>
    <w:rsid w:val="00A2693C"/>
    <w:rsid w:val="00A271AD"/>
    <w:rsid w:val="00A31E24"/>
    <w:rsid w:val="00A32FC9"/>
    <w:rsid w:val="00A33603"/>
    <w:rsid w:val="00A33C3B"/>
    <w:rsid w:val="00A33EC8"/>
    <w:rsid w:val="00A35063"/>
    <w:rsid w:val="00A35E6D"/>
    <w:rsid w:val="00A362C0"/>
    <w:rsid w:val="00A371B2"/>
    <w:rsid w:val="00A37BBB"/>
    <w:rsid w:val="00A40C17"/>
    <w:rsid w:val="00A40E72"/>
    <w:rsid w:val="00A41A9E"/>
    <w:rsid w:val="00A41F50"/>
    <w:rsid w:val="00A42B1A"/>
    <w:rsid w:val="00A45B8E"/>
    <w:rsid w:val="00A45C9C"/>
    <w:rsid w:val="00A45F2D"/>
    <w:rsid w:val="00A4660E"/>
    <w:rsid w:val="00A466A9"/>
    <w:rsid w:val="00A46F10"/>
    <w:rsid w:val="00A475A0"/>
    <w:rsid w:val="00A50510"/>
    <w:rsid w:val="00A521CD"/>
    <w:rsid w:val="00A549F8"/>
    <w:rsid w:val="00A6073D"/>
    <w:rsid w:val="00A61034"/>
    <w:rsid w:val="00A616CE"/>
    <w:rsid w:val="00A616D4"/>
    <w:rsid w:val="00A61CB5"/>
    <w:rsid w:val="00A61E07"/>
    <w:rsid w:val="00A63385"/>
    <w:rsid w:val="00A63560"/>
    <w:rsid w:val="00A64831"/>
    <w:rsid w:val="00A64AAC"/>
    <w:rsid w:val="00A65BC1"/>
    <w:rsid w:val="00A66BA7"/>
    <w:rsid w:val="00A66DEC"/>
    <w:rsid w:val="00A67233"/>
    <w:rsid w:val="00A6793A"/>
    <w:rsid w:val="00A70B7B"/>
    <w:rsid w:val="00A7135C"/>
    <w:rsid w:val="00A71AB0"/>
    <w:rsid w:val="00A71C5A"/>
    <w:rsid w:val="00A732AC"/>
    <w:rsid w:val="00A73DFA"/>
    <w:rsid w:val="00A73E10"/>
    <w:rsid w:val="00A741A8"/>
    <w:rsid w:val="00A7506A"/>
    <w:rsid w:val="00A7509B"/>
    <w:rsid w:val="00A75403"/>
    <w:rsid w:val="00A7648A"/>
    <w:rsid w:val="00A76CCE"/>
    <w:rsid w:val="00A802BC"/>
    <w:rsid w:val="00A812E0"/>
    <w:rsid w:val="00A8224E"/>
    <w:rsid w:val="00A8260B"/>
    <w:rsid w:val="00A83430"/>
    <w:rsid w:val="00A83552"/>
    <w:rsid w:val="00A84807"/>
    <w:rsid w:val="00A85002"/>
    <w:rsid w:val="00A85086"/>
    <w:rsid w:val="00A874A8"/>
    <w:rsid w:val="00A90BF7"/>
    <w:rsid w:val="00A90C7E"/>
    <w:rsid w:val="00A93B7A"/>
    <w:rsid w:val="00A94366"/>
    <w:rsid w:val="00A94928"/>
    <w:rsid w:val="00A94FF3"/>
    <w:rsid w:val="00A965E1"/>
    <w:rsid w:val="00AA00C2"/>
    <w:rsid w:val="00AA349B"/>
    <w:rsid w:val="00AA3758"/>
    <w:rsid w:val="00AA4A9B"/>
    <w:rsid w:val="00AA58D3"/>
    <w:rsid w:val="00AA59DA"/>
    <w:rsid w:val="00AA5AD2"/>
    <w:rsid w:val="00AA6610"/>
    <w:rsid w:val="00AA6957"/>
    <w:rsid w:val="00AA6A74"/>
    <w:rsid w:val="00AA6C49"/>
    <w:rsid w:val="00AA7428"/>
    <w:rsid w:val="00AA76E9"/>
    <w:rsid w:val="00AA7855"/>
    <w:rsid w:val="00AB0FD6"/>
    <w:rsid w:val="00AB1318"/>
    <w:rsid w:val="00AB1881"/>
    <w:rsid w:val="00AB39F2"/>
    <w:rsid w:val="00AB3BED"/>
    <w:rsid w:val="00AB479C"/>
    <w:rsid w:val="00AB4A60"/>
    <w:rsid w:val="00AB4ABA"/>
    <w:rsid w:val="00AB4E30"/>
    <w:rsid w:val="00AB6A2E"/>
    <w:rsid w:val="00AB6E8F"/>
    <w:rsid w:val="00AC0141"/>
    <w:rsid w:val="00AC2423"/>
    <w:rsid w:val="00AC2D0B"/>
    <w:rsid w:val="00AC41F7"/>
    <w:rsid w:val="00AC5EAE"/>
    <w:rsid w:val="00AC675B"/>
    <w:rsid w:val="00AC70A5"/>
    <w:rsid w:val="00AC7896"/>
    <w:rsid w:val="00AC7A59"/>
    <w:rsid w:val="00AD020F"/>
    <w:rsid w:val="00AD3D65"/>
    <w:rsid w:val="00AD51C9"/>
    <w:rsid w:val="00AD560A"/>
    <w:rsid w:val="00AD5B20"/>
    <w:rsid w:val="00AD66B1"/>
    <w:rsid w:val="00AD7D5E"/>
    <w:rsid w:val="00AE00C7"/>
    <w:rsid w:val="00AE2185"/>
    <w:rsid w:val="00AE22BA"/>
    <w:rsid w:val="00AE4769"/>
    <w:rsid w:val="00AE4F89"/>
    <w:rsid w:val="00AE5948"/>
    <w:rsid w:val="00AE60BB"/>
    <w:rsid w:val="00AE6E2B"/>
    <w:rsid w:val="00AF0059"/>
    <w:rsid w:val="00AF094D"/>
    <w:rsid w:val="00AF123E"/>
    <w:rsid w:val="00AF2766"/>
    <w:rsid w:val="00AF4057"/>
    <w:rsid w:val="00AF51A1"/>
    <w:rsid w:val="00AF5E2E"/>
    <w:rsid w:val="00AF6F72"/>
    <w:rsid w:val="00AF7444"/>
    <w:rsid w:val="00B000A7"/>
    <w:rsid w:val="00B009A2"/>
    <w:rsid w:val="00B02D39"/>
    <w:rsid w:val="00B03CC0"/>
    <w:rsid w:val="00B046CD"/>
    <w:rsid w:val="00B0503B"/>
    <w:rsid w:val="00B051E6"/>
    <w:rsid w:val="00B052BB"/>
    <w:rsid w:val="00B06D56"/>
    <w:rsid w:val="00B10199"/>
    <w:rsid w:val="00B10BBC"/>
    <w:rsid w:val="00B10BFD"/>
    <w:rsid w:val="00B117A4"/>
    <w:rsid w:val="00B12AAB"/>
    <w:rsid w:val="00B135E0"/>
    <w:rsid w:val="00B143B0"/>
    <w:rsid w:val="00B14BBE"/>
    <w:rsid w:val="00B15547"/>
    <w:rsid w:val="00B15A7D"/>
    <w:rsid w:val="00B1682E"/>
    <w:rsid w:val="00B175BC"/>
    <w:rsid w:val="00B17872"/>
    <w:rsid w:val="00B2026D"/>
    <w:rsid w:val="00B20846"/>
    <w:rsid w:val="00B20930"/>
    <w:rsid w:val="00B20BD5"/>
    <w:rsid w:val="00B20FA3"/>
    <w:rsid w:val="00B21B46"/>
    <w:rsid w:val="00B22208"/>
    <w:rsid w:val="00B22F78"/>
    <w:rsid w:val="00B2364A"/>
    <w:rsid w:val="00B25EE5"/>
    <w:rsid w:val="00B262EE"/>
    <w:rsid w:val="00B26867"/>
    <w:rsid w:val="00B26D54"/>
    <w:rsid w:val="00B2701B"/>
    <w:rsid w:val="00B278AF"/>
    <w:rsid w:val="00B27E20"/>
    <w:rsid w:val="00B3182C"/>
    <w:rsid w:val="00B3322B"/>
    <w:rsid w:val="00B3346E"/>
    <w:rsid w:val="00B3353B"/>
    <w:rsid w:val="00B34174"/>
    <w:rsid w:val="00B3487C"/>
    <w:rsid w:val="00B35213"/>
    <w:rsid w:val="00B3573F"/>
    <w:rsid w:val="00B36F2D"/>
    <w:rsid w:val="00B3775B"/>
    <w:rsid w:val="00B40580"/>
    <w:rsid w:val="00B4063C"/>
    <w:rsid w:val="00B41835"/>
    <w:rsid w:val="00B41C19"/>
    <w:rsid w:val="00B424D4"/>
    <w:rsid w:val="00B42636"/>
    <w:rsid w:val="00B42DEF"/>
    <w:rsid w:val="00B43C94"/>
    <w:rsid w:val="00B4441F"/>
    <w:rsid w:val="00B445BF"/>
    <w:rsid w:val="00B445D5"/>
    <w:rsid w:val="00B44EA0"/>
    <w:rsid w:val="00B4697A"/>
    <w:rsid w:val="00B46A9C"/>
    <w:rsid w:val="00B5203D"/>
    <w:rsid w:val="00B52B66"/>
    <w:rsid w:val="00B53EB3"/>
    <w:rsid w:val="00B5539B"/>
    <w:rsid w:val="00B55752"/>
    <w:rsid w:val="00B563E9"/>
    <w:rsid w:val="00B56E3F"/>
    <w:rsid w:val="00B56FC0"/>
    <w:rsid w:val="00B60567"/>
    <w:rsid w:val="00B60A1F"/>
    <w:rsid w:val="00B6327A"/>
    <w:rsid w:val="00B6365B"/>
    <w:rsid w:val="00B6442C"/>
    <w:rsid w:val="00B6510F"/>
    <w:rsid w:val="00B65BA5"/>
    <w:rsid w:val="00B669B9"/>
    <w:rsid w:val="00B67E31"/>
    <w:rsid w:val="00B70F8F"/>
    <w:rsid w:val="00B70F9D"/>
    <w:rsid w:val="00B72AAE"/>
    <w:rsid w:val="00B72B2C"/>
    <w:rsid w:val="00B739DC"/>
    <w:rsid w:val="00B73BBD"/>
    <w:rsid w:val="00B74B89"/>
    <w:rsid w:val="00B74F17"/>
    <w:rsid w:val="00B75044"/>
    <w:rsid w:val="00B752EE"/>
    <w:rsid w:val="00B77172"/>
    <w:rsid w:val="00B776C3"/>
    <w:rsid w:val="00B81104"/>
    <w:rsid w:val="00B820A3"/>
    <w:rsid w:val="00B826D6"/>
    <w:rsid w:val="00B831F1"/>
    <w:rsid w:val="00B83303"/>
    <w:rsid w:val="00B83740"/>
    <w:rsid w:val="00B8470E"/>
    <w:rsid w:val="00B8488B"/>
    <w:rsid w:val="00B8488C"/>
    <w:rsid w:val="00B84935"/>
    <w:rsid w:val="00B84A49"/>
    <w:rsid w:val="00B84A76"/>
    <w:rsid w:val="00B84E4F"/>
    <w:rsid w:val="00B852F1"/>
    <w:rsid w:val="00B85E17"/>
    <w:rsid w:val="00B92B32"/>
    <w:rsid w:val="00B92EAA"/>
    <w:rsid w:val="00B934F9"/>
    <w:rsid w:val="00B936BA"/>
    <w:rsid w:val="00B93F40"/>
    <w:rsid w:val="00B947D4"/>
    <w:rsid w:val="00B950E9"/>
    <w:rsid w:val="00B969CB"/>
    <w:rsid w:val="00B96DC4"/>
    <w:rsid w:val="00BA1A36"/>
    <w:rsid w:val="00BA1FCF"/>
    <w:rsid w:val="00BA312C"/>
    <w:rsid w:val="00BA54FF"/>
    <w:rsid w:val="00BA5EE4"/>
    <w:rsid w:val="00BA7D37"/>
    <w:rsid w:val="00BB0230"/>
    <w:rsid w:val="00BB1DC1"/>
    <w:rsid w:val="00BB204C"/>
    <w:rsid w:val="00BB32AF"/>
    <w:rsid w:val="00BB3FCE"/>
    <w:rsid w:val="00BB469B"/>
    <w:rsid w:val="00BB4A82"/>
    <w:rsid w:val="00BB4FC3"/>
    <w:rsid w:val="00BB5260"/>
    <w:rsid w:val="00BB697B"/>
    <w:rsid w:val="00BB711E"/>
    <w:rsid w:val="00BC0F0F"/>
    <w:rsid w:val="00BC112F"/>
    <w:rsid w:val="00BC1B2B"/>
    <w:rsid w:val="00BC2002"/>
    <w:rsid w:val="00BC272F"/>
    <w:rsid w:val="00BC2C8F"/>
    <w:rsid w:val="00BC3612"/>
    <w:rsid w:val="00BC4084"/>
    <w:rsid w:val="00BC46CA"/>
    <w:rsid w:val="00BC5950"/>
    <w:rsid w:val="00BC6007"/>
    <w:rsid w:val="00BC6FAC"/>
    <w:rsid w:val="00BD071F"/>
    <w:rsid w:val="00BD32F7"/>
    <w:rsid w:val="00BD3752"/>
    <w:rsid w:val="00BD4E64"/>
    <w:rsid w:val="00BD5113"/>
    <w:rsid w:val="00BD7839"/>
    <w:rsid w:val="00BD7ACE"/>
    <w:rsid w:val="00BE033A"/>
    <w:rsid w:val="00BE2142"/>
    <w:rsid w:val="00BE4632"/>
    <w:rsid w:val="00BE5371"/>
    <w:rsid w:val="00BE5503"/>
    <w:rsid w:val="00BE5E3D"/>
    <w:rsid w:val="00BE65CF"/>
    <w:rsid w:val="00BE7509"/>
    <w:rsid w:val="00BE7B24"/>
    <w:rsid w:val="00BF183A"/>
    <w:rsid w:val="00BF2A92"/>
    <w:rsid w:val="00BF2FA1"/>
    <w:rsid w:val="00BF39AF"/>
    <w:rsid w:val="00BF580F"/>
    <w:rsid w:val="00BF60E5"/>
    <w:rsid w:val="00BF655C"/>
    <w:rsid w:val="00BF6B6A"/>
    <w:rsid w:val="00BF724C"/>
    <w:rsid w:val="00BF74EF"/>
    <w:rsid w:val="00BF77D4"/>
    <w:rsid w:val="00C003B1"/>
    <w:rsid w:val="00C00E61"/>
    <w:rsid w:val="00C01AFD"/>
    <w:rsid w:val="00C01ED5"/>
    <w:rsid w:val="00C04662"/>
    <w:rsid w:val="00C04E03"/>
    <w:rsid w:val="00C053FD"/>
    <w:rsid w:val="00C0544E"/>
    <w:rsid w:val="00C05511"/>
    <w:rsid w:val="00C05567"/>
    <w:rsid w:val="00C05808"/>
    <w:rsid w:val="00C05A0C"/>
    <w:rsid w:val="00C05FB2"/>
    <w:rsid w:val="00C06727"/>
    <w:rsid w:val="00C06D1A"/>
    <w:rsid w:val="00C075AB"/>
    <w:rsid w:val="00C1248F"/>
    <w:rsid w:val="00C14CEB"/>
    <w:rsid w:val="00C179FA"/>
    <w:rsid w:val="00C17F49"/>
    <w:rsid w:val="00C20801"/>
    <w:rsid w:val="00C246BF"/>
    <w:rsid w:val="00C251EE"/>
    <w:rsid w:val="00C2576A"/>
    <w:rsid w:val="00C25B73"/>
    <w:rsid w:val="00C328DF"/>
    <w:rsid w:val="00C32DA2"/>
    <w:rsid w:val="00C34022"/>
    <w:rsid w:val="00C35355"/>
    <w:rsid w:val="00C357DC"/>
    <w:rsid w:val="00C3757D"/>
    <w:rsid w:val="00C40C31"/>
    <w:rsid w:val="00C40FC7"/>
    <w:rsid w:val="00C41CCE"/>
    <w:rsid w:val="00C432B8"/>
    <w:rsid w:val="00C44D8B"/>
    <w:rsid w:val="00C45672"/>
    <w:rsid w:val="00C45A7D"/>
    <w:rsid w:val="00C45DA1"/>
    <w:rsid w:val="00C464C0"/>
    <w:rsid w:val="00C4701D"/>
    <w:rsid w:val="00C47814"/>
    <w:rsid w:val="00C50BE7"/>
    <w:rsid w:val="00C51947"/>
    <w:rsid w:val="00C5205B"/>
    <w:rsid w:val="00C5263F"/>
    <w:rsid w:val="00C55076"/>
    <w:rsid w:val="00C55D68"/>
    <w:rsid w:val="00C568A5"/>
    <w:rsid w:val="00C56AED"/>
    <w:rsid w:val="00C576D4"/>
    <w:rsid w:val="00C603C1"/>
    <w:rsid w:val="00C604A7"/>
    <w:rsid w:val="00C615C3"/>
    <w:rsid w:val="00C628A8"/>
    <w:rsid w:val="00C63170"/>
    <w:rsid w:val="00C633C4"/>
    <w:rsid w:val="00C63CA8"/>
    <w:rsid w:val="00C66B3A"/>
    <w:rsid w:val="00C675E8"/>
    <w:rsid w:val="00C67F93"/>
    <w:rsid w:val="00C7043E"/>
    <w:rsid w:val="00C7185B"/>
    <w:rsid w:val="00C73B5D"/>
    <w:rsid w:val="00C75389"/>
    <w:rsid w:val="00C75C80"/>
    <w:rsid w:val="00C766EB"/>
    <w:rsid w:val="00C77137"/>
    <w:rsid w:val="00C802E1"/>
    <w:rsid w:val="00C80A28"/>
    <w:rsid w:val="00C80D97"/>
    <w:rsid w:val="00C8352D"/>
    <w:rsid w:val="00C83C96"/>
    <w:rsid w:val="00C843A6"/>
    <w:rsid w:val="00C84E58"/>
    <w:rsid w:val="00C853D8"/>
    <w:rsid w:val="00C90E3D"/>
    <w:rsid w:val="00C91F3C"/>
    <w:rsid w:val="00C921C1"/>
    <w:rsid w:val="00C92718"/>
    <w:rsid w:val="00CA1401"/>
    <w:rsid w:val="00CA1CB0"/>
    <w:rsid w:val="00CA27CC"/>
    <w:rsid w:val="00CA2C93"/>
    <w:rsid w:val="00CA3D2F"/>
    <w:rsid w:val="00CB0011"/>
    <w:rsid w:val="00CB0040"/>
    <w:rsid w:val="00CB0302"/>
    <w:rsid w:val="00CB094C"/>
    <w:rsid w:val="00CB0C3B"/>
    <w:rsid w:val="00CB0C53"/>
    <w:rsid w:val="00CB160E"/>
    <w:rsid w:val="00CB18A4"/>
    <w:rsid w:val="00CB198E"/>
    <w:rsid w:val="00CB1DDE"/>
    <w:rsid w:val="00CB3771"/>
    <w:rsid w:val="00CB6408"/>
    <w:rsid w:val="00CB69C2"/>
    <w:rsid w:val="00CB6EA8"/>
    <w:rsid w:val="00CC0377"/>
    <w:rsid w:val="00CC04E0"/>
    <w:rsid w:val="00CC22BC"/>
    <w:rsid w:val="00CC2C66"/>
    <w:rsid w:val="00CC2F66"/>
    <w:rsid w:val="00CC4478"/>
    <w:rsid w:val="00CC49A5"/>
    <w:rsid w:val="00CC4FFC"/>
    <w:rsid w:val="00CC76BE"/>
    <w:rsid w:val="00CD0A00"/>
    <w:rsid w:val="00CD16C1"/>
    <w:rsid w:val="00CD16E9"/>
    <w:rsid w:val="00CD1AB6"/>
    <w:rsid w:val="00CD1CDC"/>
    <w:rsid w:val="00CD2BAF"/>
    <w:rsid w:val="00CD3143"/>
    <w:rsid w:val="00CD4E2B"/>
    <w:rsid w:val="00CD5B5C"/>
    <w:rsid w:val="00CD61EB"/>
    <w:rsid w:val="00CD6419"/>
    <w:rsid w:val="00CD6C2F"/>
    <w:rsid w:val="00CD74E1"/>
    <w:rsid w:val="00CE0AE1"/>
    <w:rsid w:val="00CE14FB"/>
    <w:rsid w:val="00CE1670"/>
    <w:rsid w:val="00CE21E9"/>
    <w:rsid w:val="00CE30B7"/>
    <w:rsid w:val="00CE3EFF"/>
    <w:rsid w:val="00CE54A4"/>
    <w:rsid w:val="00CE56F6"/>
    <w:rsid w:val="00CE5E3C"/>
    <w:rsid w:val="00CE67F2"/>
    <w:rsid w:val="00CE6E50"/>
    <w:rsid w:val="00CF272A"/>
    <w:rsid w:val="00CF38FE"/>
    <w:rsid w:val="00CF40FF"/>
    <w:rsid w:val="00CF466E"/>
    <w:rsid w:val="00CF5A0F"/>
    <w:rsid w:val="00CF797E"/>
    <w:rsid w:val="00D01FC9"/>
    <w:rsid w:val="00D02385"/>
    <w:rsid w:val="00D025E4"/>
    <w:rsid w:val="00D02675"/>
    <w:rsid w:val="00D03226"/>
    <w:rsid w:val="00D042D6"/>
    <w:rsid w:val="00D04A8E"/>
    <w:rsid w:val="00D06143"/>
    <w:rsid w:val="00D06AE9"/>
    <w:rsid w:val="00D06BF3"/>
    <w:rsid w:val="00D06CD1"/>
    <w:rsid w:val="00D0772C"/>
    <w:rsid w:val="00D10EB2"/>
    <w:rsid w:val="00D126FA"/>
    <w:rsid w:val="00D12725"/>
    <w:rsid w:val="00D13719"/>
    <w:rsid w:val="00D14322"/>
    <w:rsid w:val="00D14BDB"/>
    <w:rsid w:val="00D15D98"/>
    <w:rsid w:val="00D161C6"/>
    <w:rsid w:val="00D172B7"/>
    <w:rsid w:val="00D17885"/>
    <w:rsid w:val="00D22FA0"/>
    <w:rsid w:val="00D2321D"/>
    <w:rsid w:val="00D23456"/>
    <w:rsid w:val="00D236B6"/>
    <w:rsid w:val="00D24894"/>
    <w:rsid w:val="00D258F3"/>
    <w:rsid w:val="00D25F65"/>
    <w:rsid w:val="00D26FCB"/>
    <w:rsid w:val="00D27024"/>
    <w:rsid w:val="00D274CB"/>
    <w:rsid w:val="00D27EA6"/>
    <w:rsid w:val="00D300C4"/>
    <w:rsid w:val="00D305D6"/>
    <w:rsid w:val="00D307C6"/>
    <w:rsid w:val="00D31A5E"/>
    <w:rsid w:val="00D31CFE"/>
    <w:rsid w:val="00D32325"/>
    <w:rsid w:val="00D33A04"/>
    <w:rsid w:val="00D345C4"/>
    <w:rsid w:val="00D348BE"/>
    <w:rsid w:val="00D41016"/>
    <w:rsid w:val="00D414A4"/>
    <w:rsid w:val="00D42EB4"/>
    <w:rsid w:val="00D432C9"/>
    <w:rsid w:val="00D432D6"/>
    <w:rsid w:val="00D442D5"/>
    <w:rsid w:val="00D4585A"/>
    <w:rsid w:val="00D45A67"/>
    <w:rsid w:val="00D45AB4"/>
    <w:rsid w:val="00D46FAF"/>
    <w:rsid w:val="00D470BD"/>
    <w:rsid w:val="00D47206"/>
    <w:rsid w:val="00D47ECD"/>
    <w:rsid w:val="00D509DF"/>
    <w:rsid w:val="00D55242"/>
    <w:rsid w:val="00D55BA5"/>
    <w:rsid w:val="00D5615D"/>
    <w:rsid w:val="00D563B5"/>
    <w:rsid w:val="00D56B90"/>
    <w:rsid w:val="00D56ED9"/>
    <w:rsid w:val="00D57B6A"/>
    <w:rsid w:val="00D57CEF"/>
    <w:rsid w:val="00D57EAF"/>
    <w:rsid w:val="00D60BD9"/>
    <w:rsid w:val="00D617D8"/>
    <w:rsid w:val="00D625F7"/>
    <w:rsid w:val="00D62AA1"/>
    <w:rsid w:val="00D63406"/>
    <w:rsid w:val="00D63C0A"/>
    <w:rsid w:val="00D643C6"/>
    <w:rsid w:val="00D65896"/>
    <w:rsid w:val="00D674CD"/>
    <w:rsid w:val="00D715DE"/>
    <w:rsid w:val="00D71A13"/>
    <w:rsid w:val="00D71BFB"/>
    <w:rsid w:val="00D7294A"/>
    <w:rsid w:val="00D72C8C"/>
    <w:rsid w:val="00D72CCE"/>
    <w:rsid w:val="00D73190"/>
    <w:rsid w:val="00D732FE"/>
    <w:rsid w:val="00D733C2"/>
    <w:rsid w:val="00D74712"/>
    <w:rsid w:val="00D74876"/>
    <w:rsid w:val="00D76D0E"/>
    <w:rsid w:val="00D804B9"/>
    <w:rsid w:val="00D80532"/>
    <w:rsid w:val="00D80A37"/>
    <w:rsid w:val="00D8169F"/>
    <w:rsid w:val="00D8220A"/>
    <w:rsid w:val="00D822B0"/>
    <w:rsid w:val="00D855A1"/>
    <w:rsid w:val="00D8665A"/>
    <w:rsid w:val="00D86E16"/>
    <w:rsid w:val="00D87F08"/>
    <w:rsid w:val="00D913EE"/>
    <w:rsid w:val="00D9141F"/>
    <w:rsid w:val="00D9175F"/>
    <w:rsid w:val="00D91C6A"/>
    <w:rsid w:val="00D93514"/>
    <w:rsid w:val="00D93D24"/>
    <w:rsid w:val="00D940C5"/>
    <w:rsid w:val="00D94E05"/>
    <w:rsid w:val="00D94F57"/>
    <w:rsid w:val="00D955B3"/>
    <w:rsid w:val="00D9676E"/>
    <w:rsid w:val="00DA0883"/>
    <w:rsid w:val="00DA09D5"/>
    <w:rsid w:val="00DA199A"/>
    <w:rsid w:val="00DA351F"/>
    <w:rsid w:val="00DA35F5"/>
    <w:rsid w:val="00DA4D77"/>
    <w:rsid w:val="00DB0335"/>
    <w:rsid w:val="00DB1AC0"/>
    <w:rsid w:val="00DB1C4E"/>
    <w:rsid w:val="00DB2185"/>
    <w:rsid w:val="00DB25FE"/>
    <w:rsid w:val="00DB2C20"/>
    <w:rsid w:val="00DB41C6"/>
    <w:rsid w:val="00DB4665"/>
    <w:rsid w:val="00DB4F75"/>
    <w:rsid w:val="00DB4FE0"/>
    <w:rsid w:val="00DB77A9"/>
    <w:rsid w:val="00DB7D6F"/>
    <w:rsid w:val="00DC00D0"/>
    <w:rsid w:val="00DC05C4"/>
    <w:rsid w:val="00DC1994"/>
    <w:rsid w:val="00DC1A77"/>
    <w:rsid w:val="00DC28B5"/>
    <w:rsid w:val="00DC2C6C"/>
    <w:rsid w:val="00DC34ED"/>
    <w:rsid w:val="00DC37FE"/>
    <w:rsid w:val="00DC3AF9"/>
    <w:rsid w:val="00DC4D2E"/>
    <w:rsid w:val="00DC66B0"/>
    <w:rsid w:val="00DC78D9"/>
    <w:rsid w:val="00DD05FC"/>
    <w:rsid w:val="00DD1330"/>
    <w:rsid w:val="00DD265C"/>
    <w:rsid w:val="00DD2853"/>
    <w:rsid w:val="00DD2892"/>
    <w:rsid w:val="00DD2B7B"/>
    <w:rsid w:val="00DD52C7"/>
    <w:rsid w:val="00DD5419"/>
    <w:rsid w:val="00DD5E09"/>
    <w:rsid w:val="00DD5FE9"/>
    <w:rsid w:val="00DD646C"/>
    <w:rsid w:val="00DD7B26"/>
    <w:rsid w:val="00DD7ECC"/>
    <w:rsid w:val="00DE09EC"/>
    <w:rsid w:val="00DE0A7C"/>
    <w:rsid w:val="00DE11AD"/>
    <w:rsid w:val="00DE13D6"/>
    <w:rsid w:val="00DE156C"/>
    <w:rsid w:val="00DE1E88"/>
    <w:rsid w:val="00DE295D"/>
    <w:rsid w:val="00DE33A0"/>
    <w:rsid w:val="00DE39FF"/>
    <w:rsid w:val="00DE4B18"/>
    <w:rsid w:val="00DE4D30"/>
    <w:rsid w:val="00DE5136"/>
    <w:rsid w:val="00DE52A2"/>
    <w:rsid w:val="00DE63AF"/>
    <w:rsid w:val="00DE73B7"/>
    <w:rsid w:val="00DF0623"/>
    <w:rsid w:val="00DF1377"/>
    <w:rsid w:val="00DF1853"/>
    <w:rsid w:val="00DF1D4F"/>
    <w:rsid w:val="00DF30A8"/>
    <w:rsid w:val="00DF3593"/>
    <w:rsid w:val="00DF3B31"/>
    <w:rsid w:val="00DF6FE2"/>
    <w:rsid w:val="00DF73BE"/>
    <w:rsid w:val="00DF7706"/>
    <w:rsid w:val="00E007C4"/>
    <w:rsid w:val="00E0082F"/>
    <w:rsid w:val="00E00BCE"/>
    <w:rsid w:val="00E00EE9"/>
    <w:rsid w:val="00E01FB7"/>
    <w:rsid w:val="00E0241E"/>
    <w:rsid w:val="00E02910"/>
    <w:rsid w:val="00E044EE"/>
    <w:rsid w:val="00E06AC0"/>
    <w:rsid w:val="00E10455"/>
    <w:rsid w:val="00E11000"/>
    <w:rsid w:val="00E129E5"/>
    <w:rsid w:val="00E12F43"/>
    <w:rsid w:val="00E12F53"/>
    <w:rsid w:val="00E138AD"/>
    <w:rsid w:val="00E140A4"/>
    <w:rsid w:val="00E146F4"/>
    <w:rsid w:val="00E1583D"/>
    <w:rsid w:val="00E20595"/>
    <w:rsid w:val="00E21A1D"/>
    <w:rsid w:val="00E221C9"/>
    <w:rsid w:val="00E23EC0"/>
    <w:rsid w:val="00E24DF3"/>
    <w:rsid w:val="00E25970"/>
    <w:rsid w:val="00E2635A"/>
    <w:rsid w:val="00E27C6F"/>
    <w:rsid w:val="00E30D10"/>
    <w:rsid w:val="00E30EB4"/>
    <w:rsid w:val="00E31058"/>
    <w:rsid w:val="00E312DE"/>
    <w:rsid w:val="00E318CD"/>
    <w:rsid w:val="00E31BE9"/>
    <w:rsid w:val="00E33F61"/>
    <w:rsid w:val="00E34951"/>
    <w:rsid w:val="00E363EF"/>
    <w:rsid w:val="00E36BC1"/>
    <w:rsid w:val="00E371D5"/>
    <w:rsid w:val="00E403C2"/>
    <w:rsid w:val="00E41DBA"/>
    <w:rsid w:val="00E421B6"/>
    <w:rsid w:val="00E43B5E"/>
    <w:rsid w:val="00E4428A"/>
    <w:rsid w:val="00E44E8D"/>
    <w:rsid w:val="00E45174"/>
    <w:rsid w:val="00E50308"/>
    <w:rsid w:val="00E50E6C"/>
    <w:rsid w:val="00E51200"/>
    <w:rsid w:val="00E52274"/>
    <w:rsid w:val="00E5445E"/>
    <w:rsid w:val="00E54D7B"/>
    <w:rsid w:val="00E5552E"/>
    <w:rsid w:val="00E565C9"/>
    <w:rsid w:val="00E56CD5"/>
    <w:rsid w:val="00E60C2C"/>
    <w:rsid w:val="00E60CCB"/>
    <w:rsid w:val="00E6561C"/>
    <w:rsid w:val="00E66DCF"/>
    <w:rsid w:val="00E72237"/>
    <w:rsid w:val="00E72806"/>
    <w:rsid w:val="00E72A43"/>
    <w:rsid w:val="00E736C9"/>
    <w:rsid w:val="00E73F41"/>
    <w:rsid w:val="00E74032"/>
    <w:rsid w:val="00E76331"/>
    <w:rsid w:val="00E77BB3"/>
    <w:rsid w:val="00E77FA7"/>
    <w:rsid w:val="00E823E6"/>
    <w:rsid w:val="00E82EA1"/>
    <w:rsid w:val="00E8562F"/>
    <w:rsid w:val="00E8650A"/>
    <w:rsid w:val="00E86C12"/>
    <w:rsid w:val="00E87289"/>
    <w:rsid w:val="00E903AC"/>
    <w:rsid w:val="00E91B67"/>
    <w:rsid w:val="00E91F77"/>
    <w:rsid w:val="00E9253B"/>
    <w:rsid w:val="00E93376"/>
    <w:rsid w:val="00E93AC1"/>
    <w:rsid w:val="00E93F80"/>
    <w:rsid w:val="00E94428"/>
    <w:rsid w:val="00E954A6"/>
    <w:rsid w:val="00E95513"/>
    <w:rsid w:val="00E955B8"/>
    <w:rsid w:val="00E966DC"/>
    <w:rsid w:val="00E9700A"/>
    <w:rsid w:val="00E979D4"/>
    <w:rsid w:val="00EA021B"/>
    <w:rsid w:val="00EA0410"/>
    <w:rsid w:val="00EA21B9"/>
    <w:rsid w:val="00EA45E1"/>
    <w:rsid w:val="00EA5247"/>
    <w:rsid w:val="00EA6312"/>
    <w:rsid w:val="00EA7725"/>
    <w:rsid w:val="00EA7E11"/>
    <w:rsid w:val="00EB0B03"/>
    <w:rsid w:val="00EB231D"/>
    <w:rsid w:val="00EB26E8"/>
    <w:rsid w:val="00EB289C"/>
    <w:rsid w:val="00EB571D"/>
    <w:rsid w:val="00EB61AD"/>
    <w:rsid w:val="00EB6573"/>
    <w:rsid w:val="00EB6CB8"/>
    <w:rsid w:val="00EB77F5"/>
    <w:rsid w:val="00EC0D58"/>
    <w:rsid w:val="00EC15C5"/>
    <w:rsid w:val="00EC19AB"/>
    <w:rsid w:val="00EC2BC8"/>
    <w:rsid w:val="00EC37F8"/>
    <w:rsid w:val="00EC3C5F"/>
    <w:rsid w:val="00EC70B0"/>
    <w:rsid w:val="00EC7BB5"/>
    <w:rsid w:val="00ED02F0"/>
    <w:rsid w:val="00ED0DB5"/>
    <w:rsid w:val="00ED13F3"/>
    <w:rsid w:val="00ED2E2E"/>
    <w:rsid w:val="00ED63B0"/>
    <w:rsid w:val="00EE0021"/>
    <w:rsid w:val="00EE12EA"/>
    <w:rsid w:val="00EE15AC"/>
    <w:rsid w:val="00EE2A51"/>
    <w:rsid w:val="00EE3DD3"/>
    <w:rsid w:val="00EE4DCB"/>
    <w:rsid w:val="00EE5903"/>
    <w:rsid w:val="00EE590E"/>
    <w:rsid w:val="00EE5CB9"/>
    <w:rsid w:val="00EF1156"/>
    <w:rsid w:val="00EF1662"/>
    <w:rsid w:val="00EF18B7"/>
    <w:rsid w:val="00EF1C50"/>
    <w:rsid w:val="00EF49B2"/>
    <w:rsid w:val="00EF57B0"/>
    <w:rsid w:val="00EF66E3"/>
    <w:rsid w:val="00EF75DA"/>
    <w:rsid w:val="00EF7ECA"/>
    <w:rsid w:val="00F0022D"/>
    <w:rsid w:val="00F04547"/>
    <w:rsid w:val="00F04C1A"/>
    <w:rsid w:val="00F05D76"/>
    <w:rsid w:val="00F0606B"/>
    <w:rsid w:val="00F06CEC"/>
    <w:rsid w:val="00F0708E"/>
    <w:rsid w:val="00F10CD3"/>
    <w:rsid w:val="00F11C3D"/>
    <w:rsid w:val="00F1291E"/>
    <w:rsid w:val="00F12BCA"/>
    <w:rsid w:val="00F14432"/>
    <w:rsid w:val="00F14612"/>
    <w:rsid w:val="00F14FB3"/>
    <w:rsid w:val="00F154C7"/>
    <w:rsid w:val="00F157DD"/>
    <w:rsid w:val="00F17904"/>
    <w:rsid w:val="00F2075E"/>
    <w:rsid w:val="00F20FF5"/>
    <w:rsid w:val="00F23A84"/>
    <w:rsid w:val="00F25C9C"/>
    <w:rsid w:val="00F25D45"/>
    <w:rsid w:val="00F26CDC"/>
    <w:rsid w:val="00F27091"/>
    <w:rsid w:val="00F30A32"/>
    <w:rsid w:val="00F30AA8"/>
    <w:rsid w:val="00F320ED"/>
    <w:rsid w:val="00F32425"/>
    <w:rsid w:val="00F33267"/>
    <w:rsid w:val="00F342E2"/>
    <w:rsid w:val="00F34F65"/>
    <w:rsid w:val="00F360C5"/>
    <w:rsid w:val="00F36112"/>
    <w:rsid w:val="00F361D9"/>
    <w:rsid w:val="00F36781"/>
    <w:rsid w:val="00F367C8"/>
    <w:rsid w:val="00F375AC"/>
    <w:rsid w:val="00F37AEE"/>
    <w:rsid w:val="00F37B37"/>
    <w:rsid w:val="00F40CFA"/>
    <w:rsid w:val="00F418C8"/>
    <w:rsid w:val="00F41DF9"/>
    <w:rsid w:val="00F43254"/>
    <w:rsid w:val="00F43306"/>
    <w:rsid w:val="00F442F9"/>
    <w:rsid w:val="00F44923"/>
    <w:rsid w:val="00F4588D"/>
    <w:rsid w:val="00F45EFB"/>
    <w:rsid w:val="00F51138"/>
    <w:rsid w:val="00F51A74"/>
    <w:rsid w:val="00F51C57"/>
    <w:rsid w:val="00F51EE8"/>
    <w:rsid w:val="00F5424D"/>
    <w:rsid w:val="00F5465B"/>
    <w:rsid w:val="00F5608D"/>
    <w:rsid w:val="00F5680E"/>
    <w:rsid w:val="00F56BA4"/>
    <w:rsid w:val="00F56EDE"/>
    <w:rsid w:val="00F57B63"/>
    <w:rsid w:val="00F60A80"/>
    <w:rsid w:val="00F61E30"/>
    <w:rsid w:val="00F6413A"/>
    <w:rsid w:val="00F65121"/>
    <w:rsid w:val="00F70597"/>
    <w:rsid w:val="00F70755"/>
    <w:rsid w:val="00F70FE1"/>
    <w:rsid w:val="00F73FFF"/>
    <w:rsid w:val="00F74FA2"/>
    <w:rsid w:val="00F7504E"/>
    <w:rsid w:val="00F753E2"/>
    <w:rsid w:val="00F8022F"/>
    <w:rsid w:val="00F822F5"/>
    <w:rsid w:val="00F824F1"/>
    <w:rsid w:val="00F82C01"/>
    <w:rsid w:val="00F83563"/>
    <w:rsid w:val="00F838B2"/>
    <w:rsid w:val="00F84161"/>
    <w:rsid w:val="00F8520E"/>
    <w:rsid w:val="00F8564D"/>
    <w:rsid w:val="00F865D8"/>
    <w:rsid w:val="00F86C38"/>
    <w:rsid w:val="00F87660"/>
    <w:rsid w:val="00F87A8A"/>
    <w:rsid w:val="00F906CE"/>
    <w:rsid w:val="00F92BA1"/>
    <w:rsid w:val="00F93EA4"/>
    <w:rsid w:val="00F94448"/>
    <w:rsid w:val="00F94632"/>
    <w:rsid w:val="00F95CCA"/>
    <w:rsid w:val="00FA10F5"/>
    <w:rsid w:val="00FA11CB"/>
    <w:rsid w:val="00FA19C5"/>
    <w:rsid w:val="00FA229C"/>
    <w:rsid w:val="00FA2585"/>
    <w:rsid w:val="00FA2BF5"/>
    <w:rsid w:val="00FA313E"/>
    <w:rsid w:val="00FA36CD"/>
    <w:rsid w:val="00FA46EC"/>
    <w:rsid w:val="00FA514E"/>
    <w:rsid w:val="00FA521B"/>
    <w:rsid w:val="00FA6C46"/>
    <w:rsid w:val="00FA7FA0"/>
    <w:rsid w:val="00FB1CDF"/>
    <w:rsid w:val="00FB2AC6"/>
    <w:rsid w:val="00FB2D5E"/>
    <w:rsid w:val="00FB34BD"/>
    <w:rsid w:val="00FB3BB8"/>
    <w:rsid w:val="00FB40C7"/>
    <w:rsid w:val="00FB4575"/>
    <w:rsid w:val="00FC01B2"/>
    <w:rsid w:val="00FC1358"/>
    <w:rsid w:val="00FC1D08"/>
    <w:rsid w:val="00FC3161"/>
    <w:rsid w:val="00FC3619"/>
    <w:rsid w:val="00FC4089"/>
    <w:rsid w:val="00FC44C8"/>
    <w:rsid w:val="00FC5207"/>
    <w:rsid w:val="00FD048D"/>
    <w:rsid w:val="00FD1A3A"/>
    <w:rsid w:val="00FD24CF"/>
    <w:rsid w:val="00FD2C7F"/>
    <w:rsid w:val="00FD30DC"/>
    <w:rsid w:val="00FD3F96"/>
    <w:rsid w:val="00FD450E"/>
    <w:rsid w:val="00FD59A1"/>
    <w:rsid w:val="00FD6CDA"/>
    <w:rsid w:val="00FD77C3"/>
    <w:rsid w:val="00FE0461"/>
    <w:rsid w:val="00FE0BDB"/>
    <w:rsid w:val="00FE22E0"/>
    <w:rsid w:val="00FE2DA1"/>
    <w:rsid w:val="00FE2EB0"/>
    <w:rsid w:val="00FE316F"/>
    <w:rsid w:val="00FE3AB8"/>
    <w:rsid w:val="00FE3D08"/>
    <w:rsid w:val="00FE4616"/>
    <w:rsid w:val="00FE617B"/>
    <w:rsid w:val="00FE65D8"/>
    <w:rsid w:val="00FF1D9C"/>
    <w:rsid w:val="00FF2A2D"/>
    <w:rsid w:val="00FF31D0"/>
    <w:rsid w:val="00FF4A11"/>
    <w:rsid w:val="00FF5719"/>
    <w:rsid w:val="00FF75BE"/>
    <w:rsid w:val="01D38B72"/>
    <w:rsid w:val="01F91DB0"/>
    <w:rsid w:val="0214C2B6"/>
    <w:rsid w:val="0223E4E3"/>
    <w:rsid w:val="02260180"/>
    <w:rsid w:val="02312FF2"/>
    <w:rsid w:val="023CDFCB"/>
    <w:rsid w:val="0255E8B2"/>
    <w:rsid w:val="02601020"/>
    <w:rsid w:val="04FFB55B"/>
    <w:rsid w:val="05725632"/>
    <w:rsid w:val="059584DE"/>
    <w:rsid w:val="05B2627F"/>
    <w:rsid w:val="0711C08B"/>
    <w:rsid w:val="077323F0"/>
    <w:rsid w:val="07AF2D61"/>
    <w:rsid w:val="0988296F"/>
    <w:rsid w:val="09A16A0D"/>
    <w:rsid w:val="09A204AF"/>
    <w:rsid w:val="09B78EC7"/>
    <w:rsid w:val="09F56B64"/>
    <w:rsid w:val="0A6F9D75"/>
    <w:rsid w:val="0B06E9FA"/>
    <w:rsid w:val="0B1A5816"/>
    <w:rsid w:val="0C2C525C"/>
    <w:rsid w:val="0C908A7E"/>
    <w:rsid w:val="0CD38205"/>
    <w:rsid w:val="0E1345FA"/>
    <w:rsid w:val="0E341957"/>
    <w:rsid w:val="0F7D48CF"/>
    <w:rsid w:val="0FA65D5C"/>
    <w:rsid w:val="10484562"/>
    <w:rsid w:val="10FB0E31"/>
    <w:rsid w:val="118B53F3"/>
    <w:rsid w:val="120D930F"/>
    <w:rsid w:val="122D6A4E"/>
    <w:rsid w:val="124F46C0"/>
    <w:rsid w:val="125B7B09"/>
    <w:rsid w:val="125C3B39"/>
    <w:rsid w:val="13CC9F95"/>
    <w:rsid w:val="13E0EEA9"/>
    <w:rsid w:val="13E492FC"/>
    <w:rsid w:val="13EAC301"/>
    <w:rsid w:val="14815544"/>
    <w:rsid w:val="148EB2B0"/>
    <w:rsid w:val="14957C84"/>
    <w:rsid w:val="14D74325"/>
    <w:rsid w:val="14D82B7C"/>
    <w:rsid w:val="14FA5900"/>
    <w:rsid w:val="15D390CA"/>
    <w:rsid w:val="15E6633B"/>
    <w:rsid w:val="1638003F"/>
    <w:rsid w:val="17357FE2"/>
    <w:rsid w:val="1789B201"/>
    <w:rsid w:val="17EF8566"/>
    <w:rsid w:val="180DC5AD"/>
    <w:rsid w:val="1810D5FF"/>
    <w:rsid w:val="18C74356"/>
    <w:rsid w:val="18E9C9E8"/>
    <w:rsid w:val="1929412B"/>
    <w:rsid w:val="199A16C9"/>
    <w:rsid w:val="19B97C23"/>
    <w:rsid w:val="19D04CAF"/>
    <w:rsid w:val="19E126D9"/>
    <w:rsid w:val="1B477EAA"/>
    <w:rsid w:val="1B7BCEA5"/>
    <w:rsid w:val="1BC07AC7"/>
    <w:rsid w:val="1BE5E3AA"/>
    <w:rsid w:val="1C524C6F"/>
    <w:rsid w:val="1C843309"/>
    <w:rsid w:val="1D60052E"/>
    <w:rsid w:val="1DA11C64"/>
    <w:rsid w:val="1E187C63"/>
    <w:rsid w:val="1E76102A"/>
    <w:rsid w:val="1EFA795F"/>
    <w:rsid w:val="1F49E288"/>
    <w:rsid w:val="1F73CDBA"/>
    <w:rsid w:val="1FC7AC23"/>
    <w:rsid w:val="206979CD"/>
    <w:rsid w:val="2101CF52"/>
    <w:rsid w:val="2110BE32"/>
    <w:rsid w:val="21B5C929"/>
    <w:rsid w:val="21E4A8AD"/>
    <w:rsid w:val="227D4A85"/>
    <w:rsid w:val="22CE198B"/>
    <w:rsid w:val="236F148D"/>
    <w:rsid w:val="2394A790"/>
    <w:rsid w:val="23BDB0D8"/>
    <w:rsid w:val="23C7DB63"/>
    <w:rsid w:val="23D3BD3D"/>
    <w:rsid w:val="24C72DA7"/>
    <w:rsid w:val="253B97F6"/>
    <w:rsid w:val="25984A7A"/>
    <w:rsid w:val="262584DF"/>
    <w:rsid w:val="26671ED1"/>
    <w:rsid w:val="267399D1"/>
    <w:rsid w:val="26C286DB"/>
    <w:rsid w:val="27360FD5"/>
    <w:rsid w:val="28EFD596"/>
    <w:rsid w:val="2907B750"/>
    <w:rsid w:val="29E0428C"/>
    <w:rsid w:val="29EF69FA"/>
    <w:rsid w:val="2AC7E041"/>
    <w:rsid w:val="2B5A60BB"/>
    <w:rsid w:val="2B84BDA1"/>
    <w:rsid w:val="2BAE6ADC"/>
    <w:rsid w:val="2BF68018"/>
    <w:rsid w:val="2C2F6634"/>
    <w:rsid w:val="2C34743E"/>
    <w:rsid w:val="2C87DA83"/>
    <w:rsid w:val="2C939E99"/>
    <w:rsid w:val="2CF03EE7"/>
    <w:rsid w:val="2D11F25A"/>
    <w:rsid w:val="2DC36078"/>
    <w:rsid w:val="2DDB8F0A"/>
    <w:rsid w:val="2E1CCDF6"/>
    <w:rsid w:val="2E84B80F"/>
    <w:rsid w:val="2F4D6E1F"/>
    <w:rsid w:val="3019D9EF"/>
    <w:rsid w:val="3027A740"/>
    <w:rsid w:val="3074B22F"/>
    <w:rsid w:val="30970B92"/>
    <w:rsid w:val="30CB7C3A"/>
    <w:rsid w:val="30E20B5A"/>
    <w:rsid w:val="3279FAB8"/>
    <w:rsid w:val="32EC6A9B"/>
    <w:rsid w:val="339374BA"/>
    <w:rsid w:val="33D69F0F"/>
    <w:rsid w:val="340692F9"/>
    <w:rsid w:val="3533A5F4"/>
    <w:rsid w:val="3551B40A"/>
    <w:rsid w:val="35531053"/>
    <w:rsid w:val="356C6C33"/>
    <w:rsid w:val="35CFEF42"/>
    <w:rsid w:val="36566CFD"/>
    <w:rsid w:val="3671BA49"/>
    <w:rsid w:val="36F0C423"/>
    <w:rsid w:val="3856135B"/>
    <w:rsid w:val="39204F62"/>
    <w:rsid w:val="39296778"/>
    <w:rsid w:val="396536F6"/>
    <w:rsid w:val="3981F1A8"/>
    <w:rsid w:val="39E2FD4D"/>
    <w:rsid w:val="3A0A5D09"/>
    <w:rsid w:val="3AA424A7"/>
    <w:rsid w:val="3B01C15F"/>
    <w:rsid w:val="3B6FDBA3"/>
    <w:rsid w:val="3B975BE0"/>
    <w:rsid w:val="3BCDD529"/>
    <w:rsid w:val="3BD12720"/>
    <w:rsid w:val="3C165512"/>
    <w:rsid w:val="3C8BDDDF"/>
    <w:rsid w:val="3C90C619"/>
    <w:rsid w:val="3CCA9375"/>
    <w:rsid w:val="3D9DFC5E"/>
    <w:rsid w:val="3E34D5C1"/>
    <w:rsid w:val="3EA31C45"/>
    <w:rsid w:val="3F02C8D9"/>
    <w:rsid w:val="3F1CFA3A"/>
    <w:rsid w:val="3F964409"/>
    <w:rsid w:val="3F985894"/>
    <w:rsid w:val="3F9B1630"/>
    <w:rsid w:val="400E71AF"/>
    <w:rsid w:val="40C9D069"/>
    <w:rsid w:val="4164117D"/>
    <w:rsid w:val="41EE5FF9"/>
    <w:rsid w:val="424A6DC2"/>
    <w:rsid w:val="4261998C"/>
    <w:rsid w:val="42C164A0"/>
    <w:rsid w:val="42D76DE7"/>
    <w:rsid w:val="42F54FE3"/>
    <w:rsid w:val="4304AF84"/>
    <w:rsid w:val="432289DB"/>
    <w:rsid w:val="4354784D"/>
    <w:rsid w:val="43B4C988"/>
    <w:rsid w:val="43BFDBD0"/>
    <w:rsid w:val="43C516DE"/>
    <w:rsid w:val="43C53492"/>
    <w:rsid w:val="43EB7328"/>
    <w:rsid w:val="4406D7BF"/>
    <w:rsid w:val="441431CE"/>
    <w:rsid w:val="446008FA"/>
    <w:rsid w:val="4477E340"/>
    <w:rsid w:val="44EFB067"/>
    <w:rsid w:val="457A1EC7"/>
    <w:rsid w:val="457D19E6"/>
    <w:rsid w:val="4585DD1A"/>
    <w:rsid w:val="459C0E37"/>
    <w:rsid w:val="45D3CF56"/>
    <w:rsid w:val="45EA8038"/>
    <w:rsid w:val="4665A118"/>
    <w:rsid w:val="4682E58D"/>
    <w:rsid w:val="46C1D419"/>
    <w:rsid w:val="47665D07"/>
    <w:rsid w:val="4793D087"/>
    <w:rsid w:val="47CF0DD5"/>
    <w:rsid w:val="48322B48"/>
    <w:rsid w:val="483C7F94"/>
    <w:rsid w:val="48E825CF"/>
    <w:rsid w:val="4929A909"/>
    <w:rsid w:val="492A81CD"/>
    <w:rsid w:val="49E3EB06"/>
    <w:rsid w:val="4A96569D"/>
    <w:rsid w:val="4AC91E2C"/>
    <w:rsid w:val="4B1BE45D"/>
    <w:rsid w:val="4B3F91D2"/>
    <w:rsid w:val="4C4AC759"/>
    <w:rsid w:val="4CC04512"/>
    <w:rsid w:val="4CCB6A90"/>
    <w:rsid w:val="4D0A9D7B"/>
    <w:rsid w:val="4D5C1ECE"/>
    <w:rsid w:val="4D612188"/>
    <w:rsid w:val="4D6B9439"/>
    <w:rsid w:val="4D7D45A4"/>
    <w:rsid w:val="4E180F27"/>
    <w:rsid w:val="4E8009A2"/>
    <w:rsid w:val="4F0804D2"/>
    <w:rsid w:val="4F790D2C"/>
    <w:rsid w:val="4FB9A0F2"/>
    <w:rsid w:val="50813E7A"/>
    <w:rsid w:val="50EA03A5"/>
    <w:rsid w:val="511D1DAA"/>
    <w:rsid w:val="514FC195"/>
    <w:rsid w:val="517D6661"/>
    <w:rsid w:val="521FEF38"/>
    <w:rsid w:val="52C8287C"/>
    <w:rsid w:val="52F7C8FB"/>
    <w:rsid w:val="5305CF41"/>
    <w:rsid w:val="53C9D299"/>
    <w:rsid w:val="53FC99EC"/>
    <w:rsid w:val="540E6983"/>
    <w:rsid w:val="54349EDB"/>
    <w:rsid w:val="548673EE"/>
    <w:rsid w:val="553B942A"/>
    <w:rsid w:val="558F50FF"/>
    <w:rsid w:val="5596EA43"/>
    <w:rsid w:val="561DB030"/>
    <w:rsid w:val="56A447A5"/>
    <w:rsid w:val="56AAA5C8"/>
    <w:rsid w:val="56B407FB"/>
    <w:rsid w:val="57040E95"/>
    <w:rsid w:val="571FC750"/>
    <w:rsid w:val="57873A71"/>
    <w:rsid w:val="57B136E9"/>
    <w:rsid w:val="58FF3DE0"/>
    <w:rsid w:val="593F73DF"/>
    <w:rsid w:val="5949F0C1"/>
    <w:rsid w:val="598AB628"/>
    <w:rsid w:val="59D5F4B2"/>
    <w:rsid w:val="5AFDD24B"/>
    <w:rsid w:val="5BA47A8D"/>
    <w:rsid w:val="5BCD000D"/>
    <w:rsid w:val="5C9B19B5"/>
    <w:rsid w:val="5CF04E12"/>
    <w:rsid w:val="5D618A4E"/>
    <w:rsid w:val="5DAFF09D"/>
    <w:rsid w:val="5DEAD660"/>
    <w:rsid w:val="5DFA2B35"/>
    <w:rsid w:val="5F8B2380"/>
    <w:rsid w:val="5FBA1306"/>
    <w:rsid w:val="5FC34C6B"/>
    <w:rsid w:val="604B1F3D"/>
    <w:rsid w:val="604D6B45"/>
    <w:rsid w:val="604F3FBD"/>
    <w:rsid w:val="60BE089A"/>
    <w:rsid w:val="617D7335"/>
    <w:rsid w:val="61BDFB84"/>
    <w:rsid w:val="61D9B01F"/>
    <w:rsid w:val="62139F40"/>
    <w:rsid w:val="6268450C"/>
    <w:rsid w:val="62FFF7C7"/>
    <w:rsid w:val="63F4AE63"/>
    <w:rsid w:val="6436D5E5"/>
    <w:rsid w:val="647C88BB"/>
    <w:rsid w:val="64851F88"/>
    <w:rsid w:val="6487D6CD"/>
    <w:rsid w:val="64E3B9F8"/>
    <w:rsid w:val="6523116D"/>
    <w:rsid w:val="6597B387"/>
    <w:rsid w:val="65F80FB9"/>
    <w:rsid w:val="671338B8"/>
    <w:rsid w:val="6731A9EC"/>
    <w:rsid w:val="67D1C713"/>
    <w:rsid w:val="68841BC3"/>
    <w:rsid w:val="68FC5EBF"/>
    <w:rsid w:val="691536E0"/>
    <w:rsid w:val="694C3D7D"/>
    <w:rsid w:val="696B2834"/>
    <w:rsid w:val="696E339E"/>
    <w:rsid w:val="69C09A60"/>
    <w:rsid w:val="6A34E6F9"/>
    <w:rsid w:val="6A620A3A"/>
    <w:rsid w:val="6AEFA17F"/>
    <w:rsid w:val="6B272DC0"/>
    <w:rsid w:val="6B925841"/>
    <w:rsid w:val="6BD642BF"/>
    <w:rsid w:val="6BD880E4"/>
    <w:rsid w:val="6BF2829D"/>
    <w:rsid w:val="6CAEA409"/>
    <w:rsid w:val="6D03FC7B"/>
    <w:rsid w:val="6D09D502"/>
    <w:rsid w:val="6D0C3213"/>
    <w:rsid w:val="6DE7060B"/>
    <w:rsid w:val="6E32330B"/>
    <w:rsid w:val="6F093379"/>
    <w:rsid w:val="701A662A"/>
    <w:rsid w:val="701D696F"/>
    <w:rsid w:val="7088CA30"/>
    <w:rsid w:val="70ABC446"/>
    <w:rsid w:val="70D28300"/>
    <w:rsid w:val="71335F93"/>
    <w:rsid w:val="71D23257"/>
    <w:rsid w:val="729007E5"/>
    <w:rsid w:val="7368181C"/>
    <w:rsid w:val="739A7309"/>
    <w:rsid w:val="73A0099C"/>
    <w:rsid w:val="73E07BB9"/>
    <w:rsid w:val="74077A15"/>
    <w:rsid w:val="74F98656"/>
    <w:rsid w:val="765C8528"/>
    <w:rsid w:val="76C94012"/>
    <w:rsid w:val="76E6337D"/>
    <w:rsid w:val="77102CFC"/>
    <w:rsid w:val="775E271B"/>
    <w:rsid w:val="77B1216A"/>
    <w:rsid w:val="78183E51"/>
    <w:rsid w:val="7844A47C"/>
    <w:rsid w:val="787785B2"/>
    <w:rsid w:val="788D707F"/>
    <w:rsid w:val="792AF433"/>
    <w:rsid w:val="79399851"/>
    <w:rsid w:val="799AA435"/>
    <w:rsid w:val="79A69C21"/>
    <w:rsid w:val="79A80908"/>
    <w:rsid w:val="7ADFB509"/>
    <w:rsid w:val="7AE07CB5"/>
    <w:rsid w:val="7AFD44BA"/>
    <w:rsid w:val="7B28ADC7"/>
    <w:rsid w:val="7B2B56CA"/>
    <w:rsid w:val="7B3D6ECD"/>
    <w:rsid w:val="7B7D6D00"/>
    <w:rsid w:val="7BB9F910"/>
    <w:rsid w:val="7C004707"/>
    <w:rsid w:val="7C20BE37"/>
    <w:rsid w:val="7C40ED4D"/>
    <w:rsid w:val="7CE58597"/>
    <w:rsid w:val="7D0A54DF"/>
    <w:rsid w:val="7D780740"/>
    <w:rsid w:val="7D7C92A8"/>
    <w:rsid w:val="7DEFE228"/>
    <w:rsid w:val="7EBF5948"/>
    <w:rsid w:val="7EDB5E3E"/>
    <w:rsid w:val="7F5CF23A"/>
    <w:rsid w:val="7FFD70B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82B51"/>
  <w15:chartTrackingRefBased/>
  <w15:docId w15:val="{9ECE9544-4E80-449E-87F7-2F043BD71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nhideWhenUsed/>
    <w:rsid w:val="00EF1156"/>
    <w:pPr>
      <w:spacing w:after="270" w:line="270" w:lineRule="atLeast"/>
    </w:pPr>
    <w:rPr>
      <w:rFonts w:ascii="Arial" w:eastAsia="Times New Roman" w:hAnsi="Arial" w:cs="Times New Roman"/>
      <w:kern w:val="12"/>
      <w:sz w:val="22"/>
      <w:szCs w:val="22"/>
      <w:lang w:eastAsia="de-DE"/>
      <w14:ligatures w14:val="none"/>
    </w:rPr>
  </w:style>
  <w:style w:type="paragraph" w:styleId="Nagwek1">
    <w:name w:val="heading 1"/>
    <w:basedOn w:val="Normalny"/>
    <w:next w:val="Normalny"/>
    <w:uiPriority w:val="9"/>
    <w:qFormat/>
    <w:rsid w:val="004E63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uiPriority w:val="9"/>
    <w:semiHidden/>
    <w:unhideWhenUsed/>
    <w:qFormat/>
    <w:rsid w:val="004E63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uiPriority w:val="9"/>
    <w:semiHidden/>
    <w:unhideWhenUsed/>
    <w:qFormat/>
    <w:rsid w:val="004E631B"/>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uiPriority w:val="9"/>
    <w:semiHidden/>
    <w:unhideWhenUsed/>
    <w:qFormat/>
    <w:rsid w:val="004E631B"/>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uiPriority w:val="9"/>
    <w:semiHidden/>
    <w:unhideWhenUsed/>
    <w:qFormat/>
    <w:rsid w:val="004E631B"/>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uiPriority w:val="9"/>
    <w:semiHidden/>
    <w:unhideWhenUsed/>
    <w:qFormat/>
    <w:rsid w:val="004E631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uiPriority w:val="9"/>
    <w:semiHidden/>
    <w:unhideWhenUsed/>
    <w:qFormat/>
    <w:rsid w:val="004E631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uiPriority w:val="9"/>
    <w:semiHidden/>
    <w:unhideWhenUsed/>
    <w:qFormat/>
    <w:rsid w:val="004E631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uiPriority w:val="9"/>
    <w:semiHidden/>
    <w:unhideWhenUsed/>
    <w:qFormat/>
    <w:rsid w:val="004E631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E631B"/>
    <w:pPr>
      <w:ind w:left="720"/>
      <w:contextualSpacing/>
    </w:pPr>
  </w:style>
  <w:style w:type="character" w:styleId="Wyrnienieintensywne">
    <w:name w:val="Intense Emphasis"/>
    <w:basedOn w:val="Domylnaczcionkaakapitu"/>
    <w:uiPriority w:val="21"/>
    <w:qFormat/>
    <w:rsid w:val="004E631B"/>
    <w:rPr>
      <w:i/>
      <w:iCs/>
      <w:color w:val="0F4761" w:themeColor="accent1" w:themeShade="BF"/>
    </w:rPr>
  </w:style>
  <w:style w:type="character" w:styleId="Odwoanieintensywne">
    <w:name w:val="Intense Reference"/>
    <w:basedOn w:val="Domylnaczcionkaakapitu"/>
    <w:uiPriority w:val="32"/>
    <w:qFormat/>
    <w:rsid w:val="004E631B"/>
    <w:rPr>
      <w:b/>
      <w:bCs/>
      <w:smallCaps/>
      <w:color w:val="0F4761" w:themeColor="accent1" w:themeShade="BF"/>
      <w:spacing w:val="5"/>
    </w:rPr>
  </w:style>
  <w:style w:type="character" w:styleId="Hipercze">
    <w:name w:val="Hyperlink"/>
    <w:basedOn w:val="Domylnaczcionkaakapitu"/>
    <w:uiPriority w:val="99"/>
    <w:unhideWhenUsed/>
    <w:rsid w:val="004E631B"/>
    <w:rPr>
      <w:color w:val="467886" w:themeColor="hyperlink"/>
      <w:u w:val="single"/>
    </w:rPr>
  </w:style>
  <w:style w:type="table" w:styleId="Tabela-Siatka">
    <w:name w:val="Table Grid"/>
    <w:basedOn w:val="Standardowy"/>
    <w:uiPriority w:val="59"/>
    <w:rsid w:val="004E631B"/>
    <w:pPr>
      <w:spacing w:after="0" w:line="240" w:lineRule="auto"/>
    </w:pPr>
    <w:rPr>
      <w:rFonts w:ascii="Times New Roman" w:eastAsia="Times New Roman" w:hAnsi="Times New Roman" w:cs="Times New Roman"/>
      <w:kern w:val="0"/>
      <w:sz w:val="20"/>
      <w:szCs w:val="20"/>
      <w:lang w:val="de-DE"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basedOn w:val="Domylnaczcionkaakapitu"/>
    <w:uiPriority w:val="99"/>
    <w:semiHidden/>
    <w:unhideWhenUsed/>
    <w:rPr>
      <w:sz w:val="16"/>
      <w:szCs w:val="16"/>
    </w:rPr>
  </w:style>
  <w:style w:type="paragraph" w:styleId="Poprawka">
    <w:name w:val="Revision"/>
    <w:hidden/>
    <w:uiPriority w:val="99"/>
    <w:semiHidden/>
    <w:rsid w:val="00F2075E"/>
    <w:pPr>
      <w:spacing w:after="0" w:line="240" w:lineRule="auto"/>
    </w:pPr>
    <w:rPr>
      <w:rFonts w:ascii="Arial" w:eastAsia="Times New Roman" w:hAnsi="Arial" w:cs="Times New Roman"/>
      <w:kern w:val="12"/>
      <w:sz w:val="22"/>
      <w:szCs w:val="22"/>
      <w:lang w:eastAsia="de-DE"/>
      <w14:ligatures w14:val="none"/>
    </w:rPr>
  </w:style>
  <w:style w:type="character" w:customStyle="1" w:styleId="Nagwek1Znak">
    <w:name w:val="Nagłówek 1 Znak"/>
    <w:basedOn w:val="Domylnaczcionkaakapitu"/>
    <w:uiPriority w:val="9"/>
    <w:rsid w:val="008D7BB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uiPriority w:val="9"/>
    <w:semiHidden/>
    <w:rsid w:val="008D7BB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uiPriority w:val="9"/>
    <w:semiHidden/>
    <w:rsid w:val="008D7BB2"/>
    <w:rPr>
      <w:rFonts w:eastAsiaTheme="majorEastAsia" w:cstheme="majorBidi"/>
      <w:color w:val="0F4761" w:themeColor="accent1" w:themeShade="BF"/>
      <w:sz w:val="28"/>
      <w:szCs w:val="28"/>
    </w:rPr>
  </w:style>
  <w:style w:type="character" w:customStyle="1" w:styleId="Nagwek4Znak">
    <w:name w:val="Nagłówek 4 Znak"/>
    <w:basedOn w:val="Domylnaczcionkaakapitu"/>
    <w:uiPriority w:val="9"/>
    <w:semiHidden/>
    <w:rsid w:val="008D7BB2"/>
    <w:rPr>
      <w:rFonts w:eastAsiaTheme="majorEastAsia" w:cstheme="majorBidi"/>
      <w:i/>
      <w:iCs/>
      <w:color w:val="0F4761" w:themeColor="accent1" w:themeShade="BF"/>
    </w:rPr>
  </w:style>
  <w:style w:type="character" w:customStyle="1" w:styleId="Nagwek5Znak">
    <w:name w:val="Nagłówek 5 Znak"/>
    <w:basedOn w:val="Domylnaczcionkaakapitu"/>
    <w:uiPriority w:val="9"/>
    <w:semiHidden/>
    <w:rsid w:val="008D7BB2"/>
    <w:rPr>
      <w:rFonts w:eastAsiaTheme="majorEastAsia" w:cstheme="majorBidi"/>
      <w:color w:val="0F4761" w:themeColor="accent1" w:themeShade="BF"/>
    </w:rPr>
  </w:style>
  <w:style w:type="character" w:customStyle="1" w:styleId="Nagwek6Znak">
    <w:name w:val="Nagłówek 6 Znak"/>
    <w:basedOn w:val="Domylnaczcionkaakapitu"/>
    <w:uiPriority w:val="9"/>
    <w:semiHidden/>
    <w:rsid w:val="008D7BB2"/>
    <w:rPr>
      <w:rFonts w:eastAsiaTheme="majorEastAsia" w:cstheme="majorBidi"/>
      <w:i/>
      <w:iCs/>
      <w:color w:val="595959" w:themeColor="text1" w:themeTint="A6"/>
    </w:rPr>
  </w:style>
  <w:style w:type="character" w:customStyle="1" w:styleId="Nagwek7Znak">
    <w:name w:val="Nagłówek 7 Znak"/>
    <w:basedOn w:val="Domylnaczcionkaakapitu"/>
    <w:uiPriority w:val="9"/>
    <w:semiHidden/>
    <w:rsid w:val="008D7BB2"/>
    <w:rPr>
      <w:rFonts w:eastAsiaTheme="majorEastAsia" w:cstheme="majorBidi"/>
      <w:color w:val="595959" w:themeColor="text1" w:themeTint="A6"/>
    </w:rPr>
  </w:style>
  <w:style w:type="character" w:customStyle="1" w:styleId="Nagwek8Znak">
    <w:name w:val="Nagłówek 8 Znak"/>
    <w:basedOn w:val="Domylnaczcionkaakapitu"/>
    <w:uiPriority w:val="9"/>
    <w:semiHidden/>
    <w:rsid w:val="008D7BB2"/>
    <w:rPr>
      <w:rFonts w:eastAsiaTheme="majorEastAsia" w:cstheme="majorBidi"/>
      <w:i/>
      <w:iCs/>
      <w:color w:val="272727" w:themeColor="text1" w:themeTint="D8"/>
    </w:rPr>
  </w:style>
  <w:style w:type="character" w:customStyle="1" w:styleId="Nagwek9Znak">
    <w:name w:val="Nagłówek 9 Znak"/>
    <w:basedOn w:val="Domylnaczcionkaakapitu"/>
    <w:uiPriority w:val="9"/>
    <w:semiHidden/>
    <w:rsid w:val="008D7BB2"/>
    <w:rPr>
      <w:rFonts w:eastAsiaTheme="majorEastAsia" w:cstheme="majorBidi"/>
      <w:color w:val="272727" w:themeColor="text1" w:themeTint="D8"/>
    </w:rPr>
  </w:style>
  <w:style w:type="character" w:customStyle="1" w:styleId="TytuZnak">
    <w:name w:val="Tytuł Znak"/>
    <w:basedOn w:val="Domylnaczcionkaakapitu"/>
    <w:uiPriority w:val="10"/>
    <w:rsid w:val="008D7BB2"/>
    <w:rPr>
      <w:rFonts w:asciiTheme="majorHAnsi" w:eastAsiaTheme="majorEastAsia" w:hAnsiTheme="majorHAnsi" w:cstheme="majorBidi"/>
      <w:spacing w:val="-10"/>
      <w:kern w:val="28"/>
      <w:sz w:val="56"/>
      <w:szCs w:val="56"/>
    </w:rPr>
  </w:style>
  <w:style w:type="character" w:customStyle="1" w:styleId="PodtytuZnak">
    <w:name w:val="Podtytuł Znak"/>
    <w:basedOn w:val="Domylnaczcionkaakapitu"/>
    <w:uiPriority w:val="11"/>
    <w:rsid w:val="008D7BB2"/>
    <w:rPr>
      <w:rFonts w:eastAsiaTheme="majorEastAsia" w:cstheme="majorBidi"/>
      <w:color w:val="595959" w:themeColor="text1" w:themeTint="A6"/>
      <w:spacing w:val="15"/>
      <w:sz w:val="28"/>
      <w:szCs w:val="28"/>
    </w:rPr>
  </w:style>
  <w:style w:type="character" w:customStyle="1" w:styleId="CytatZnak">
    <w:name w:val="Cytat Znak"/>
    <w:basedOn w:val="Domylnaczcionkaakapitu"/>
    <w:uiPriority w:val="29"/>
    <w:rsid w:val="008D7BB2"/>
    <w:rPr>
      <w:i/>
      <w:iCs/>
      <w:color w:val="404040" w:themeColor="text1" w:themeTint="BF"/>
    </w:rPr>
  </w:style>
  <w:style w:type="character" w:customStyle="1" w:styleId="CytatintensywnyZnak">
    <w:name w:val="Cytat intensywny Znak"/>
    <w:basedOn w:val="Domylnaczcionkaakapitu"/>
    <w:uiPriority w:val="30"/>
    <w:rsid w:val="008D7BB2"/>
    <w:rPr>
      <w:i/>
      <w:iCs/>
      <w:color w:val="0F4761" w:themeColor="accent1" w:themeShade="BF"/>
    </w:rPr>
  </w:style>
  <w:style w:type="character" w:customStyle="1" w:styleId="TekstkomentarzaZnak">
    <w:name w:val="Tekst komentarza Znak"/>
    <w:basedOn w:val="Domylnaczcionkaakapitu"/>
    <w:uiPriority w:val="99"/>
    <w:rsid w:val="008D7BB2"/>
    <w:rPr>
      <w:rFonts w:ascii="Arial" w:eastAsia="Times New Roman" w:hAnsi="Arial" w:cs="Times New Roman"/>
      <w:kern w:val="12"/>
      <w:sz w:val="20"/>
      <w:szCs w:val="20"/>
      <w:lang w:eastAsia="de-DE"/>
      <w14:ligatures w14:val="none"/>
    </w:rPr>
  </w:style>
  <w:style w:type="character" w:customStyle="1" w:styleId="TematkomentarzaZnak">
    <w:name w:val="Temat komentarza Znak"/>
    <w:basedOn w:val="TekstkomentarzaZnak"/>
    <w:uiPriority w:val="99"/>
    <w:semiHidden/>
    <w:rsid w:val="008D7BB2"/>
    <w:rPr>
      <w:rFonts w:ascii="Arial" w:eastAsia="Times New Roman" w:hAnsi="Arial" w:cs="Times New Roman"/>
      <w:b/>
      <w:bCs/>
      <w:kern w:val="12"/>
      <w:sz w:val="20"/>
      <w:szCs w:val="20"/>
      <w:lang w:eastAsia="de-DE"/>
      <w14:ligatures w14:val="none"/>
    </w:rPr>
  </w:style>
  <w:style w:type="character" w:customStyle="1" w:styleId="CommentTextChar1">
    <w:name w:val="Comment Text Char1"/>
    <w:basedOn w:val="Domylnaczcionkaakapitu"/>
    <w:uiPriority w:val="99"/>
    <w:semiHidden/>
    <w:rsid w:val="0015667D"/>
    <w:rPr>
      <w:rFonts w:ascii="Arial" w:eastAsia="Times New Roman" w:hAnsi="Arial" w:cs="Times New Roman"/>
      <w:kern w:val="12"/>
      <w:sz w:val="20"/>
      <w:szCs w:val="20"/>
      <w:lang w:eastAsia="de-DE"/>
      <w14:ligatures w14:val="none"/>
    </w:rPr>
  </w:style>
  <w:style w:type="character" w:customStyle="1" w:styleId="CommentSubjectChar1">
    <w:name w:val="Comment Subject Char1"/>
    <w:basedOn w:val="CommentTextChar1"/>
    <w:uiPriority w:val="99"/>
    <w:semiHidden/>
    <w:rsid w:val="0015667D"/>
    <w:rPr>
      <w:rFonts w:ascii="Arial" w:eastAsia="Times New Roman" w:hAnsi="Arial" w:cs="Times New Roman"/>
      <w:b/>
      <w:bCs/>
      <w:kern w:val="12"/>
      <w:sz w:val="20"/>
      <w:szCs w:val="20"/>
      <w:lang w:eastAsia="de-DE"/>
      <w14:ligatures w14:val="none"/>
    </w:rPr>
  </w:style>
  <w:style w:type="character" w:styleId="Odwoaniedokomentarza">
    <w:name w:val="annotation reference"/>
    <w:basedOn w:val="Domylnaczcionkaakapitu"/>
    <w:uiPriority w:val="99"/>
    <w:semiHidden/>
    <w:unhideWhenUsed/>
    <w:rPr>
      <w:sz w:val="16"/>
      <w:szCs w:val="16"/>
    </w:rPr>
  </w:style>
  <w:style w:type="character" w:customStyle="1" w:styleId="CommentReference1">
    <w:name w:val="Comment Reference1"/>
    <w:basedOn w:val="Domylnaczcionkaakapitu"/>
    <w:uiPriority w:val="99"/>
    <w:semiHidden/>
    <w:unhideWhenUsed/>
    <w:rsid w:val="00B96DC4"/>
    <w:rPr>
      <w:sz w:val="16"/>
      <w:szCs w:val="16"/>
    </w:rPr>
  </w:style>
  <w:style w:type="paragraph" w:styleId="Tekstkomentarza">
    <w:name w:val="annotation text"/>
    <w:basedOn w:val="Normalny"/>
    <w:link w:val="TekstkomentarzaZnak1"/>
    <w:uiPriority w:val="99"/>
    <w:unhideWhenUsed/>
    <w:rsid w:val="0038079F"/>
    <w:pPr>
      <w:spacing w:line="240" w:lineRule="auto"/>
    </w:pPr>
    <w:rPr>
      <w:sz w:val="20"/>
      <w:szCs w:val="20"/>
    </w:rPr>
  </w:style>
  <w:style w:type="character" w:customStyle="1" w:styleId="TekstkomentarzaZnak1">
    <w:name w:val="Tekst komentarza Znak1"/>
    <w:basedOn w:val="Domylnaczcionkaakapitu"/>
    <w:link w:val="Tekstkomentarza"/>
    <w:uiPriority w:val="99"/>
    <w:rsid w:val="0038079F"/>
    <w:rPr>
      <w:rFonts w:ascii="Arial" w:eastAsia="Times New Roman" w:hAnsi="Arial" w:cs="Times New Roman"/>
      <w:kern w:val="12"/>
      <w:sz w:val="20"/>
      <w:szCs w:val="20"/>
      <w:lang w:eastAsia="de-DE"/>
      <w14:ligatures w14:val="none"/>
    </w:rPr>
  </w:style>
  <w:style w:type="paragraph" w:styleId="Tematkomentarza">
    <w:name w:val="annotation subject"/>
    <w:basedOn w:val="Tekstkomentarza"/>
    <w:next w:val="Tekstkomentarza"/>
    <w:link w:val="TematkomentarzaZnak1"/>
    <w:uiPriority w:val="99"/>
    <w:semiHidden/>
    <w:unhideWhenUsed/>
    <w:rsid w:val="0038079F"/>
    <w:rPr>
      <w:b/>
      <w:bCs/>
    </w:rPr>
  </w:style>
  <w:style w:type="character" w:customStyle="1" w:styleId="TematkomentarzaZnak1">
    <w:name w:val="Temat komentarza Znak1"/>
    <w:basedOn w:val="TekstkomentarzaZnak1"/>
    <w:link w:val="Tematkomentarza"/>
    <w:uiPriority w:val="99"/>
    <w:semiHidden/>
    <w:rsid w:val="0038079F"/>
    <w:rPr>
      <w:rFonts w:ascii="Arial" w:eastAsia="Times New Roman" w:hAnsi="Arial" w:cs="Times New Roman"/>
      <w:b/>
      <w:bCs/>
      <w:kern w:val="12"/>
      <w:sz w:val="20"/>
      <w:szCs w:val="20"/>
      <w:lang w:eastAsia="de-DE"/>
      <w14:ligatures w14:val="none"/>
    </w:rPr>
  </w:style>
  <w:style w:type="character" w:styleId="Wzmianka">
    <w:name w:val="Mention"/>
    <w:basedOn w:val="Domylnaczcionkaakapitu"/>
    <w:uiPriority w:val="99"/>
    <w:unhideWhenUsed/>
    <w:rsid w:val="0038079F"/>
    <w:rPr>
      <w:color w:val="2B579A"/>
      <w:shd w:val="clear" w:color="auto" w:fill="E1DFDD"/>
    </w:rPr>
  </w:style>
  <w:style w:type="character" w:styleId="Nierozpoznanawzmianka">
    <w:name w:val="Unresolved Mention"/>
    <w:basedOn w:val="Domylnaczcionkaakapitu"/>
    <w:uiPriority w:val="99"/>
    <w:semiHidden/>
    <w:unhideWhenUsed/>
    <w:rsid w:val="009419FA"/>
    <w:rPr>
      <w:color w:val="605E5C"/>
      <w:shd w:val="clear" w:color="auto" w:fill="E1DFDD"/>
    </w:rPr>
  </w:style>
  <w:style w:type="character" w:styleId="UyteHipercze">
    <w:name w:val="FollowedHyperlink"/>
    <w:basedOn w:val="Domylnaczcionkaakapitu"/>
    <w:uiPriority w:val="99"/>
    <w:semiHidden/>
    <w:unhideWhenUsed/>
    <w:rsid w:val="00D10EB2"/>
    <w:rPr>
      <w:color w:val="96607D" w:themeColor="followedHyperlink"/>
      <w:u w:val="single"/>
    </w:rPr>
  </w:style>
  <w:style w:type="paragraph" w:styleId="NormalnyWeb">
    <w:name w:val="Normal (Web)"/>
    <w:basedOn w:val="Normalny"/>
    <w:uiPriority w:val="99"/>
    <w:semiHidden/>
    <w:unhideWhenUsed/>
    <w:rsid w:val="00CA1CB0"/>
    <w:rPr>
      <w:rFonts w:ascii="Times New Roman" w:hAnsi="Times New Roman"/>
      <w:sz w:val="24"/>
      <w:szCs w:val="24"/>
    </w:rPr>
  </w:style>
  <w:style w:type="paragraph" w:styleId="Tekstprzypisukocowego">
    <w:name w:val="endnote text"/>
    <w:basedOn w:val="Normalny"/>
    <w:link w:val="TekstprzypisukocowegoZnak"/>
    <w:uiPriority w:val="99"/>
    <w:semiHidden/>
    <w:unhideWhenUsed/>
    <w:rsid w:val="006837D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837D7"/>
    <w:rPr>
      <w:rFonts w:ascii="Arial" w:eastAsia="Times New Roman" w:hAnsi="Arial" w:cs="Times New Roman"/>
      <w:kern w:val="12"/>
      <w:sz w:val="20"/>
      <w:szCs w:val="20"/>
      <w:lang w:eastAsia="de-DE"/>
      <w14:ligatures w14:val="none"/>
    </w:rPr>
  </w:style>
  <w:style w:type="character" w:styleId="Odwoanieprzypisukocowego">
    <w:name w:val="endnote reference"/>
    <w:basedOn w:val="Domylnaczcionkaakapitu"/>
    <w:uiPriority w:val="99"/>
    <w:semiHidden/>
    <w:unhideWhenUsed/>
    <w:rsid w:val="006837D7"/>
    <w:rPr>
      <w:vertAlign w:val="superscript"/>
    </w:rPr>
  </w:style>
  <w:style w:type="paragraph" w:styleId="Tekstpodstawowy">
    <w:name w:val="Body Text"/>
    <w:basedOn w:val="Normalny"/>
    <w:link w:val="TekstpodstawowyZnak"/>
    <w:uiPriority w:val="99"/>
    <w:unhideWhenUsed/>
    <w:rsid w:val="00E72A43"/>
    <w:pPr>
      <w:spacing w:after="120"/>
    </w:pPr>
  </w:style>
  <w:style w:type="character" w:customStyle="1" w:styleId="TekstpodstawowyZnak">
    <w:name w:val="Tekst podstawowy Znak"/>
    <w:basedOn w:val="Domylnaczcionkaakapitu"/>
    <w:link w:val="Tekstpodstawowy"/>
    <w:uiPriority w:val="99"/>
    <w:rsid w:val="00E72A43"/>
    <w:rPr>
      <w:rFonts w:ascii="Arial" w:eastAsia="Times New Roman" w:hAnsi="Arial" w:cs="Times New Roman"/>
      <w:kern w:val="12"/>
      <w:sz w:val="22"/>
      <w:szCs w:val="22"/>
      <w:lang w:eastAsia="de-DE"/>
      <w14:ligatures w14:val="none"/>
    </w:rPr>
  </w:style>
  <w:style w:type="paragraph" w:styleId="Nagwek">
    <w:name w:val="header"/>
    <w:basedOn w:val="Normalny"/>
    <w:link w:val="NagwekZnak"/>
    <w:uiPriority w:val="99"/>
    <w:semiHidden/>
    <w:unhideWhenUsed/>
    <w:rsid w:val="0038489E"/>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38489E"/>
    <w:rPr>
      <w:rFonts w:ascii="Arial" w:eastAsia="Times New Roman" w:hAnsi="Arial" w:cs="Times New Roman"/>
      <w:kern w:val="12"/>
      <w:sz w:val="22"/>
      <w:szCs w:val="22"/>
      <w:lang w:eastAsia="de-DE"/>
      <w14:ligatures w14:val="none"/>
    </w:rPr>
  </w:style>
  <w:style w:type="paragraph" w:styleId="Stopka">
    <w:name w:val="footer"/>
    <w:basedOn w:val="Normalny"/>
    <w:link w:val="StopkaZnak"/>
    <w:uiPriority w:val="99"/>
    <w:semiHidden/>
    <w:unhideWhenUsed/>
    <w:rsid w:val="0038489E"/>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38489E"/>
    <w:rPr>
      <w:rFonts w:ascii="Arial" w:eastAsia="Times New Roman" w:hAnsi="Arial" w:cs="Times New Roman"/>
      <w:kern w:val="12"/>
      <w:sz w:val="22"/>
      <w:szCs w:val="22"/>
      <w:lang w:eastAsia="de-DE"/>
      <w14:ligatures w14:val="none"/>
    </w:rPr>
  </w:style>
  <w:style w:type="character" w:customStyle="1" w:styleId="Brak">
    <w:name w:val="Brak"/>
    <w:rsid w:val="004A5E3F"/>
  </w:style>
  <w:style w:type="paragraph" w:customStyle="1" w:styleId="paragraph">
    <w:name w:val="paragraph"/>
    <w:rsid w:val="004A5E3F"/>
    <w:pPr>
      <w:pBdr>
        <w:top w:val="nil"/>
        <w:left w:val="nil"/>
        <w:bottom w:val="nil"/>
        <w:right w:val="nil"/>
        <w:between w:val="nil"/>
        <w:bar w:val="nil"/>
      </w:pBdr>
      <w:spacing w:before="100" w:after="100" w:line="240" w:lineRule="atLeast"/>
    </w:pPr>
    <w:rPr>
      <w:rFonts w:ascii="Times New Roman" w:eastAsia="Arial Unicode MS" w:hAnsi="Times New Roman" w:cs="Arial Unicode MS"/>
      <w:color w:val="000000"/>
      <w:kern w:val="0"/>
      <w:u w:color="000000"/>
      <w:bdr w:val="nil"/>
      <w:lang w:eastAsia="pl-PL"/>
      <w14:ligatures w14:val="none"/>
    </w:rPr>
  </w:style>
  <w:style w:type="character" w:customStyle="1" w:styleId="normaltextrun">
    <w:name w:val="normaltextrun"/>
    <w:basedOn w:val="Domylnaczcionkaakapitu"/>
    <w:rsid w:val="004A5E3F"/>
  </w:style>
  <w:style w:type="character" w:customStyle="1" w:styleId="eop">
    <w:name w:val="eop"/>
    <w:basedOn w:val="Domylnaczcionkaakapitu"/>
    <w:rsid w:val="004A5E3F"/>
  </w:style>
  <w:style w:type="paragraph" w:styleId="Tekstprzypisudolnego">
    <w:name w:val="footnote text"/>
    <w:basedOn w:val="Normalny"/>
    <w:link w:val="TekstprzypisudolnegoZnak"/>
    <w:uiPriority w:val="99"/>
    <w:semiHidden/>
    <w:unhideWhenUsed/>
    <w:rsid w:val="004973A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973A1"/>
    <w:rPr>
      <w:rFonts w:ascii="Arial" w:eastAsia="Times New Roman" w:hAnsi="Arial" w:cs="Times New Roman"/>
      <w:kern w:val="12"/>
      <w:sz w:val="20"/>
      <w:szCs w:val="20"/>
      <w:lang w:eastAsia="de-DE"/>
      <w14:ligatures w14:val="none"/>
    </w:rPr>
  </w:style>
  <w:style w:type="character" w:styleId="Odwoanieprzypisudolnego">
    <w:name w:val="footnote reference"/>
    <w:basedOn w:val="Domylnaczcionkaakapitu"/>
    <w:uiPriority w:val="99"/>
    <w:semiHidden/>
    <w:unhideWhenUsed/>
    <w:rsid w:val="004973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arolina.izydorkiewicz@vwfs.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media.vwfs.pl/informacje"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karolina.papis@247.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A27EDBEE25464409B3B5685093A0062" ma:contentTypeVersion="12" ma:contentTypeDescription="Utwórz nowy dokument." ma:contentTypeScope="" ma:versionID="ac3eda000965f498e807489b7f369a83">
  <xsd:schema xmlns:xsd="http://www.w3.org/2001/XMLSchema" xmlns:xs="http://www.w3.org/2001/XMLSchema" xmlns:p="http://schemas.microsoft.com/office/2006/metadata/properties" xmlns:ns2="aa97d492-e06b-4dd1-ab08-a4d747daaea6" xmlns:ns3="b9613322-d36b-4d67-81d0-a5f3c2d8cd55" targetNamespace="http://schemas.microsoft.com/office/2006/metadata/properties" ma:root="true" ma:fieldsID="74ee33e1823f4de0944961b7065c9fd3" ns2:_="" ns3:_="">
    <xsd:import namespace="aa97d492-e06b-4dd1-ab08-a4d747daaea6"/>
    <xsd:import namespace="b9613322-d36b-4d67-81d0-a5f3c2d8cd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97d492-e06b-4dd1-ab08-a4d747daae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cacdb59e-82dd-4baf-8c76-da483c71d26b"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9613322-d36b-4d67-81d0-a5f3c2d8cd5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d330599-da3f-4f67-b4a0-454f83c1a251}" ma:internalName="TaxCatchAll" ma:showField="CatchAllData" ma:web="b9613322-d36b-4d67-81d0-a5f3c2d8cd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9613322-d36b-4d67-81d0-a5f3c2d8cd55" xsi:nil="true"/>
    <lcf76f155ced4ddcb4097134ff3c332f xmlns="aa97d492-e06b-4dd1-ab08-a4d747daae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62C4BAA-FA1A-42E2-959E-1C24B30A573C}">
  <ds:schemaRefs>
    <ds:schemaRef ds:uri="http://schemas.microsoft.com/sharepoint/v3/contenttype/forms"/>
  </ds:schemaRefs>
</ds:datastoreItem>
</file>

<file path=customXml/itemProps2.xml><?xml version="1.0" encoding="utf-8"?>
<ds:datastoreItem xmlns:ds="http://schemas.openxmlformats.org/officeDocument/2006/customXml" ds:itemID="{13F8AE18-F626-4E9B-B44E-F9B00DAA47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97d492-e06b-4dd1-ab08-a4d747daaea6"/>
    <ds:schemaRef ds:uri="b9613322-d36b-4d67-81d0-a5f3c2d8c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B6D19C-BBBC-4289-AC90-32DC1BB9E6D2}">
  <ds:schemaRefs>
    <ds:schemaRef ds:uri="http://schemas.microsoft.com/office/2006/metadata/properties"/>
    <ds:schemaRef ds:uri="http://schemas.microsoft.com/office/infopath/2007/PartnerControls"/>
    <ds:schemaRef ds:uri="b9613322-d36b-4d67-81d0-a5f3c2d8cd55"/>
    <ds:schemaRef ds:uri="aa97d492-e06b-4dd1-ab08-a4d747daaea6"/>
  </ds:schemaRefs>
</ds:datastoreItem>
</file>

<file path=docMetadata/LabelInfo.xml><?xml version="1.0" encoding="utf-8"?>
<clbl:labelList xmlns:clbl="http://schemas.microsoft.com/office/2020/mipLabelMetadata">
  <clbl:label id="{934991e8-d9e2-4a4f-98a9-113535804f33}" enabled="1" method="Standard" siteId="{6b306b82-367b-4012-b72d-fbd444368682}" removed="0"/>
</clbl:labelList>
</file>

<file path=docProps/app.xml><?xml version="1.0" encoding="utf-8"?>
<Properties xmlns="http://schemas.openxmlformats.org/officeDocument/2006/extended-properties" xmlns:vt="http://schemas.openxmlformats.org/officeDocument/2006/docPropsVTypes">
  <Template>Normal</Template>
  <TotalTime>13</TotalTime>
  <Pages>3</Pages>
  <Words>1056</Words>
  <Characters>6336</Characters>
  <Application>Microsoft Office Word</Application>
  <DocSecurity>0</DocSecurity>
  <Lines>52</Lines>
  <Paragraphs>14</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Cieślewska</dc:creator>
  <cp:keywords/>
  <dc:description/>
  <cp:lastModifiedBy>Anita Surdziel</cp:lastModifiedBy>
  <cp:revision>18</cp:revision>
  <dcterms:created xsi:type="dcterms:W3CDTF">2026-08-12T10:06:00Z</dcterms:created>
  <dcterms:modified xsi:type="dcterms:W3CDTF">2026-08-20T08:04:00Z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0x0101008A27EDBEE25464409B3B5685093A0062</vt:lpwstr>
  </property>
  <property fmtid="{D5CDD505-2E9C-101B-9397-08002B2CF9AE}" pid="4" name="docLang">
    <vt:lpwstr>pl</vt:lpwstr>
  </property>
  <property fmtid="{D5CDD505-2E9C-101B-9397-08002B2CF9AE}" pid="5" name="MediaServiceImageTags">
    <vt:lpwstr/>
  </property>
  <property fmtid="{D5CDD505-2E9C-101B-9397-08002B2CF9AE}" pid="6" name="_AdHocReviewCycleID">
    <vt:i4>644667549</vt:i4>
  </property>
  <property fmtid="{D5CDD505-2E9C-101B-9397-08002B2CF9AE}" pid="7" name="_EmailSubject">
    <vt:lpwstr>Kampania NAJEM | media marketingowe | Informacja prasowa</vt:lpwstr>
  </property>
  <property fmtid="{D5CDD505-2E9C-101B-9397-08002B2CF9AE}" pid="8" name="_AuthorEmail">
    <vt:lpwstr>karolina.izydorkiewicz@vwfs.com</vt:lpwstr>
  </property>
  <property fmtid="{D5CDD505-2E9C-101B-9397-08002B2CF9AE}" pid="9" name="_AuthorEmailDisplayName">
    <vt:lpwstr>Izydorkiewicz, Karolina</vt:lpwstr>
  </property>
  <property fmtid="{D5CDD505-2E9C-101B-9397-08002B2CF9AE}" pid="10" name="_PreviousAdHocReviewCycleID">
    <vt:i4>-1086047606</vt:i4>
  </property>
  <property fmtid="{D5CDD505-2E9C-101B-9397-08002B2CF9AE}" pid="11" name="_ReviewingToolsShownOnce">
    <vt:lpwstr/>
  </property>
</Properties>
</file>