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62388" w14:textId="721AA4DB" w:rsidR="00D05F59" w:rsidRDefault="00622880" w:rsidP="00D05F59">
      <w:pPr>
        <w:tabs>
          <w:tab w:val="left" w:pos="11199"/>
        </w:tabs>
        <w:ind w:left="284" w:right="1136"/>
        <w:rPr>
          <w:rFonts w:ascii="Lato" w:hAnsi="Lato"/>
        </w:rPr>
      </w:pPr>
      <w:r w:rsidRPr="005921BC">
        <w:rPr>
          <w:rFonts w:ascii="Lato" w:hAnsi="Lato"/>
          <w:noProof/>
        </w:rPr>
        <w:drawing>
          <wp:inline distT="114300" distB="114300" distL="114300" distR="114300" wp14:anchorId="720A1E09" wp14:editId="6C450920">
            <wp:extent cx="7759700" cy="162553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625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05F59">
        <w:rPr>
          <w:rFonts w:ascii="Lato" w:hAnsi="Lato"/>
        </w:rPr>
        <w:t xml:space="preserve">              </w:t>
      </w:r>
    </w:p>
    <w:p w14:paraId="3BF7079E" w14:textId="74A5975E" w:rsidR="00622880" w:rsidRPr="00D05F59" w:rsidRDefault="00D05F59" w:rsidP="00D05F59">
      <w:pPr>
        <w:tabs>
          <w:tab w:val="left" w:pos="11199"/>
        </w:tabs>
        <w:ind w:left="993" w:right="-283"/>
        <w:jc w:val="right"/>
        <w:rPr>
          <w:rFonts w:ascii="Lato" w:hAnsi="Lato"/>
        </w:rPr>
      </w:pPr>
      <w:r w:rsidRPr="00D05F59">
        <w:rPr>
          <w:rFonts w:ascii="Lato" w:hAnsi="Lato"/>
        </w:rPr>
        <w:t xml:space="preserve">Gdańsk, </w:t>
      </w:r>
      <w:r w:rsidR="001900F5">
        <w:rPr>
          <w:rFonts w:ascii="Lato" w:hAnsi="Lato"/>
        </w:rPr>
        <w:t>25</w:t>
      </w:r>
      <w:r w:rsidRPr="00D05F59">
        <w:rPr>
          <w:rFonts w:ascii="Lato" w:hAnsi="Lato"/>
        </w:rPr>
        <w:t>.08.2026</w:t>
      </w:r>
    </w:p>
    <w:p w14:paraId="0F49B98D" w14:textId="77777777" w:rsidR="00D05F59" w:rsidRDefault="00D05F59" w:rsidP="00622880">
      <w:pPr>
        <w:tabs>
          <w:tab w:val="left" w:pos="11199"/>
        </w:tabs>
        <w:ind w:left="993" w:right="1136"/>
        <w:rPr>
          <w:rFonts w:ascii="Lato" w:hAnsi="Lato"/>
          <w:sz w:val="28"/>
          <w:szCs w:val="28"/>
        </w:rPr>
      </w:pPr>
    </w:p>
    <w:p w14:paraId="6286A19B" w14:textId="77777777" w:rsidR="00D05F59" w:rsidRDefault="00D05F59" w:rsidP="00622880">
      <w:pPr>
        <w:tabs>
          <w:tab w:val="left" w:pos="11199"/>
        </w:tabs>
        <w:ind w:left="993" w:right="1136"/>
        <w:rPr>
          <w:rFonts w:ascii="Lato" w:hAnsi="Lato"/>
          <w:sz w:val="28"/>
          <w:szCs w:val="28"/>
        </w:rPr>
      </w:pPr>
    </w:p>
    <w:p w14:paraId="7916C288" w14:textId="77777777" w:rsidR="00622880" w:rsidRPr="000C74FA" w:rsidRDefault="00622880" w:rsidP="00622880">
      <w:pPr>
        <w:ind w:left="993" w:right="-283"/>
        <w:jc w:val="both"/>
        <w:rPr>
          <w:rFonts w:ascii="Lato" w:hAnsi="Lato"/>
          <w:b/>
          <w:bCs/>
          <w:caps/>
        </w:rPr>
      </w:pPr>
      <w:r w:rsidRPr="000C74FA">
        <w:rPr>
          <w:rFonts w:ascii="Lato" w:hAnsi="Lato"/>
          <w:b/>
          <w:bCs/>
          <w:caps/>
        </w:rPr>
        <w:t>Święto Solidarności i Wolności</w:t>
      </w:r>
    </w:p>
    <w:p w14:paraId="7931E007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</w:p>
    <w:p w14:paraId="096C59DE" w14:textId="77777777" w:rsidR="00622880" w:rsidRPr="000C74FA" w:rsidRDefault="00622880" w:rsidP="00622880">
      <w:pPr>
        <w:ind w:left="993" w:right="-283"/>
        <w:jc w:val="both"/>
        <w:rPr>
          <w:rFonts w:ascii="Lato" w:hAnsi="Lato"/>
          <w:b/>
          <w:bCs/>
        </w:rPr>
      </w:pPr>
      <w:r w:rsidRPr="000C74FA">
        <w:rPr>
          <w:rFonts w:ascii="Lato" w:hAnsi="Lato"/>
          <w:b/>
          <w:bCs/>
        </w:rPr>
        <w:t>Rytuał wspólnotowego otwarcia Bramy nr 2, śniadanie międzykulturowe, czytanie ilustrowane i inne atrakcje dla rodzin z dziećmi, spacery po wystawie stałej z uczestnikami wydarzeń i z przewodnikami po wystawie Stocznia, wystawy, projekcja filmowa i debaty – zapraszamy do świętowania w Europejskim Centrum Solidarności. Na większość wydarzeń wstęp jest wolny, na niektóre obowiązują bilety, bezpłatne lub płatne. Szczegóły prezentujemy na stronie ecs.gda.pl.</w:t>
      </w:r>
    </w:p>
    <w:p w14:paraId="1CC04DBA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</w:p>
    <w:p w14:paraId="18729544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  <w:r w:rsidRPr="000C74FA">
        <w:rPr>
          <w:rFonts w:ascii="Lato" w:hAnsi="Lato"/>
        </w:rPr>
        <w:t xml:space="preserve">Święto Solidarności i Wolności to gdańska formuła na obchody Dnia Solidarności i Wolności, ustanowionego jako święto państwowe przez Sejm RP (2005) na wspomnienie wydarzeń z sierpnia 1980. Ponad 750 zakładów pracy i ponad 700 tysięcy osób w całej Polsce dołączyło wówczas do solidarnościowego strajku okupacyjnego w Stoczni Gdańskiej im. Lenina. Podpisanie Porozumień Sierpniowych zakończyło protest i umożliwiło powstanie Solidarności, pierwszego niezależnego i samorządnego związku zawodowego w bloku wschodnim. </w:t>
      </w:r>
    </w:p>
    <w:p w14:paraId="7ED50A1F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</w:p>
    <w:p w14:paraId="4DF23ED9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  <w:r w:rsidRPr="000C74FA">
        <w:rPr>
          <w:rFonts w:ascii="Lato" w:hAnsi="Lato"/>
        </w:rPr>
        <w:t>– Odwaga i wizjonerstwo mniejszości 46 lat temu dały nadzieję i pierwsze przebłyski wolności</w:t>
      </w:r>
    </w:p>
    <w:p w14:paraId="6161E0C6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  <w:r w:rsidRPr="000C74FA">
        <w:rPr>
          <w:rFonts w:ascii="Lato" w:hAnsi="Lato"/>
        </w:rPr>
        <w:t>większości. Z wdzięcznością myślimy o tamtych rewolucjonistach, nie tracąc nadziei, że międzyludzka solidarność i dziś może zmieniać świat na lepsze – być lekarstwem na nienawiść i nacjonalizm, nieść nadzieję słabszym, samotnym i tym, którzy wciąż nie zaznali wolności, dawać odwagę tym, co walczą o pokój – mówi Magdalena Mistat, p.o. dyrektor ECS. – Zapraszamy na Święto Solidarności i Wolności, we wspólnocie napełniamy się radością, siłą i nadzieją, które tak bardzo wszystkim nam są potrzebne.</w:t>
      </w:r>
    </w:p>
    <w:p w14:paraId="02F8F2E3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</w:p>
    <w:p w14:paraId="238A919C" w14:textId="77777777" w:rsidR="00622880" w:rsidRDefault="00622880" w:rsidP="00622880">
      <w:pPr>
        <w:ind w:left="993" w:right="-283"/>
        <w:jc w:val="both"/>
        <w:rPr>
          <w:rFonts w:ascii="Lato" w:hAnsi="Lato"/>
        </w:rPr>
      </w:pPr>
      <w:r w:rsidRPr="000C74FA">
        <w:rPr>
          <w:rFonts w:ascii="Lato" w:hAnsi="Lato"/>
        </w:rPr>
        <w:t xml:space="preserve">Tradycyjnie rozpoczniemy świętowanie spacerem po Stoczni Gdańskiej śladem strajku, który w rocznicę wybuchu protestu poprowadzi jego współorganizator – Jerzy Borowczak (14 sierpnia, godz. 6.00). Jako że w sierpniu dajemy sobie czas, żeby myśleć o tym, co stanowi o wspólnocie, naszej ludzkiej i narodowej, zapraszamy także na czytanie performatywne miniatur Marcina Wichy z tomu „Nic drobniej nie będzie” (Wydawnictwo Karakter 2022) z komentarzem Mikołaja Grynberga i Anny Materskiej-Sosnowskiej (17 sierpnia, godz. 18.00). </w:t>
      </w:r>
      <w:r>
        <w:rPr>
          <w:rFonts w:ascii="Lato" w:hAnsi="Lato"/>
        </w:rPr>
        <w:t xml:space="preserve">Tradycyjnie w ogrodzie zimowym ECS odbędzie się uroczystość </w:t>
      </w:r>
      <w:r w:rsidRPr="000C74FA">
        <w:rPr>
          <w:rFonts w:ascii="Lato" w:hAnsi="Lato"/>
        </w:rPr>
        <w:t>wręczenia Medal</w:t>
      </w:r>
      <w:r>
        <w:rPr>
          <w:rFonts w:ascii="Lato" w:hAnsi="Lato"/>
        </w:rPr>
        <w:t>i</w:t>
      </w:r>
      <w:r w:rsidRPr="000C74FA">
        <w:rPr>
          <w:rFonts w:ascii="Lato" w:hAnsi="Lato"/>
        </w:rPr>
        <w:t xml:space="preserve"> Wolności Słowa</w:t>
      </w:r>
      <w:r>
        <w:rPr>
          <w:rFonts w:ascii="Lato" w:hAnsi="Lato"/>
        </w:rPr>
        <w:t>, transmitowana na antenie TVN24 (28 sierpnia, godz. 19.30).</w:t>
      </w:r>
    </w:p>
    <w:p w14:paraId="1600C86C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  <w:r w:rsidRPr="000C74FA">
        <w:rPr>
          <w:rFonts w:ascii="Lato" w:hAnsi="Lato"/>
        </w:rPr>
        <w:t>Finałowe wydarzenia zaplanowano na dni 29–31 sierpnia.</w:t>
      </w:r>
    </w:p>
    <w:p w14:paraId="37158AF0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</w:p>
    <w:p w14:paraId="507FD966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  <w:r w:rsidRPr="000C74FA">
        <w:rPr>
          <w:rFonts w:ascii="Lato" w:hAnsi="Lato"/>
          <w:b/>
          <w:bCs/>
        </w:rPr>
        <w:t>29 sierpnia</w:t>
      </w:r>
      <w:r w:rsidRPr="000C74FA">
        <w:rPr>
          <w:rFonts w:ascii="Lato" w:hAnsi="Lato"/>
        </w:rPr>
        <w:t xml:space="preserve">, w sobotę, mamy atrakcje dla rodzin z dziećmi – warsztaty „Pierwsze światło w stoczni” i czas swobodnej zabawy w Sali Małych Stoczniowców oraz spacery subiektywne po wystawie stałej prowadzone przez uczestników wydarzeń sprzed lat: Henrykę Krzywonos-Strycharską, Sławomira </w:t>
      </w:r>
      <w:r w:rsidRPr="000C74FA">
        <w:rPr>
          <w:rFonts w:ascii="Lato" w:hAnsi="Lato"/>
        </w:rPr>
        <w:lastRenderedPageBreak/>
        <w:t xml:space="preserve">Rybickiego i Chrisa Niedenthala. Na spacery po wystawie STOCZNIA – w językach polskim i angielskim – zapraszają certyfikowani przewodnicy ECS. Tego dnia 33 osoby z całej Polski zainaugurują V edycję ośmiomiesięcznego programu edukacyjnego i wzmacniającego kompetencje w zakresie praktycznego wdrażania praw człowieka – Latający Uniwersytet Praw Człowieka. </w:t>
      </w:r>
    </w:p>
    <w:p w14:paraId="53C41172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</w:p>
    <w:p w14:paraId="23DE11C4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  <w:r w:rsidRPr="000C74FA">
        <w:rPr>
          <w:rFonts w:ascii="Lato" w:hAnsi="Lato"/>
          <w:b/>
          <w:bCs/>
        </w:rPr>
        <w:t>30 sierpnia</w:t>
      </w:r>
      <w:r w:rsidRPr="000C74FA">
        <w:rPr>
          <w:rFonts w:ascii="Lato" w:hAnsi="Lato"/>
        </w:rPr>
        <w:t>, w niedzielę, na dzieci będzie czekało wiele atrakcji. Najważniejsze z nich to premiera czytania ilustrowanego książki Sylwii Chutnik „Dżinsy na parapecie. O równości dla dzieci” (Agora dla Dzieci 2026). Inscenizację przygotowali Michał Derlatka i zespół Miejskiego Teatru Miniatura w Gdańsku, a rysunki Magda Danaj. To kontynuacja cyklu o wartościach dla dzieci, zapoczątkowanego w ubiegłym roku książką Michała Rusinka „Bibuła w tapczanie. O solidarności dla dzieci” i spektaklem teatralnym na motywach tej opowieści. W programie dnia znalazły się również warsztaty rodzinne: po czytaniu ilustrowanym oraz warsztaty stolarskie „Brama stoczniowa”.</w:t>
      </w:r>
    </w:p>
    <w:p w14:paraId="195C4D65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  <w:r w:rsidRPr="000C74FA">
        <w:rPr>
          <w:rFonts w:ascii="Lato" w:hAnsi="Lato"/>
        </w:rPr>
        <w:t>Na spacery po wystawie STOCZNIA – w językach polskim i angielskim – zapraszają certyfikowani przewodnicy ECS.</w:t>
      </w:r>
    </w:p>
    <w:p w14:paraId="0511D038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  <w:r w:rsidRPr="000C74FA">
        <w:rPr>
          <w:rFonts w:ascii="Lato" w:hAnsi="Lato"/>
        </w:rPr>
        <w:t>Gościem specjalnym dnia będzie prof. Jerzy Buzek. Zaplanowano dwa spotkania z udziałem przyjaciół i współpracowników, jedno poświęcone jego działalności związkowej – „Marzyliśmy o wolnej Polsce, nic więcej”, a drugie czasowi premierostwa – „Premier reform”. Gość poprowadzi spacer po wystawie stałej pod hasłem „Siła marzeń”. A na koniec dnia będzie miała miejsce premiera filmu dokumentalnego „Jerzy Buzek. Siła marzeń” (reż. Andrzej Buchowski, TVP, 2026) oraz rozmowa z bohaterem filmu i dwoma prezydentami – Bronisławem Komorowskim i Aleksandrem Kwaśniewskim. Tego wieczoru wręczymy Jerzemu Buzkowi Odznakę Solidarności i Praw Człowieka ECS.</w:t>
      </w:r>
    </w:p>
    <w:p w14:paraId="176DB47C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</w:p>
    <w:p w14:paraId="66B1BF1A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  <w:r w:rsidRPr="000C74FA">
        <w:rPr>
          <w:rFonts w:ascii="Lato" w:hAnsi="Lato"/>
          <w:b/>
          <w:bCs/>
        </w:rPr>
        <w:t>31 sierpnia</w:t>
      </w:r>
      <w:r w:rsidRPr="000C74FA">
        <w:rPr>
          <w:rFonts w:ascii="Lato" w:hAnsi="Lato"/>
        </w:rPr>
        <w:t xml:space="preserve">, w poniedziałek, w rocznicę podpisania Porozumienia Gdańskiego, zapraszamy najpierw na śniadanie międzykulturowe „Przy wspólnym stole” (11.00), a w samo południe na rytuał wspólnotowego ukwiecenia i otwarcia Bramy nr 2 z udziałem m.in. sygnatariuszy Porozumienia Gdańskiego i bohaterów Sierpnia ’80 na wspomnienie dnia, gdy zakończył się strajk i tą drogą robotnicy ruszyli do domów. Zabrzmią pieśni protestu z różnych kręgów kulturowych, również tych, w których muzyka wciąż pozostaje głosem walki o wolność i prawa człowieka. Tego dnia bilet na wystawę stałą dostępny będzie w promocyjnej cenie 12 zł. </w:t>
      </w:r>
    </w:p>
    <w:p w14:paraId="4BFD4247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  <w:r w:rsidRPr="000C74FA">
        <w:rPr>
          <w:rFonts w:ascii="Lato" w:hAnsi="Lato"/>
        </w:rPr>
        <w:t>W poniedziałek zapraszamy również na rozmowę opozycjonistów z pierwszej w powojennej historii Polski organizacji otwarcie i jawnie występującej przeciw władzom komunistycznym – „50 lat Komitetu Obrony Robotników”. Odbędą się również warsztaty i debata – „Pol(s)ka gotowa 2.0. Rola kobiet w ochronie ludności i obronie cywilnej”. A także uroczystość wręczenia Odznak Solidarności i Praw Człowieka ECS, uhonorowani zostaną: Zbigniew Hołdys, Jerzy Kiszkis, Agnieszka Lichnerowicz, Chris Niedenthal i Piotr Olech.</w:t>
      </w:r>
    </w:p>
    <w:p w14:paraId="4DE484F8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</w:p>
    <w:p w14:paraId="52CDFC81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  <w:r w:rsidRPr="000C74FA">
        <w:rPr>
          <w:rFonts w:ascii="Lato" w:hAnsi="Lato"/>
        </w:rPr>
        <w:t xml:space="preserve">Na czas Święta Solidarności i Wolności na Placu Solidarności będzie prezentowana wystawa fotograficzna „Święto podniesionych głów”, a wewnątrz ogrodu zimowego – oryginalne pamiątki z dni sierpniowego strajku w Stoczni Gdańskiej im. Lenina, ikoniczne i te nieoczywiste </w:t>
      </w:r>
    </w:p>
    <w:p w14:paraId="435CB59B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  <w:r w:rsidRPr="000C74FA">
        <w:rPr>
          <w:rFonts w:ascii="Lato" w:hAnsi="Lato"/>
        </w:rPr>
        <w:t>oraz 12 fotografii oddających temperaturę tamtych dni.</w:t>
      </w:r>
    </w:p>
    <w:p w14:paraId="56AFE5DB" w14:textId="77777777" w:rsidR="00622880" w:rsidRPr="000C74FA" w:rsidRDefault="00622880" w:rsidP="00622880">
      <w:pPr>
        <w:ind w:left="993" w:right="-283"/>
        <w:jc w:val="both"/>
        <w:rPr>
          <w:rFonts w:ascii="Lato" w:hAnsi="Lato"/>
        </w:rPr>
      </w:pPr>
    </w:p>
    <w:p w14:paraId="16E6DED2" w14:textId="72BC8E38" w:rsidR="00D05F59" w:rsidRPr="001C7608" w:rsidRDefault="00D05F59" w:rsidP="00D05F59">
      <w:pPr>
        <w:ind w:left="993"/>
        <w:rPr>
          <w:rFonts w:ascii="Lato" w:hAnsi="Lato"/>
        </w:rPr>
      </w:pPr>
      <w:r w:rsidRPr="00E11A60">
        <w:rPr>
          <w:rFonts w:ascii="Lato" w:hAnsi="Lato"/>
          <w:b/>
          <w:bCs/>
          <w:color w:val="C00000"/>
        </w:rPr>
        <w:t>PEŁNY PROGRAM</w:t>
      </w:r>
      <w:r w:rsidRPr="001C7608">
        <w:rPr>
          <w:rFonts w:ascii="Lato" w:hAnsi="Lato"/>
        </w:rPr>
        <w:t xml:space="preserve"> | ecs.gda.pl</w:t>
      </w:r>
    </w:p>
    <w:p w14:paraId="31FEDF54" w14:textId="77777777" w:rsidR="00D05F59" w:rsidRPr="001C7608" w:rsidRDefault="00D05F59" w:rsidP="00D05F59">
      <w:pPr>
        <w:rPr>
          <w:rFonts w:ascii="Lato" w:hAnsi="Lato"/>
          <w:b/>
          <w:bCs/>
        </w:rPr>
      </w:pPr>
    </w:p>
    <w:p w14:paraId="19CA71F9" w14:textId="77777777" w:rsidR="00D05F59" w:rsidRPr="00E11A60" w:rsidRDefault="00D05F59" w:rsidP="00D05F59">
      <w:pPr>
        <w:ind w:left="993"/>
        <w:rPr>
          <w:rFonts w:ascii="Lato" w:hAnsi="Lato"/>
        </w:rPr>
      </w:pPr>
      <w:r w:rsidRPr="00E11A60">
        <w:rPr>
          <w:rFonts w:ascii="Lato" w:hAnsi="Lato"/>
          <w:b/>
          <w:bCs/>
          <w:color w:val="C00000"/>
        </w:rPr>
        <w:t>KONTAKT DLA MEDIÓW</w:t>
      </w:r>
      <w:r w:rsidRPr="00E11A60">
        <w:rPr>
          <w:rFonts w:ascii="Lato" w:hAnsi="Lato"/>
          <w:b/>
          <w:bCs/>
          <w:color w:val="C00000"/>
        </w:rPr>
        <w:br/>
      </w:r>
      <w:r w:rsidRPr="00E11A60">
        <w:rPr>
          <w:rFonts w:ascii="Lato" w:hAnsi="Lato"/>
        </w:rPr>
        <w:t>Przemysław Ruchlewski, zastępca dyrektora ECS ds. naukowych i zbiorów</w:t>
      </w:r>
    </w:p>
    <w:p w14:paraId="11F4D274" w14:textId="6CCD2CE4" w:rsidR="003F0524" w:rsidRPr="00D05F59" w:rsidRDefault="00D05F59" w:rsidP="00622880">
      <w:pPr>
        <w:ind w:left="993"/>
        <w:rPr>
          <w:lang w:val="pt-PT"/>
        </w:rPr>
      </w:pPr>
      <w:r w:rsidRPr="00E11A60">
        <w:rPr>
          <w:rFonts w:ascii="Lato" w:hAnsi="Lato"/>
          <w:lang w:val="pt-PT"/>
        </w:rPr>
        <w:t>e-mail: p.ruchlewski@ecs.gda.pl, tel.: 517 755 430</w:t>
      </w:r>
      <w:r w:rsidRPr="00E11A60">
        <w:rPr>
          <w:rFonts w:ascii="Lato" w:hAnsi="Lato"/>
          <w:b/>
          <w:bCs/>
          <w:lang w:val="pt-PT"/>
        </w:rPr>
        <w:t xml:space="preserve"> </w:t>
      </w:r>
      <w:r w:rsidR="00622880" w:rsidRPr="005921BC">
        <w:rPr>
          <w:rFonts w:ascii="Lato" w:hAnsi="Lato"/>
          <w:noProof/>
        </w:rPr>
        <w:drawing>
          <wp:anchor distT="114300" distB="114300" distL="114300" distR="114300" simplePos="0" relativeHeight="251659264" behindDoc="0" locked="0" layoutInCell="1" hidden="0" allowOverlap="1" wp14:anchorId="66391D24" wp14:editId="381FD1BC">
            <wp:simplePos x="0" y="0"/>
            <wp:positionH relativeFrom="column">
              <wp:posOffset>1</wp:posOffset>
            </wp:positionH>
            <wp:positionV relativeFrom="paragraph">
              <wp:posOffset>9429750</wp:posOffset>
            </wp:positionV>
            <wp:extent cx="7560000" cy="12573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3F0524" w:rsidRPr="00D05F59" w:rsidSect="00D05F59">
      <w:footerReference w:type="default" r:id="rId8"/>
      <w:pgSz w:w="11909" w:h="16834"/>
      <w:pgMar w:top="851" w:right="1277" w:bottom="993" w:left="0" w:header="72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D533E" w14:textId="77777777" w:rsidR="003D72FC" w:rsidRDefault="003D72FC">
      <w:pPr>
        <w:spacing w:line="240" w:lineRule="auto"/>
      </w:pPr>
      <w:r>
        <w:separator/>
      </w:r>
    </w:p>
  </w:endnote>
  <w:endnote w:type="continuationSeparator" w:id="0">
    <w:p w14:paraId="47C6BA2E" w14:textId="77777777" w:rsidR="003D72FC" w:rsidRDefault="003D72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DE31A" w14:textId="77777777" w:rsidR="00622880" w:rsidRDefault="00622880">
    <w:r>
      <w:rPr>
        <w:noProof/>
      </w:rPr>
      <w:drawing>
        <wp:inline distT="0" distB="0" distL="0" distR="0" wp14:anchorId="3DB9C5C1" wp14:editId="1AE447E5">
          <wp:extent cx="7559675" cy="1256030"/>
          <wp:effectExtent l="0" t="0" r="0" b="0"/>
          <wp:docPr id="16946929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56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E944F" w14:textId="77777777" w:rsidR="003D72FC" w:rsidRDefault="003D72FC">
      <w:pPr>
        <w:spacing w:line="240" w:lineRule="auto"/>
      </w:pPr>
      <w:r>
        <w:separator/>
      </w:r>
    </w:p>
  </w:footnote>
  <w:footnote w:type="continuationSeparator" w:id="0">
    <w:p w14:paraId="5883AC45" w14:textId="77777777" w:rsidR="003D72FC" w:rsidRDefault="003D72F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80"/>
    <w:rsid w:val="001900F5"/>
    <w:rsid w:val="003D72FC"/>
    <w:rsid w:val="003F0524"/>
    <w:rsid w:val="00580D5D"/>
    <w:rsid w:val="00622880"/>
    <w:rsid w:val="007E0356"/>
    <w:rsid w:val="00813B79"/>
    <w:rsid w:val="00BC574C"/>
    <w:rsid w:val="00D05F59"/>
    <w:rsid w:val="00F7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7770"/>
  <w15:chartTrackingRefBased/>
  <w15:docId w15:val="{C7980DA9-3D3B-4819-96C3-BC8DACAA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88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288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288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288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288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288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288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288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288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288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28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28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28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28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28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28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28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28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28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28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22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288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228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288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228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28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228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28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28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288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2288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864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Brzeska Magdalena</dc:creator>
  <cp:keywords/>
  <dc:description/>
  <cp:lastModifiedBy>Formella Marta</cp:lastModifiedBy>
  <cp:revision>3</cp:revision>
  <dcterms:created xsi:type="dcterms:W3CDTF">2026-08-17T12:08:00Z</dcterms:created>
  <dcterms:modified xsi:type="dcterms:W3CDTF">2026-08-25T12:48:00Z</dcterms:modified>
</cp:coreProperties>
</file>