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Emocje w miejscu pracy - stres i napięcie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Polscy pracownicy wykazują wysoką elastyczność psychiczną i w większości dobrze radzą sobie ze stresem oraz tempem pracy, opierając się na zadaniowym podejściu i dojrzałych relacjach w zespole. Choć środowisko zawodowe dla przeważającej większości pozostaje stabilne, wciąż co trzeci zatrudniony ma trudności z regeneracją po trudnym dniu. Mimo, że profilaktyka stresu w miejscach pracy jest oceniana dobrze, ponad 60% pracowników uważa, że firmy nie oferują im wystarczającego, realnego wsparcia w kryzysie.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Tempo pracy nie łamie większości zatrudnionych</w:t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Wyniki badania “Emocje w miejscu pracy - stres i napięcie” serwisu Prezentmarzeń zrealizowanego na próbie 5327 respondentów pokazują, że polscy pracownicy wykazują wysoką odporność na stres, choć obciążenie zawodowe pozostaje realnym wyzwaniem. Łącznie 49% respondentów deklaruje brak znaczącego, negatywnego wpływu tempa pracy na swój dobrostan, przy czym 12% ankietowanych nie odczuwa z tego powodu absolutnie żadnych negatywnych skutków. Z drugiej strony, co czwarty pracownik (25%) przyznaje, że presja zawodowa ma na niego wpływ, ale aktywnie szuka sposobów na radzenie sobie z nią. Dla 18% badanych skutki te są umiarkowane lub trudne. Najbardziej niepokojącą grupę stanowi 8% osób, które otwarcie zgłaszają duże trudności w adaptacji do stawianych wymagań. Dane wskazują, że choć większość rynku pracy wypracowała mechanizmy obronne, firmy wciąż stoją przed zadaniem wspierania wąskiej, ale wrażliwej grupy najbardziej obciążonych pracowników.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Poziom stresu w firmach pozostaje umiarkowany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Większość pracowników doświadcza stabilnego i przewidywalnego środowiska zawodowego. Zdecydowana większość badanych (64%) ocenia poziom stresu w swojej firmie jako niski, z czego aż 17% deklaruje całkowity brak napięcia związanego z wykonywanymi obowiązkami. Dodatkowo 15% respondentów odczuwa jedynie umiarkowany stres, który nie wpływa uciążliwie na ich codzienne funkcjonowanie. Wyzwaniem dla organizacji pozostaje grupa 21% ankietowanych zgłaszających wysoki poziom presji, przy czym jedynie dla 4% z nich stres stanowi poważny, przytłaczający problem. Wyniki te wskazują na dominację zdrowej kultury organizacyjnej w badanych przedsiębiorstwach, przy jednoczesnej konieczności wsparcia osób najbardziej obciążonych presją zawodową.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Stres napędza efektywność zespołów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Stres nie paraliżuje efektywności większości pracowników, a dla wielu staje się wręcz czynnikiem napędowym. Aż 54% respondentów deklaruje, że napięcie w pracy nie wpływa negatywnie na ich wyniki: 30% skutecznie utrzymuje wysoką efektywność mimo stresu, a dla 24% jest on bezpośrednim źródłem mobilizacji do działania. Co czwarty ankietowany (25%) odczuwa spadek wydajności jedynie epizodycznie, w zależności od natężenia presji, podczas gdy 7% nie potrafi jednoznacznie ocenić tego wpływu. Wyraźny problem z produktywnością pod wpływem napięcia zgłasza 14% badanych. Wyniki dowodzą, że organizacje dysponują przeważająco odpornym zespołem, jednak kluczem do optymalizacji wyników pozostaje umiejętne zarządzaniem natężeniem stresu, by nie przekroczyć granicy, za którą spada efektywność.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Presja w miejscu pracy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Większość pracowników na co dzień funkcjonuje w komfortowym i stabilnym środowisku zawodowym. Łącznie aż 59% ankietowanych rzadko lub nigdy nie doświadcza w pracy presji ani negatywnych czynników wpływających na dobrostan, z czego 12% deklaruje ich całkowity brak. Dla ponad jednej czwartej badanych (27%) spadek dobrostanu jest zjawiskiem jedynie sporadycznym. Zaledwie 14% respondentów boryka się z ciągłym napięciem, przy czym tylko 2% odczuwa je bardzo często. Wyniki wyraźnie wskazują, że przeważająca część zespołów pracuje w warunkach sprzyjających higienie psychicznej, co tworzy solidną bazę pod budowanie zaangażowania i budowanie pozytywnego wizerunku pracodawcy.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Dojrzałość w kryzysie. Trudne sytuacje nie niszczą relacji w zespole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Trudne sytuacje w miejscu pracy nie niszczą atmosfery w zespołach. Ponad połowa respondentów (53%) deklaruje, że napięcie nie przekłada się negatywnie na ich relacje ze współpracownikami: 37% uważa, że stres w ogóle nie wpływa na ich kontakty, a 16% podejmuje świadomy wysiłek, by utrzymać je na stałym poziomie. Sporadyczne pogorszenie relacji w zależności od sytuacji zauważa 26% badanych, podczas gdy 14% nie ma w tej kwestii jednoznacznego zdania. Zaledwie 7% ankietowanych przyznaje, że sytuacje stresowe zdecydowanie psują ich relacje w zespole. Dane te dowodzą wysokiej dojrzałości emocjonalnej pracowników, którzy potrafią oddzielić presję zawodową od komunikacji interpersonalnej, chroniąc kapitał społeczny organizacji.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Jak naprawdę reagujemy na napięcie?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Pracownicy stawiają na zadaniowe podejście i sprawdzone metody radzenia sobie z trudnymi sytuacjami w miejscu pracy. Najpopularniejszym sposobem na silne napięcie emocjonalne jest natychmiastowe przekierowanie uwagi na działanie: aż 36% respondentów deklaruje, że w sytuacjach stresowych skupia się na poszukiwaniu rozwiązań zamiast na emocjach. Istotną rolę odgrywają również proste formy regulacji stresu – 27% badanych wybiera krótką przerwę w pracy, a 23% szuka wsparcia w rozmowie z współpracownikiem, przełożonym lub bliską osobą. Świadome techniki relaksacyjne stosuje 9% ankietowanych, natomiast zaledwie 5% decyduje się na unikanie konfrontacji z problemem. Wyniki te pokazują wysoki poziom dojrzałości zespołów, które w momentach kryzysowych stawiają na konstruktywne rozwiązywanie problemów oraz wsparcie społeczne. 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Większość sprawnie odbudowuje równowagę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Większość pracowników sprawnie regeneruje siły po trudnym dniu w pracy. Łącznie ponad połowa badanych (53%) pozytywnie ocenia swoją zdolność do odzyskiwania równowagi po stresujących wydarzeniach, przy czym 23% deklaruje, że potrafi zrelaksować się szybko i bez trudu, a 30% potrzebuje na to jedynie nieco więcej czasu. Z kolei 13% ankietowanych nie potrafi jednoznacznie ocenić swojego tempa powrotu do formy. Istotnym wyzwaniem dla działów HR i menedżerów pozostaje grupa 34% respondentów wskazujących na trudności z regeneracją po stresie (20% raczej źle, a 14% zdecydowanie źle ocenia swoje możliwości w tym zakresie). Wyniki te podkreślają, że choć przeważająca część zespołu wykazuje wysoką elastyczność psychiczną, firmy powinny wdrożyć systemowe programy wsparcia wellness i welfare, by zapobiec wypaleniu zawodowemu u co trzeciego pracownika.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Pracodawcy nie pomagają w walce ze stresem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Większość firm wciąż nie wykorzystuje potencjału programów wsparcia dobrostanu pracowników. Aż 66% respondentów negatywnie ocenia działania swojego pracodawcy w obszarze redukcji stresu, przy czym aż 42% deklaruje, że firma nie oferuje w tym zakresie absolutnie żadnej pomocy, a 24% uważa dostępne zasoby za niewystarczające. Kolejne 18% badanych wie o obecności takich inicjatyw, ale z nich nie korzysta. Zaledwie 16% ankietowanych odczuwa realną troskę ze strony organizacji – przy czym tylko 3% z nich ma dostęp do szerokiej gamy programów wsparcia. Wyniki te wyraźnie wskazują na istotną lukę w działaniach z zakresu </w:t>
      </w:r>
      <w:r w:rsidDel="00000000" w:rsidR="00000000" w:rsidRPr="00000000">
        <w:rPr>
          <w:i w:val="1"/>
          <w:iCs w:val="1"/>
          <w:rtl w:val="0"/>
        </w:rPr>
        <w:t xml:space="preserve">wellbeingu</w:t>
      </w:r>
      <w:r w:rsidDel="00000000" w:rsidR="00000000" w:rsidRPr="00000000">
        <w:rPr>
          <w:rtl w:val="0"/>
        </w:rPr>
        <w:t xml:space="preserve"> i stanowią jasny sygnał dla działów HR, że wdrażanie systemowych rozwiązań ukierunkowanych na zdrowie psychiczne staje się dziś kluczowym elementem budowania przewagi konkurencyjnej na rynku pracy.</w:t>
      </w:r>
    </w:p>
    <w:p w:rsidR="00000000" w:rsidDel="00000000" w:rsidP="00000000" w:rsidRDefault="00000000" w:rsidRPr="00000000" w14:paraId="00000022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Profilaktyka na plus, ale komunikacja do poprawy</w:t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Zdecydowana większość pracowników pozytywnie ocenia działania firm w zakresie zapobiegania stresowi. Aż 65% respondentów dobrze ocenia ofertę swoich organizacji w obszarze profilaktyki: 41% chwali aktywne zapewnianie programów i zasobów, a 24% dostrzega dostępne wsparcie, wskazując jedynie na potrzebę jego lepszej promocji. Z kolei 18% ankietowanych nie ma zdania ze względu na brak osobistych doświadczeń z firmowymi inicjatywami. Niezadowolenie deklaruje łącznie 17% badanych (10% ocenia działania raczej źle, a 7% zdecydowanie źle). Wyniki te pokazują, że systemowe podejście do profilaktyki zdrowia psychicznego staje się rynkowym standardem, a głównym wyzwaniem dla działów HR pozostaje dziś zwiększenie zasięgu i komunikacji istniejących już programów.</w:t>
      </w:r>
    </w:p>
    <w:p w:rsidR="00000000" w:rsidDel="00000000" w:rsidP="00000000" w:rsidRDefault="00000000" w:rsidRPr="00000000" w14:paraId="0000002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Raport „Emocje w miejscu pracy - stres i napięcie” zostało zrealizowane przez serwis Prezentmarzeń w 2026 r. na próbie N = 5327 respondentów metodą CAWI </w:t>
      </w:r>
    </w:p>
    <w:p w:rsidR="00000000" w:rsidDel="00000000" w:rsidP="00000000" w:rsidRDefault="00000000" w:rsidRPr="00000000" w14:paraId="0000002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