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B1FD2" w14:textId="0210E96B" w:rsidR="00187CE8" w:rsidRDefault="00187CE8" w:rsidP="00187CE8">
      <w:pPr>
        <w:pStyle w:val="AKAPIT"/>
        <w:jc w:val="left"/>
      </w:pPr>
      <w:r>
        <w:t>PRESS RELEASE</w:t>
      </w:r>
    </w:p>
    <w:p w14:paraId="57365C4C" w14:textId="137633A8" w:rsidR="00656B0E" w:rsidRPr="0054166F" w:rsidRDefault="00B135AB" w:rsidP="00656B0E">
      <w:pPr>
        <w:pStyle w:val="AKAPIT"/>
        <w:jc w:val="right"/>
      </w:pPr>
      <w:r>
        <w:t>Ł</w:t>
      </w:r>
      <w:r w:rsidR="00665294">
        <w:t>ód</w:t>
      </w:r>
      <w:r>
        <w:t>ź</w:t>
      </w:r>
      <w:r w:rsidR="00665294" w:rsidRPr="00665294">
        <w:t>,</w:t>
      </w:r>
      <w:r w:rsidR="004D0FAD">
        <w:t xml:space="preserve"> 31 </w:t>
      </w:r>
      <w:r w:rsidR="00152FC2">
        <w:t>August</w:t>
      </w:r>
      <w:r w:rsidR="00665294" w:rsidRPr="00665294">
        <w:t xml:space="preserve"> 2026</w:t>
      </w:r>
    </w:p>
    <w:p w14:paraId="5D41341A" w14:textId="77777777" w:rsidR="00656B0E" w:rsidRDefault="00656B0E" w:rsidP="00187CE8">
      <w:pPr>
        <w:pStyle w:val="AKAPIT"/>
        <w:jc w:val="left"/>
      </w:pPr>
    </w:p>
    <w:p w14:paraId="6963114D" w14:textId="77777777" w:rsidR="00656B0E" w:rsidRDefault="00656B0E" w:rsidP="00656B0E">
      <w:pPr>
        <w:pStyle w:val="BACKGROUNDER"/>
        <w:rPr>
          <w:b/>
          <w:bCs/>
          <w:sz w:val="20"/>
          <w:szCs w:val="20"/>
        </w:rPr>
      </w:pPr>
    </w:p>
    <w:p w14:paraId="7B1D4B75" w14:textId="03CF5F9E" w:rsidR="00954D97" w:rsidRPr="00B135AB" w:rsidRDefault="00C47846" w:rsidP="00954D97">
      <w:pPr>
        <w:spacing w:line="276" w:lineRule="auto"/>
        <w:rPr>
          <w:rFonts w:cs="Poppins"/>
          <w:b/>
          <w:bCs/>
          <w:sz w:val="28"/>
          <w:szCs w:val="28"/>
        </w:rPr>
      </w:pPr>
      <w:r>
        <w:rPr>
          <w:rFonts w:cs="Poppins"/>
          <w:b/>
          <w:bCs/>
          <w:sz w:val="28"/>
          <w:szCs w:val="28"/>
        </w:rPr>
        <w:t xml:space="preserve">Second </w:t>
      </w:r>
      <w:r w:rsidR="00954D97" w:rsidRPr="00B135AB">
        <w:rPr>
          <w:rFonts w:cs="Poppins"/>
          <w:b/>
          <w:bCs/>
          <w:sz w:val="28"/>
          <w:szCs w:val="28"/>
        </w:rPr>
        <w:t>phase of Flow granted a</w:t>
      </w:r>
      <w:r w:rsidR="00B3363D">
        <w:rPr>
          <w:rFonts w:cs="Poppins"/>
          <w:b/>
          <w:bCs/>
          <w:sz w:val="28"/>
          <w:szCs w:val="28"/>
        </w:rPr>
        <w:t>n</w:t>
      </w:r>
      <w:r w:rsidR="00954D97" w:rsidRPr="00B135AB">
        <w:rPr>
          <w:rFonts w:cs="Poppins"/>
          <w:b/>
          <w:bCs/>
          <w:sz w:val="28"/>
          <w:szCs w:val="28"/>
        </w:rPr>
        <w:t xml:space="preserve"> occupancy</w:t>
      </w:r>
      <w:r w:rsidR="00B3363D">
        <w:rPr>
          <w:rFonts w:cs="Poppins"/>
          <w:b/>
          <w:bCs/>
          <w:sz w:val="28"/>
          <w:szCs w:val="28"/>
        </w:rPr>
        <w:t xml:space="preserve"> permit</w:t>
      </w:r>
      <w:r w:rsidR="00954D97" w:rsidRPr="00B135AB">
        <w:rPr>
          <w:rFonts w:cs="Poppins"/>
          <w:b/>
          <w:bCs/>
          <w:sz w:val="28"/>
          <w:szCs w:val="28"/>
        </w:rPr>
        <w:t>. Archicom is steadily developing its city-shaping project in Łódź’s New Centre.</w:t>
      </w:r>
    </w:p>
    <w:p w14:paraId="2DE4D472" w14:textId="77777777" w:rsidR="00954D97" w:rsidRPr="00B135AB" w:rsidRDefault="00954D97" w:rsidP="00954D97">
      <w:pPr>
        <w:spacing w:line="276" w:lineRule="auto"/>
        <w:rPr>
          <w:rFonts w:cs="Poppins"/>
          <w:b/>
          <w:bCs/>
          <w:sz w:val="22"/>
          <w:szCs w:val="22"/>
        </w:rPr>
      </w:pPr>
    </w:p>
    <w:p w14:paraId="09B62C46" w14:textId="6CB7F7D6" w:rsidR="00954D97" w:rsidRPr="00B135AB" w:rsidRDefault="00DE2D45" w:rsidP="00954D97">
      <w:pPr>
        <w:spacing w:line="276" w:lineRule="auto"/>
        <w:rPr>
          <w:rFonts w:cs="Poppins"/>
          <w:b/>
          <w:bCs/>
          <w:sz w:val="22"/>
          <w:szCs w:val="22"/>
        </w:rPr>
      </w:pPr>
      <w:r w:rsidRPr="00B135AB">
        <w:rPr>
          <w:rFonts w:cs="Poppins"/>
          <w:b/>
          <w:bCs/>
          <w:sz w:val="22"/>
          <w:szCs w:val="22"/>
        </w:rPr>
        <w:t>Archicom, a nationwide developer within the Echo Group, has obtained a</w:t>
      </w:r>
      <w:r w:rsidR="00B3363D">
        <w:rPr>
          <w:rFonts w:cs="Poppins"/>
          <w:b/>
          <w:bCs/>
          <w:sz w:val="22"/>
          <w:szCs w:val="22"/>
        </w:rPr>
        <w:t>n</w:t>
      </w:r>
      <w:r w:rsidRPr="00B135AB">
        <w:rPr>
          <w:rFonts w:cs="Poppins"/>
          <w:b/>
          <w:bCs/>
          <w:sz w:val="22"/>
          <w:szCs w:val="22"/>
        </w:rPr>
        <w:t xml:space="preserve"> occupancy</w:t>
      </w:r>
      <w:r w:rsidR="00B3363D">
        <w:rPr>
          <w:rFonts w:cs="Poppins"/>
          <w:b/>
          <w:bCs/>
          <w:sz w:val="22"/>
          <w:szCs w:val="22"/>
        </w:rPr>
        <w:t xml:space="preserve"> permit</w:t>
      </w:r>
      <w:r w:rsidRPr="00B135AB">
        <w:rPr>
          <w:rFonts w:cs="Poppins"/>
          <w:b/>
          <w:bCs/>
          <w:sz w:val="22"/>
          <w:szCs w:val="22"/>
        </w:rPr>
        <w:t xml:space="preserve"> for the</w:t>
      </w:r>
      <w:r w:rsidR="004840A8">
        <w:rPr>
          <w:rFonts w:cs="Poppins"/>
          <w:b/>
          <w:bCs/>
          <w:sz w:val="22"/>
          <w:szCs w:val="22"/>
        </w:rPr>
        <w:t xml:space="preserve"> second </w:t>
      </w:r>
      <w:r w:rsidRPr="00B135AB">
        <w:rPr>
          <w:rFonts w:cs="Poppins"/>
          <w:b/>
          <w:bCs/>
          <w:sz w:val="22"/>
          <w:szCs w:val="22"/>
        </w:rPr>
        <w:t>phase of the Flow development in the New Centre of Łódź. The project has attracted significant interest from customers – over 80 per cent of the flats have been sold to date, with only a few remaining, mainly one- and two-bedroom flats.</w:t>
      </w:r>
      <w:r w:rsidR="00B135AB">
        <w:rPr>
          <w:rFonts w:cs="Poppins"/>
          <w:b/>
          <w:bCs/>
          <w:sz w:val="22"/>
          <w:szCs w:val="22"/>
        </w:rPr>
        <w:t xml:space="preserve"> </w:t>
      </w:r>
      <w:r w:rsidRPr="00B135AB">
        <w:rPr>
          <w:rFonts w:cs="Poppins"/>
          <w:b/>
          <w:bCs/>
          <w:sz w:val="22"/>
          <w:szCs w:val="22"/>
        </w:rPr>
        <w:t xml:space="preserve">At the same time, the developer is preparing to </w:t>
      </w:r>
      <w:r w:rsidR="004041F4">
        <w:rPr>
          <w:rFonts w:cs="Poppins"/>
          <w:b/>
          <w:bCs/>
          <w:sz w:val="22"/>
          <w:szCs w:val="22"/>
        </w:rPr>
        <w:t xml:space="preserve">commence </w:t>
      </w:r>
      <w:r w:rsidRPr="00B135AB">
        <w:rPr>
          <w:rFonts w:cs="Poppins"/>
          <w:b/>
          <w:bCs/>
          <w:sz w:val="22"/>
          <w:szCs w:val="22"/>
        </w:rPr>
        <w:t xml:space="preserve">work on </w:t>
      </w:r>
      <w:r w:rsidR="00536816">
        <w:rPr>
          <w:rFonts w:cs="Poppins"/>
          <w:b/>
          <w:bCs/>
          <w:sz w:val="22"/>
          <w:szCs w:val="22"/>
        </w:rPr>
        <w:t xml:space="preserve">the final two phases </w:t>
      </w:r>
      <w:r w:rsidRPr="00B135AB">
        <w:rPr>
          <w:rFonts w:cs="Poppins"/>
          <w:b/>
          <w:bCs/>
          <w:sz w:val="22"/>
          <w:szCs w:val="22"/>
        </w:rPr>
        <w:t>of the project.</w:t>
      </w:r>
    </w:p>
    <w:p w14:paraId="2E63FF1D" w14:textId="77777777" w:rsidR="00DE2D45" w:rsidRPr="00B135AB" w:rsidRDefault="00DE2D45" w:rsidP="00954D97">
      <w:pPr>
        <w:spacing w:line="276" w:lineRule="auto"/>
        <w:rPr>
          <w:rFonts w:cs="Poppins"/>
          <w:sz w:val="22"/>
          <w:szCs w:val="22"/>
        </w:rPr>
      </w:pPr>
    </w:p>
    <w:p w14:paraId="2CCD367F" w14:textId="77777777" w:rsidR="00954D97" w:rsidRPr="00B135AB" w:rsidRDefault="00954D97" w:rsidP="00954D97">
      <w:pPr>
        <w:spacing w:line="276" w:lineRule="auto"/>
        <w:rPr>
          <w:rFonts w:cs="Poppins"/>
          <w:b/>
          <w:bCs/>
          <w:sz w:val="22"/>
          <w:szCs w:val="22"/>
        </w:rPr>
      </w:pPr>
      <w:r w:rsidRPr="00B135AB">
        <w:rPr>
          <w:rFonts w:cs="Poppins"/>
          <w:b/>
          <w:bCs/>
          <w:sz w:val="22"/>
          <w:szCs w:val="22"/>
        </w:rPr>
        <w:t>Another phase complete. Over 80 per cent of flats sold</w:t>
      </w:r>
    </w:p>
    <w:p w14:paraId="57B08166" w14:textId="77777777" w:rsidR="00954D97" w:rsidRPr="00B135AB" w:rsidRDefault="00954D97" w:rsidP="00954D97">
      <w:pPr>
        <w:spacing w:line="276" w:lineRule="auto"/>
        <w:rPr>
          <w:rFonts w:cs="Poppins"/>
          <w:sz w:val="22"/>
          <w:szCs w:val="22"/>
        </w:rPr>
      </w:pPr>
    </w:p>
    <w:p w14:paraId="29610909" w14:textId="77777777" w:rsidR="00954D97" w:rsidRPr="00B135AB" w:rsidRDefault="00954D97" w:rsidP="00954D97">
      <w:pPr>
        <w:spacing w:line="276" w:lineRule="auto"/>
        <w:rPr>
          <w:rFonts w:cs="Poppins"/>
          <w:sz w:val="22"/>
          <w:szCs w:val="22"/>
        </w:rPr>
      </w:pPr>
      <w:r w:rsidRPr="00B135AB">
        <w:rPr>
          <w:rFonts w:cs="Poppins"/>
          <w:sz w:val="22"/>
          <w:szCs w:val="22"/>
        </w:rPr>
        <w:t>The second phase of the development comprises two</w:t>
      </w:r>
      <w:r w:rsidRPr="004041F4">
        <w:rPr>
          <w:rFonts w:cs="Poppins"/>
          <w:sz w:val="22"/>
          <w:szCs w:val="22"/>
        </w:rPr>
        <w:t xml:space="preserve"> 11-storey buildings with a total usable floor area of 14,597 square metres for flats and commercial premises. It comprises 314 flats and 13 commercial premises.</w:t>
      </w:r>
      <w:r w:rsidRPr="00B135AB">
        <w:rPr>
          <w:rFonts w:cs="Poppins"/>
          <w:sz w:val="22"/>
          <w:szCs w:val="22"/>
        </w:rPr>
        <w:t xml:space="preserve"> Nearly two-thirds of the offering consists of functional two-, three- and four-room flats, catering to the needs of both families and those seeking a comfortable living space in the city centre. </w:t>
      </w:r>
    </w:p>
    <w:p w14:paraId="5D9D8452" w14:textId="77777777" w:rsidR="00DE2D45" w:rsidRPr="00B135AB" w:rsidRDefault="00DE2D45" w:rsidP="00954D97">
      <w:pPr>
        <w:spacing w:line="276" w:lineRule="auto"/>
        <w:rPr>
          <w:rFonts w:cs="Poppins"/>
          <w:sz w:val="22"/>
          <w:szCs w:val="22"/>
        </w:rPr>
      </w:pPr>
    </w:p>
    <w:p w14:paraId="08D22299" w14:textId="294C065C" w:rsidR="00DE2D45" w:rsidRPr="00B135AB" w:rsidRDefault="00774C3E" w:rsidP="00954D97">
      <w:pPr>
        <w:spacing w:line="276" w:lineRule="auto"/>
        <w:rPr>
          <w:rFonts w:cs="Poppins"/>
          <w:sz w:val="22"/>
          <w:szCs w:val="22"/>
        </w:rPr>
      </w:pPr>
      <w:r w:rsidRPr="00774C3E">
        <w:rPr>
          <w:rFonts w:cs="Poppins"/>
          <w:sz w:val="22"/>
          <w:szCs w:val="22"/>
        </w:rPr>
        <w:t>Over 80 per cent of the flats in this phase have already been sold</w:t>
      </w:r>
      <w:r w:rsidR="00DE2D45" w:rsidRPr="00B135AB">
        <w:rPr>
          <w:rFonts w:cs="Poppins"/>
          <w:sz w:val="22"/>
          <w:szCs w:val="22"/>
        </w:rPr>
        <w:t>. Those still available</w:t>
      </w:r>
      <w:r w:rsidRPr="00774C3E">
        <w:rPr>
          <w:rFonts w:cs="Poppins"/>
          <w:sz w:val="22"/>
          <w:szCs w:val="22"/>
        </w:rPr>
        <w:t xml:space="preserve"> for sale </w:t>
      </w:r>
      <w:r w:rsidR="00DE2D45" w:rsidRPr="00B135AB">
        <w:rPr>
          <w:rFonts w:cs="Poppins"/>
          <w:sz w:val="22"/>
          <w:szCs w:val="22"/>
        </w:rPr>
        <w:t>are mainly flats ranging from 25 to 50 square metres. In the larger-sized segment, availability is now very limited.</w:t>
      </w:r>
    </w:p>
    <w:p w14:paraId="6252FF55" w14:textId="77777777" w:rsidR="00954D97" w:rsidRPr="00B135AB" w:rsidRDefault="00954D97" w:rsidP="00954D97">
      <w:pPr>
        <w:spacing w:line="276" w:lineRule="auto"/>
        <w:rPr>
          <w:rFonts w:cstheme="minorBidi"/>
          <w:sz w:val="22"/>
          <w:szCs w:val="22"/>
        </w:rPr>
      </w:pPr>
    </w:p>
    <w:p w14:paraId="251A5BD0" w14:textId="548A91B9" w:rsidR="00954D97" w:rsidRPr="00B135AB" w:rsidRDefault="00954D97" w:rsidP="00954D97">
      <w:pPr>
        <w:spacing w:line="276" w:lineRule="auto"/>
        <w:rPr>
          <w:rFonts w:cs="Poppins"/>
          <w:sz w:val="22"/>
          <w:szCs w:val="22"/>
        </w:rPr>
      </w:pPr>
      <w:r w:rsidRPr="00B135AB">
        <w:rPr>
          <w:rFonts w:cs="Poppins"/>
          <w:i/>
          <w:iCs/>
          <w:sz w:val="22"/>
          <w:szCs w:val="22"/>
        </w:rPr>
        <w:t xml:space="preserve">- </w:t>
      </w:r>
      <w:r w:rsidR="00B3363D">
        <w:rPr>
          <w:rFonts w:cs="Poppins"/>
          <w:i/>
          <w:iCs/>
          <w:sz w:val="22"/>
          <w:szCs w:val="22"/>
        </w:rPr>
        <w:t>„</w:t>
      </w:r>
      <w:r w:rsidRPr="00B135AB">
        <w:rPr>
          <w:rFonts w:cs="Poppins"/>
          <w:i/>
          <w:iCs/>
          <w:sz w:val="22"/>
          <w:szCs w:val="22"/>
        </w:rPr>
        <w:t>Obtaining the occupation permit for the second phase of Flow marks another important milestone in the project’s development and confirms that we are consistently realising our vision of creating a modern, open and resident-friendly part of the city. From the outset, Flow was designed to be more than just a housing estate – it is a new, mixed-use part of Łódź that will be bustling with life throughout the day thanks to a combination of residential, commercial and public spaces</w:t>
      </w:r>
      <w:r w:rsidRPr="00B135AB">
        <w:rPr>
          <w:rFonts w:cs="Poppins"/>
          <w:sz w:val="22"/>
          <w:szCs w:val="22"/>
        </w:rPr>
        <w:t xml:space="preserve">,” says </w:t>
      </w:r>
      <w:r w:rsidRPr="00B135AB">
        <w:rPr>
          <w:rFonts w:cs="Poppins"/>
          <w:b/>
          <w:bCs/>
          <w:sz w:val="22"/>
          <w:szCs w:val="22"/>
        </w:rPr>
        <w:t>Maciej Spież, Project Manager at Archicom</w:t>
      </w:r>
      <w:r w:rsidRPr="00B135AB">
        <w:rPr>
          <w:rFonts w:cs="Poppins"/>
          <w:sz w:val="22"/>
          <w:szCs w:val="22"/>
        </w:rPr>
        <w:t>.</w:t>
      </w:r>
    </w:p>
    <w:p w14:paraId="6A927E91" w14:textId="77777777" w:rsidR="004D0FAD" w:rsidRDefault="004D0FAD" w:rsidP="00954D97">
      <w:pPr>
        <w:spacing w:line="276" w:lineRule="auto"/>
        <w:rPr>
          <w:rFonts w:cs="Poppins"/>
          <w:sz w:val="22"/>
          <w:szCs w:val="22"/>
        </w:rPr>
      </w:pPr>
    </w:p>
    <w:p w14:paraId="5B7F7DA4" w14:textId="77777777" w:rsidR="00B3363D" w:rsidRDefault="00B3363D" w:rsidP="00954D97">
      <w:pPr>
        <w:spacing w:line="276" w:lineRule="auto"/>
        <w:rPr>
          <w:rFonts w:cs="Poppins"/>
          <w:sz w:val="22"/>
          <w:szCs w:val="22"/>
        </w:rPr>
      </w:pPr>
    </w:p>
    <w:p w14:paraId="4319CC71" w14:textId="77777777" w:rsidR="00B3363D" w:rsidRDefault="00B3363D" w:rsidP="00954D97">
      <w:pPr>
        <w:spacing w:line="276" w:lineRule="auto"/>
        <w:rPr>
          <w:rFonts w:cs="Poppins"/>
          <w:sz w:val="22"/>
          <w:szCs w:val="22"/>
        </w:rPr>
      </w:pPr>
    </w:p>
    <w:p w14:paraId="519BD8D5" w14:textId="77777777" w:rsidR="00B3363D" w:rsidRDefault="00B3363D" w:rsidP="00954D97">
      <w:pPr>
        <w:spacing w:line="276" w:lineRule="auto"/>
        <w:rPr>
          <w:rFonts w:cs="Poppins"/>
          <w:b/>
          <w:bCs/>
          <w:sz w:val="22"/>
          <w:szCs w:val="22"/>
        </w:rPr>
      </w:pPr>
    </w:p>
    <w:p w14:paraId="7B76EA97" w14:textId="7E219D0A" w:rsidR="00954D97" w:rsidRPr="00B135AB" w:rsidRDefault="00954D97" w:rsidP="00954D97">
      <w:pPr>
        <w:spacing w:line="276" w:lineRule="auto"/>
        <w:rPr>
          <w:rFonts w:cs="Poppins"/>
          <w:b/>
          <w:bCs/>
          <w:sz w:val="22"/>
          <w:szCs w:val="22"/>
        </w:rPr>
      </w:pPr>
      <w:r w:rsidRPr="00B135AB">
        <w:rPr>
          <w:rFonts w:cs="Poppins"/>
          <w:b/>
          <w:bCs/>
          <w:sz w:val="22"/>
          <w:szCs w:val="22"/>
        </w:rPr>
        <w:lastRenderedPageBreak/>
        <w:t>Flow is transforming Łódź’s New Centre</w:t>
      </w:r>
    </w:p>
    <w:p w14:paraId="1C12A875" w14:textId="77777777" w:rsidR="00954D97" w:rsidRPr="00B135AB" w:rsidRDefault="00954D97" w:rsidP="00954D97">
      <w:pPr>
        <w:spacing w:line="276" w:lineRule="auto"/>
        <w:rPr>
          <w:rFonts w:cs="Poppins"/>
          <w:b/>
          <w:bCs/>
          <w:sz w:val="22"/>
          <w:szCs w:val="22"/>
        </w:rPr>
      </w:pPr>
    </w:p>
    <w:p w14:paraId="12D53EE3" w14:textId="62DA49E1" w:rsidR="00954D97" w:rsidRDefault="00954D97" w:rsidP="00954D97">
      <w:pPr>
        <w:spacing w:line="276" w:lineRule="auto"/>
        <w:rPr>
          <w:rFonts w:cs="Poppins"/>
          <w:sz w:val="22"/>
          <w:szCs w:val="22"/>
        </w:rPr>
      </w:pPr>
      <w:r w:rsidRPr="00B135AB">
        <w:rPr>
          <w:rFonts w:cs="Poppins"/>
          <w:sz w:val="22"/>
          <w:szCs w:val="22"/>
        </w:rPr>
        <w:t>Flow is being built on a 2-hectare site between Łódź Fabryczna Station, the EC1 Miasto Kultury complex, Brama Miasta and the planned Kobro Market. Ultimately, the project will comprise five residential buildings with retail units on the ground floors and public spaces open to all, creating a new, vibrant neighbourhood in the city.</w:t>
      </w:r>
    </w:p>
    <w:p w14:paraId="79C01D01" w14:textId="77777777" w:rsidR="0099288D" w:rsidRPr="00B135AB" w:rsidRDefault="0099288D" w:rsidP="00954D97">
      <w:pPr>
        <w:spacing w:line="276" w:lineRule="auto"/>
        <w:rPr>
          <w:rFonts w:cs="Poppins"/>
          <w:sz w:val="22"/>
          <w:szCs w:val="22"/>
        </w:rPr>
      </w:pPr>
    </w:p>
    <w:p w14:paraId="26154DF8" w14:textId="23A4DD5E" w:rsidR="00DE2D45" w:rsidRDefault="00DE2D45" w:rsidP="00954D97">
      <w:pPr>
        <w:spacing w:line="276" w:lineRule="auto"/>
        <w:rPr>
          <w:rFonts w:cs="Poppins"/>
          <w:sz w:val="22"/>
          <w:szCs w:val="22"/>
        </w:rPr>
      </w:pPr>
      <w:r w:rsidRPr="00B135AB">
        <w:rPr>
          <w:rFonts w:cs="Poppins"/>
          <w:sz w:val="22"/>
          <w:szCs w:val="22"/>
        </w:rPr>
        <w:t>Commercial facilities will also be a key element of the project. The premises on the ground floors of the buildings are set to enhance the offering in this part of the city with restaurants, cafés, shops and services. The development site has been planned to include a high proportion of green spaces and areas conducive to relaxation and community interaction.</w:t>
      </w:r>
    </w:p>
    <w:p w14:paraId="40A400D0" w14:textId="77777777" w:rsidR="007E25A3" w:rsidRPr="00B135AB" w:rsidRDefault="007E25A3" w:rsidP="00954D97">
      <w:pPr>
        <w:spacing w:line="276" w:lineRule="auto"/>
        <w:rPr>
          <w:rFonts w:cs="Poppins"/>
          <w:sz w:val="22"/>
          <w:szCs w:val="22"/>
        </w:rPr>
      </w:pPr>
    </w:p>
    <w:p w14:paraId="1F2872BD" w14:textId="77777777" w:rsidR="00954D97" w:rsidRPr="00B135AB" w:rsidRDefault="00954D97" w:rsidP="00954D97">
      <w:pPr>
        <w:spacing w:line="276" w:lineRule="auto"/>
        <w:rPr>
          <w:rFonts w:cs="Poppins"/>
          <w:sz w:val="22"/>
          <w:szCs w:val="22"/>
        </w:rPr>
      </w:pPr>
      <w:r w:rsidRPr="00B135AB">
        <w:rPr>
          <w:rFonts w:cs="Poppins"/>
          <w:sz w:val="22"/>
          <w:szCs w:val="22"/>
        </w:rPr>
        <w:t>The architecture of the buildings draws on the industrial and railway heritage of this part of Łódź. Clinker brick façades, steel details and varied material textures blend in with the aesthetic of the New Centre of Łódź, creating a modern interpretation of the site’s historical heritage.</w:t>
      </w:r>
    </w:p>
    <w:p w14:paraId="75BF4739" w14:textId="77777777" w:rsidR="00954D97" w:rsidRPr="00B135AB" w:rsidRDefault="00954D97" w:rsidP="00954D97">
      <w:pPr>
        <w:spacing w:line="276" w:lineRule="auto"/>
        <w:rPr>
          <w:rFonts w:cs="Poppins"/>
          <w:sz w:val="22"/>
          <w:szCs w:val="22"/>
        </w:rPr>
      </w:pPr>
    </w:p>
    <w:p w14:paraId="461C4307" w14:textId="77777777" w:rsidR="00954D97" w:rsidRPr="00B135AB" w:rsidRDefault="00954D97" w:rsidP="00954D97">
      <w:pPr>
        <w:spacing w:line="276" w:lineRule="auto"/>
        <w:rPr>
          <w:rFonts w:cs="Poppins"/>
          <w:b/>
          <w:bCs/>
          <w:sz w:val="22"/>
          <w:szCs w:val="22"/>
        </w:rPr>
      </w:pPr>
      <w:r w:rsidRPr="00B135AB">
        <w:rPr>
          <w:rFonts w:cs="Poppins"/>
          <w:b/>
          <w:bCs/>
          <w:sz w:val="22"/>
          <w:szCs w:val="22"/>
        </w:rPr>
        <w:t>Subsequent phases in preparation</w:t>
      </w:r>
    </w:p>
    <w:p w14:paraId="45443DFB" w14:textId="77777777" w:rsidR="00954D97" w:rsidRPr="00B135AB" w:rsidRDefault="00954D97" w:rsidP="00954D97">
      <w:pPr>
        <w:spacing w:line="276" w:lineRule="auto"/>
        <w:rPr>
          <w:rFonts w:cs="Poppins"/>
          <w:sz w:val="22"/>
          <w:szCs w:val="22"/>
        </w:rPr>
      </w:pPr>
    </w:p>
    <w:p w14:paraId="660AA93D" w14:textId="6F3338C0" w:rsidR="00954D97" w:rsidRPr="00B135AB" w:rsidRDefault="00954D97" w:rsidP="00954D97">
      <w:pPr>
        <w:spacing w:line="276" w:lineRule="auto"/>
        <w:rPr>
          <w:rFonts w:cs="Poppins"/>
          <w:sz w:val="22"/>
          <w:szCs w:val="22"/>
        </w:rPr>
      </w:pPr>
      <w:r w:rsidRPr="00B135AB">
        <w:rPr>
          <w:rFonts w:cs="Poppins"/>
          <w:sz w:val="22"/>
          <w:szCs w:val="22"/>
        </w:rPr>
        <w:t>The project is progressing according to schedule. Following the completion of the first two phases, work is now underway on the third phase, which is scheduled for completion in the second quarter of 2027. At the same time, Archicom is preparing to commence the fourth phase of the development (Building B3), which is due to be launched at the turn of the third and fourth quarters of this year, and to begin construction of the fifth phase, which will be the final element of the development.</w:t>
      </w:r>
    </w:p>
    <w:p w14:paraId="420B67F2" w14:textId="77777777" w:rsidR="00954D97" w:rsidRPr="00B135AB" w:rsidRDefault="00954D97" w:rsidP="00954D97">
      <w:pPr>
        <w:spacing w:line="276" w:lineRule="auto"/>
        <w:rPr>
          <w:rFonts w:cs="Poppins"/>
          <w:sz w:val="22"/>
          <w:szCs w:val="22"/>
        </w:rPr>
      </w:pPr>
    </w:p>
    <w:p w14:paraId="4A9F8023" w14:textId="77777777" w:rsidR="00954D97" w:rsidRPr="00B135AB" w:rsidRDefault="00954D97" w:rsidP="00954D97">
      <w:pPr>
        <w:spacing w:line="276" w:lineRule="auto"/>
        <w:rPr>
          <w:rFonts w:cs="Poppins"/>
          <w:sz w:val="22"/>
          <w:szCs w:val="22"/>
        </w:rPr>
      </w:pPr>
      <w:r w:rsidRPr="00B135AB">
        <w:rPr>
          <w:rFonts w:cs="Poppins"/>
          <w:sz w:val="22"/>
          <w:szCs w:val="22"/>
        </w:rPr>
        <w:t>Flow is a project based on the concept of the 15-minute city. The development site will be largely closed to motor traffic, and its central feature will be a green ‘woonerf’ with street furniture, rest areas and spaces designed to foster community interaction. In the vicinity of the planned Kobro Square, a pocket park will be created, featuring recreational areas for children and adults, gazebos and spaces for organising events.</w:t>
      </w:r>
    </w:p>
    <w:p w14:paraId="640394A8" w14:textId="77777777" w:rsidR="00954D97" w:rsidRPr="00B135AB" w:rsidRDefault="00954D97" w:rsidP="00954D97">
      <w:pPr>
        <w:spacing w:line="276" w:lineRule="auto"/>
        <w:rPr>
          <w:rFonts w:cs="Poppins"/>
          <w:sz w:val="22"/>
          <w:szCs w:val="22"/>
        </w:rPr>
      </w:pPr>
    </w:p>
    <w:p w14:paraId="52F7DBE7" w14:textId="06CD1FF7" w:rsidR="00954D97" w:rsidRPr="00B135AB" w:rsidRDefault="00954D97" w:rsidP="00954D97">
      <w:pPr>
        <w:spacing w:line="276" w:lineRule="auto"/>
        <w:rPr>
          <w:rFonts w:cs="Poppins"/>
          <w:sz w:val="22"/>
          <w:szCs w:val="22"/>
        </w:rPr>
      </w:pPr>
      <w:r w:rsidRPr="00B135AB">
        <w:rPr>
          <w:rFonts w:cs="Poppins"/>
          <w:sz w:val="22"/>
          <w:szCs w:val="22"/>
        </w:rPr>
        <w:t>Its immediate proximity to Łódź Fabryczna Station, the EC1 complex and the developing infrastructure of Łódź’s New Centre makes Flow one of the best-connected residential developments in the city. In the future, the location will gain further significance thanks to the planned connections being implemented as part of the Central Transport Hub.</w:t>
      </w:r>
    </w:p>
    <w:p w14:paraId="09BC1D50" w14:textId="77777777" w:rsidR="00954D97" w:rsidRPr="00B135AB" w:rsidRDefault="00954D97" w:rsidP="00954D97">
      <w:pPr>
        <w:spacing w:line="276" w:lineRule="auto"/>
        <w:rPr>
          <w:rFonts w:cs="Poppins"/>
          <w:sz w:val="22"/>
          <w:szCs w:val="22"/>
        </w:rPr>
      </w:pPr>
      <w:r w:rsidRPr="00B135AB">
        <w:rPr>
          <w:rFonts w:cs="Poppins"/>
          <w:sz w:val="22"/>
          <w:szCs w:val="22"/>
        </w:rPr>
        <w:lastRenderedPageBreak/>
        <w:t>…</w:t>
      </w:r>
    </w:p>
    <w:p w14:paraId="10BD4B39" w14:textId="5AAE8ADF" w:rsidR="00954D97" w:rsidRPr="00B135AB" w:rsidRDefault="00954D97" w:rsidP="00954D97">
      <w:pPr>
        <w:rPr>
          <w:rFonts w:cs="Poppins"/>
          <w:sz w:val="22"/>
          <w:szCs w:val="22"/>
        </w:rPr>
      </w:pPr>
      <w:r w:rsidRPr="00B135AB">
        <w:rPr>
          <w:rFonts w:cs="Poppins"/>
          <w:b/>
          <w:bCs/>
          <w:sz w:val="22"/>
          <w:szCs w:val="22"/>
        </w:rPr>
        <w:t xml:space="preserve">Flow </w:t>
      </w:r>
      <w:r w:rsidRPr="00B135AB">
        <w:rPr>
          <w:rFonts w:cs="Poppins"/>
          <w:sz w:val="22"/>
          <w:szCs w:val="22"/>
        </w:rPr>
        <w:t>is a development being carried out by Archicom in the New Centre of Łódź. The development, which will occupy 2 ha between Łódź Fabryczna Station and the EC1 science and culture complex, will comprise five buildings housing 1,250 flats. The Flow site will be open to the city; the development will include green spaces and retail outlets, as well as facilities dedicated to culture and science. Completion of the development is scheduled for the turn of 2028 and 2029.</w:t>
      </w:r>
    </w:p>
    <w:p w14:paraId="238834E6" w14:textId="77777777" w:rsidR="004424F6" w:rsidRDefault="004424F6" w:rsidP="00E657BB">
      <w:pPr>
        <w:pStyle w:val="BACKGROUNDER"/>
      </w:pPr>
    </w:p>
    <w:p w14:paraId="4073A334" w14:textId="77777777" w:rsidR="004424F6" w:rsidRDefault="004424F6" w:rsidP="00E657BB">
      <w:pPr>
        <w:pStyle w:val="BACKGROUNDER"/>
      </w:pPr>
    </w:p>
    <w:p w14:paraId="24B0AF0E" w14:textId="3B622D61" w:rsidR="00CD4AAA" w:rsidRPr="00B06162" w:rsidRDefault="00CD4AAA" w:rsidP="00E657BB">
      <w:pPr>
        <w:pStyle w:val="BACKGROUNDER"/>
        <w:rPr>
          <w:b/>
          <w:bCs/>
        </w:rPr>
      </w:pPr>
      <w:r w:rsidRPr="00B06162">
        <w:rPr>
          <w:b/>
          <w:bCs/>
        </w:rPr>
        <w:t>About ARCHICOM</w:t>
      </w:r>
    </w:p>
    <w:p w14:paraId="17157F45" w14:textId="27DB3873" w:rsidR="00D940A0" w:rsidRPr="00342A2D" w:rsidRDefault="00D940A0" w:rsidP="00E657BB">
      <w:pPr>
        <w:pStyle w:val="BACKGROUNDER"/>
        <w:rPr>
          <w:b/>
          <w:bCs/>
        </w:rPr>
      </w:pPr>
    </w:p>
    <w:p w14:paraId="293866C2" w14:textId="2B809AA0" w:rsidR="00CD4AAA" w:rsidRDefault="00CD4AAA" w:rsidP="00E657BB">
      <w:pPr>
        <w:pStyle w:val="BACKGROUNDER"/>
      </w:pPr>
      <w:r>
        <w:t>Archicom is one of the largest and longest-established residential property developers in Poland, listed on the Warsaw Stock Exchange. The company has 40 years’ experience, and its roots lie in a Wrocław-based design studio that placed people and their needs at the centre of its work.</w:t>
      </w:r>
    </w:p>
    <w:p w14:paraId="7EB22ABA" w14:textId="77777777" w:rsidR="00C31066" w:rsidRDefault="00C31066" w:rsidP="00E657BB">
      <w:pPr>
        <w:pStyle w:val="BACKGROUNDER"/>
      </w:pPr>
    </w:p>
    <w:p w14:paraId="73CADC91" w14:textId="77777777" w:rsidR="00CD4AAA" w:rsidRDefault="00CD4AAA" w:rsidP="00E657BB">
      <w:pPr>
        <w:pStyle w:val="BACKGROUNDER"/>
      </w:pPr>
      <w:r>
        <w:t>Since 2021, Archicom has been part of the Echo Group – the largest property development group in Poland. Following the contribution of Echo Investment’s residential segment in 2023, the brand gained nationwide coverage, expanding its operations to Warsaw, Łódź, Poznań, Kraków and, from 2024, Katowice as well.</w:t>
      </w:r>
    </w:p>
    <w:p w14:paraId="6469CA6F" w14:textId="77777777" w:rsidR="00C31066" w:rsidRDefault="00C31066" w:rsidP="00E657BB">
      <w:pPr>
        <w:pStyle w:val="BACKGROUNDER"/>
      </w:pPr>
    </w:p>
    <w:p w14:paraId="487C9A71" w14:textId="77777777" w:rsidR="00CD4AAA" w:rsidRDefault="00CD4AAA" w:rsidP="00E657BB">
      <w:pPr>
        <w:pStyle w:val="BACKGROUNDER"/>
      </w:pPr>
      <w:r>
        <w:t>Archicom has completed over 220 residential projects, often of a city-forming nature, developed in the spirit of the ‘15-minute city’ concept. It creates sustainable and functional living spaces by combining expertise in urban planning, engineering and social aspects.</w:t>
      </w:r>
    </w:p>
    <w:p w14:paraId="7F9BBDCF" w14:textId="77777777" w:rsidR="00C31066" w:rsidRDefault="00C31066" w:rsidP="00E657BB">
      <w:pPr>
        <w:pStyle w:val="BACKGROUNDER"/>
      </w:pPr>
    </w:p>
    <w:p w14:paraId="6F3DACF3" w14:textId="77777777" w:rsidR="00CD4AAA" w:rsidRDefault="00CD4AAA" w:rsidP="00E657BB">
      <w:pPr>
        <w:pStyle w:val="BACKGROUNDER"/>
      </w:pPr>
      <w:r>
        <w:t xml:space="preserve">Archicom has received international recognition – in 2025, it won two prestigious awards at the MIPIM trade fair in Cannes for the Fuzja project in Łódź: the top prize in the Best Urban Regeneration category and the Special Jury Prize. </w:t>
      </w:r>
    </w:p>
    <w:p w14:paraId="32914C9E" w14:textId="77777777" w:rsidR="00C31066" w:rsidRDefault="00C31066" w:rsidP="00E657BB">
      <w:pPr>
        <w:pStyle w:val="BACKGROUNDER"/>
      </w:pPr>
    </w:p>
    <w:p w14:paraId="6773CDB3" w14:textId="3E381D11" w:rsidR="004051FE" w:rsidRDefault="00CD4AAA" w:rsidP="00987B72">
      <w:pPr>
        <w:pStyle w:val="BACKGROUNDER"/>
      </w:pPr>
      <w:r>
        <w:t xml:space="preserve">As an innovative developer, Archicom is constantly testing new </w:t>
      </w:r>
      <w:r w:rsidR="007D6444">
        <w:t xml:space="preserve">technologies, implementing AI-based solutions, </w:t>
      </w:r>
      <w:r>
        <w:t>optimising processes and redefining its role as a co-creator of the cities of the future – sustainable and liveable.</w:t>
      </w:r>
    </w:p>
    <w:p w14:paraId="3AC285A3" w14:textId="77777777" w:rsidR="00BE70AC" w:rsidRDefault="00BE70AC" w:rsidP="00987B72">
      <w:pPr>
        <w:pStyle w:val="BACKGROUNDER"/>
      </w:pPr>
    </w:p>
    <w:p w14:paraId="6B3C6DD7" w14:textId="77777777" w:rsidR="00BE70AC" w:rsidRPr="00BE70AC" w:rsidRDefault="00BE70AC" w:rsidP="00BE70AC">
      <w:pPr>
        <w:pStyle w:val="BACKGROUNDER"/>
        <w:rPr>
          <w:u w:val="single"/>
        </w:rPr>
      </w:pPr>
      <w:r w:rsidRPr="00BE70AC">
        <w:rPr>
          <w:u w:val="single"/>
        </w:rPr>
        <w:t>Further information:</w:t>
      </w:r>
    </w:p>
    <w:p w14:paraId="1C263CBC" w14:textId="77777777" w:rsidR="00BE70AC" w:rsidRPr="00BE70AC" w:rsidRDefault="00BE70AC" w:rsidP="00BE70AC">
      <w:pPr>
        <w:pStyle w:val="BACKGROUNDER"/>
      </w:pPr>
    </w:p>
    <w:p w14:paraId="084EC207" w14:textId="77777777" w:rsidR="00BE70AC" w:rsidRPr="00BE70AC" w:rsidRDefault="00BE70AC" w:rsidP="00BE70AC">
      <w:pPr>
        <w:pStyle w:val="BACKGROUNDER"/>
      </w:pPr>
      <w:r w:rsidRPr="00BE70AC">
        <w:t>Radosław Górecki</w:t>
      </w:r>
    </w:p>
    <w:p w14:paraId="50762FD4" w14:textId="77777777" w:rsidR="00BE70AC" w:rsidRPr="00BE70AC" w:rsidRDefault="00BE70AC" w:rsidP="00BE70AC">
      <w:pPr>
        <w:pStyle w:val="BACKGROUNDER"/>
      </w:pPr>
      <w:r w:rsidRPr="00BE70AC">
        <w:t>Head of PR &amp; Communication</w:t>
      </w:r>
    </w:p>
    <w:p w14:paraId="6115B513" w14:textId="77777777" w:rsidR="00BE70AC" w:rsidRPr="00BE70AC" w:rsidRDefault="00BE70AC" w:rsidP="00BE70AC">
      <w:pPr>
        <w:pStyle w:val="BACKGROUNDER"/>
      </w:pPr>
      <w:r w:rsidRPr="00BE70AC">
        <w:t>tel. +48 798 092 495</w:t>
      </w:r>
    </w:p>
    <w:p w14:paraId="18D08AAC" w14:textId="77777777" w:rsidR="00BE70AC" w:rsidRPr="00BE70AC" w:rsidRDefault="00BE70AC" w:rsidP="00BE70AC">
      <w:pPr>
        <w:pStyle w:val="BACKGROUNDER"/>
      </w:pPr>
      <w:r w:rsidRPr="00BE70AC">
        <w:t xml:space="preserve">Email: radoslaw.gorecki@archicom.pl  </w:t>
      </w:r>
    </w:p>
    <w:p w14:paraId="1364AA20" w14:textId="77777777" w:rsidR="00BE70AC" w:rsidRPr="00BE70AC" w:rsidRDefault="00BE70AC" w:rsidP="00BE70AC">
      <w:pPr>
        <w:pStyle w:val="BACKGROUNDER"/>
      </w:pPr>
    </w:p>
    <w:p w14:paraId="17DF4599" w14:textId="77777777" w:rsidR="00BE70AC" w:rsidRPr="00BE70AC" w:rsidRDefault="00BE70AC" w:rsidP="00BE70AC">
      <w:pPr>
        <w:pStyle w:val="BACKGROUNDER"/>
      </w:pPr>
    </w:p>
    <w:p w14:paraId="6B7DCC5B" w14:textId="77777777" w:rsidR="00BE70AC" w:rsidRPr="00BE70AC" w:rsidRDefault="00BE70AC" w:rsidP="00BE70AC">
      <w:pPr>
        <w:pStyle w:val="BACKGROUNDER"/>
      </w:pPr>
      <w:r w:rsidRPr="00BE70AC">
        <w:t>Agnieszka Bulus-Trando</w:t>
      </w:r>
    </w:p>
    <w:p w14:paraId="5415ADBA" w14:textId="77777777" w:rsidR="00BE70AC" w:rsidRPr="00BE70AC" w:rsidRDefault="00BE70AC" w:rsidP="00BE70AC">
      <w:pPr>
        <w:pStyle w:val="BACKGROUNDER"/>
      </w:pPr>
      <w:r w:rsidRPr="00BE70AC">
        <w:t>Flow Archicom Press Office</w:t>
      </w:r>
    </w:p>
    <w:p w14:paraId="5EB69D59" w14:textId="77777777" w:rsidR="00BE70AC" w:rsidRPr="00BE70AC" w:rsidRDefault="00BE70AC" w:rsidP="00BE70AC">
      <w:pPr>
        <w:pStyle w:val="BACKGROUNDER"/>
        <w:rPr>
          <w:lang w:val="en-US"/>
        </w:rPr>
      </w:pPr>
      <w:r w:rsidRPr="00BE70AC">
        <w:rPr>
          <w:lang w:val="en-US"/>
        </w:rPr>
        <w:t>Tel. +48 792 272 181</w:t>
      </w:r>
    </w:p>
    <w:p w14:paraId="79B8E6A2" w14:textId="1EBF44F0" w:rsidR="00BE70AC" w:rsidRPr="00BE70AC" w:rsidRDefault="00BE70AC" w:rsidP="00BE70AC">
      <w:pPr>
        <w:pStyle w:val="BACKGROUNDER"/>
        <w:rPr>
          <w:highlight w:val="yellow"/>
          <w:lang w:val="en-US"/>
        </w:rPr>
      </w:pPr>
      <w:r w:rsidRPr="00BE70AC">
        <w:rPr>
          <w:lang w:val="en-US"/>
        </w:rPr>
        <w:t>Email: a.bulus@bepr.pl</w:t>
      </w:r>
    </w:p>
    <w:sectPr w:rsidR="00BE70AC" w:rsidRPr="00BE70AC" w:rsidSect="00543799">
      <w:headerReference w:type="default" r:id="rId11"/>
      <w:footerReference w:type="even" r:id="rId12"/>
      <w:footerReference w:type="default" r:id="rId13"/>
      <w:pgSz w:w="11906" w:h="16838"/>
      <w:pgMar w:top="3289" w:right="3402" w:bottom="2041" w:left="709" w:header="567" w:footer="17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695FF" w14:textId="77777777" w:rsidR="00623ECC" w:rsidRDefault="00623ECC" w:rsidP="0051173F">
      <w:r>
        <w:separator/>
      </w:r>
    </w:p>
    <w:p w14:paraId="0614F995" w14:textId="77777777" w:rsidR="00623ECC" w:rsidRDefault="00623ECC" w:rsidP="0051173F"/>
    <w:p w14:paraId="6DB78778" w14:textId="77777777" w:rsidR="00623ECC" w:rsidRDefault="00623ECC" w:rsidP="0051173F"/>
  </w:endnote>
  <w:endnote w:type="continuationSeparator" w:id="0">
    <w:p w14:paraId="69DD1602" w14:textId="77777777" w:rsidR="00623ECC" w:rsidRDefault="00623ECC" w:rsidP="0051173F">
      <w:r>
        <w:continuationSeparator/>
      </w:r>
    </w:p>
    <w:p w14:paraId="61A23BDE" w14:textId="77777777" w:rsidR="00623ECC" w:rsidRDefault="00623ECC" w:rsidP="0051173F"/>
    <w:p w14:paraId="27DF9821" w14:textId="77777777" w:rsidR="00623ECC" w:rsidRDefault="00623ECC" w:rsidP="005117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88B6AA57-19C2-2347-B7D3-A240BBFE71DA}"/>
  </w:font>
  <w:font w:name="Times New Roman">
    <w:altName w:val="Times New Roman PS"/>
    <w:panose1 w:val="02020603050405020304"/>
    <w:charset w:val="00"/>
    <w:family w:val="roman"/>
    <w:pitch w:val="variable"/>
    <w:sig w:usb0="E0002EFF" w:usb1="C000785B" w:usb2="00000009" w:usb3="00000000" w:csb0="000001FF" w:csb1="00000000"/>
    <w:embedRegular r:id="rId2" w:fontKey="{F1FBD830-3E65-7446-8B4B-845BF76F0144}"/>
    <w:embedBold r:id="rId3" w:fontKey="{98444B87-9EF8-6A46-BAD2-E7C50AE2DF26}"/>
  </w:font>
  <w:font w:name="Courier New">
    <w:panose1 w:val="02070309020205020404"/>
    <w:charset w:val="00"/>
    <w:family w:val="modern"/>
    <w:pitch w:val="fixed"/>
    <w:sig w:usb0="E0002AFF" w:usb1="C0007843" w:usb2="00000009" w:usb3="00000000" w:csb0="000001FF" w:csb1="00000000"/>
    <w:embedRegular r:id="rId4" w:fontKey="{977874C5-D4FB-0F49-B501-70A7BD1C5F6E}"/>
  </w:font>
  <w:font w:name="Wingdings">
    <w:panose1 w:val="05000000000000000000"/>
    <w:charset w:val="00"/>
    <w:family w:val="decorative"/>
    <w:pitch w:val="variable"/>
    <w:sig w:usb0="00000003" w:usb1="10000000" w:usb2="00000000" w:usb3="00000000" w:csb0="80000001" w:csb1="00000000"/>
    <w:embedRegular r:id="rId5" w:fontKey="{11082681-B878-F144-83E6-3BA2C922DD61}"/>
  </w:font>
  <w:font w:name="Arial Unicode MS">
    <w:panose1 w:val="020B0604020202020204"/>
    <w:charset w:val="80"/>
    <w:family w:val="swiss"/>
    <w:pitch w:val="variable"/>
    <w:sig w:usb0="F7FFAFFF" w:usb1="E9DFFFFF" w:usb2="0000003F" w:usb3="00000000" w:csb0="003F01FF" w:csb1="00000000"/>
  </w:font>
  <w:font w:name="Pretty">
    <w:altName w:val="Calibri"/>
    <w:panose1 w:val="020B0604020202020204"/>
    <w:charset w:val="00"/>
    <w:family w:val="modern"/>
    <w:notTrueType/>
    <w:pitch w:val="variable"/>
    <w:sig w:usb0="A000006F" w:usb1="0000206B" w:usb2="00000000" w:usb3="00000000" w:csb0="00000093" w:csb1="00000000"/>
  </w:font>
  <w:font w:name="Helvetica Neue">
    <w:panose1 w:val="02000503000000020004"/>
    <w:charset w:val="00"/>
    <w:family w:val="auto"/>
    <w:pitch w:val="variable"/>
    <w:sig w:usb0="E50002FF" w:usb1="500079DB" w:usb2="00000010" w:usb3="00000000" w:csb0="00000001" w:csb1="00000000"/>
  </w:font>
  <w:font w:name="Pretty Bold">
    <w:altName w:val="Calibri"/>
    <w:panose1 w:val="020B0604020202020204"/>
    <w:charset w:val="00"/>
    <w:family w:val="modern"/>
    <w:notTrueType/>
    <w:pitch w:val="variable"/>
    <w:sig w:usb0="A000006F" w:usb1="0000206B" w:usb2="00000000" w:usb3="00000000" w:csb0="00000093" w:csb1="00000000"/>
  </w:font>
  <w:font w:name="PrettyVar-Regular">
    <w:altName w:val="Calibri"/>
    <w:panose1 w:val="020B0604020202020204"/>
    <w:charset w:val="4D"/>
    <w:family w:val="auto"/>
    <w:notTrueType/>
    <w:pitch w:val="default"/>
    <w:sig w:usb0="00000003" w:usb1="00000000" w:usb2="00000000" w:usb3="00000000" w:csb0="00000001" w:csb1="00000000"/>
  </w:font>
  <w:font w:name="Gill Sans">
    <w:panose1 w:val="020B0502020104020203"/>
    <w:charset w:val="B1"/>
    <w:family w:val="swiss"/>
    <w:pitch w:val="variable"/>
    <w:sig w:usb0="80000A67" w:usb1="00000000" w:usb2="00000000" w:usb3="00000000" w:csb0="000001F7" w:csb1="00000000"/>
  </w:font>
  <w:font w:name="Pretty-Regular">
    <w:altName w:val="Calibri"/>
    <w:panose1 w:val="020B0604020202020204"/>
    <w:charset w:val="4D"/>
    <w:family w:val="auto"/>
    <w:pitch w:val="default"/>
    <w:sig w:usb0="00000003" w:usb1="00000000" w:usb2="00000000" w:usb3="00000000" w:csb0="00000001" w:csb1="00000000"/>
  </w:font>
  <w:font w:name="Pretty SemiBold">
    <w:altName w:val="Calibri"/>
    <w:panose1 w:val="020B0604020202020204"/>
    <w:charset w:val="00"/>
    <w:family w:val="modern"/>
    <w:notTrueType/>
    <w:pitch w:val="variable"/>
    <w:sig w:usb0="A000006F" w:usb1="0000206B" w:usb2="00000000" w:usb3="00000000" w:csb0="00000093" w:csb1="00000000"/>
  </w:font>
  <w:font w:name="Satoshi Regular">
    <w:altName w:val="Cambria"/>
    <w:panose1 w:val="020B0604020202020204"/>
    <w:charset w:val="EE"/>
    <w:family w:val="roman"/>
    <w:pitch w:val="variable"/>
  </w:font>
  <w:font w:name="Poppins">
    <w:panose1 w:val="020B0604020202020204"/>
    <w:charset w:val="00"/>
    <w:family w:val="auto"/>
    <w:pitch w:val="variable"/>
    <w:sig w:usb0="00008007" w:usb1="00000000" w:usb2="00000000" w:usb3="00000000" w:csb0="00000093" w:csb1="00000000"/>
    <w:embedRegular r:id="rId16" w:fontKey="{FF4EB87A-9A63-644D-AC92-B9966EE9E3D7}"/>
    <w:embedBold r:id="rId17" w:fontKey="{A712D01C-866D-564F-91DC-61C00443BE58}"/>
    <w:embedItalic r:id="rId18" w:fontKey="{5910B373-DFFE-354D-8E7B-EB69A0F60F32}"/>
  </w:font>
  <w:font w:name="Pretty-SemiBold">
    <w:altName w:val="Calibri"/>
    <w:panose1 w:val="020B0604020202020204"/>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embedRegular r:id="rId20" w:fontKey="{BBFE8253-D03E-1249-9E59-6FFCB9905183}"/>
  </w:font>
  <w:font w:name="Pretty-Bold">
    <w:altName w:val="Calibri"/>
    <w:panose1 w:val="020B0604020202020204"/>
    <w:charset w:val="00"/>
    <w:family w:val="auto"/>
    <w:notTrueType/>
    <w:pitch w:val="variable"/>
    <w:sig w:usb0="A000006F" w:usb1="0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38113561"/>
      <w:docPartObj>
        <w:docPartGallery w:val="Page Numbers (Bottom of Page)"/>
        <w:docPartUnique/>
      </w:docPartObj>
    </w:sdtPr>
    <w:sdtContent>
      <w:p w14:paraId="540252DF" w14:textId="77777777" w:rsidR="00310C4B" w:rsidRDefault="00310C4B">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78322A92" w14:textId="77777777" w:rsidR="003249F3" w:rsidRDefault="003249F3" w:rsidP="00310C4B">
    <w:pPr>
      <w:ind w:right="360"/>
      <w:rPr>
        <w:rStyle w:val="Numerstrony"/>
      </w:rPr>
    </w:pPr>
  </w:p>
  <w:p w14:paraId="37982304" w14:textId="77777777" w:rsidR="003249F3" w:rsidRDefault="003249F3" w:rsidP="0051173F"/>
  <w:p w14:paraId="62843395" w14:textId="77777777" w:rsidR="00094518" w:rsidRDefault="00094518" w:rsidP="0051173F"/>
  <w:p w14:paraId="04BBC0E3" w14:textId="77777777" w:rsidR="00094518" w:rsidRDefault="00094518" w:rsidP="005117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54AE" w14:textId="3ECB3F79" w:rsidR="003249F3" w:rsidRPr="003249F3" w:rsidRDefault="006C30C4" w:rsidP="00310C4B">
    <w:pPr>
      <w:ind w:right="360"/>
      <w:rPr>
        <w:rStyle w:val="Numerstrony"/>
      </w:rPr>
    </w:pPr>
    <w:r>
      <w:rPr>
        <w:noProof/>
      </w:rPr>
      <mc:AlternateContent>
        <mc:Choice Requires="wps">
          <w:drawing>
            <wp:anchor distT="0" distB="0" distL="114300" distR="114300" simplePos="0" relativeHeight="251658242" behindDoc="0" locked="0" layoutInCell="1" allowOverlap="1" wp14:anchorId="28EFF7F7" wp14:editId="70B4055D">
              <wp:simplePos x="0" y="0"/>
              <wp:positionH relativeFrom="column">
                <wp:posOffset>5360882</wp:posOffset>
              </wp:positionH>
              <wp:positionV relativeFrom="paragraph">
                <wp:posOffset>150495</wp:posOffset>
              </wp:positionV>
              <wp:extent cx="1325880" cy="628650"/>
              <wp:effectExtent l="0" t="0" r="0" b="0"/>
              <wp:wrapNone/>
              <wp:docPr id="1303441715" name="Pole tekstowe 6"/>
              <wp:cNvGraphicFramePr/>
              <a:graphic xmlns:a="http://schemas.openxmlformats.org/drawingml/2006/main">
                <a:graphicData uri="http://schemas.microsoft.com/office/word/2010/wordprocessingShape">
                  <wps:wsp>
                    <wps:cNvSpPr txBox="1"/>
                    <wps:spPr>
                      <a:xfrm>
                        <a:off x="0" y="0"/>
                        <a:ext cx="1325880" cy="6286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747B943" w14:textId="77777777" w:rsidR="00543799" w:rsidRPr="009B3461" w:rsidRDefault="00543799" w:rsidP="006C30C4">
                          <w:pPr>
                            <w:pStyle w:val="bodyGillSans"/>
                            <w:jc w:val="right"/>
                            <w:rPr>
                              <w:rStyle w:val="bold"/>
                              <w:rFonts w:ascii="Pretty SemiBold" w:hAnsi="Pretty SemiBold" w:cs="Pretty-SemiBold"/>
                              <w:color w:val="0626A9"/>
                              <w:sz w:val="32"/>
                              <w:szCs w:val="32"/>
                            </w:rPr>
                          </w:pPr>
                          <w:r w:rsidRPr="009B3461">
                            <w:rPr>
                              <w:rStyle w:val="bold"/>
                              <w:rFonts w:ascii="Pretty SemiBold" w:hAnsi="Pretty SemiBold" w:cs="Pretty-SemiBold"/>
                              <w:color w:val="0626A9"/>
                              <w:sz w:val="32"/>
                              <w:szCs w:val="32"/>
                            </w:rPr>
                            <w:t>archicom.pl</w:t>
                          </w:r>
                        </w:p>
                        <w:p w14:paraId="5FEAF7FA" w14:textId="63FC7600" w:rsidR="003249F3" w:rsidRPr="0021229B" w:rsidRDefault="003249F3" w:rsidP="00543799">
                          <w:pPr>
                            <w:jc w:val="left"/>
                            <w:rPr>
                              <w:rFonts w:ascii="Pretty SemiBold" w:hAnsi="Pretty SemiBold"/>
                              <w:b/>
                              <w:bCs/>
                              <w:sz w:val="32"/>
                              <w:szCs w:val="32"/>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w:pict>
            <v:shapetype id="_x0000_t202" coordsize="21600,21600" o:spt="202" path="m,l,21600r21600,l21600,xe" w14:anchorId="28EFF7F7">
              <v:stroke joinstyle="miter"/>
              <v:path gradientshapeok="t" o:connecttype="rect"/>
            </v:shapetype>
            <v:shape id="Pole tekstowe 6" style="position:absolute;left:0;text-align:left;margin-left:422.1pt;margin-top:11.85pt;width:104.4pt;height:49.5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sxdAIAAFkFAAAOAAAAZHJzL2Uyb0RvYy54bWysVEtv2zAMvg/YfxB0X+2kaxcEcYosRYcB&#10;RVu0HXpWZCkxoNckpnb260fKeRjdLh3mg0yKb/KjZledNexVxdR4V/HRWcmZctLXjVtX/MfzzacJ&#10;ZwmEq4XxTlV8pxK/mn/8MGvDVI39xptaRYZOXJq2oeIbgDAtiiQ3yop05oNyKNQ+WgHIxnVRR9Gi&#10;d2uKcVleFq2PdYheqpTw9roX8nn2r7WScK91UsBMxTE3yGfM54rOYj4T03UUYdPIfRriH7KwonEY&#10;9OjqWoBg29j84co2MvrkNZxJbwuvdSNVrgGrGZVvqnnaiKByLdicFI5tSv/Prbx7fQoPkUH31Xc4&#10;QGpIG9I04SXV0+lo6Y+ZMpRjC3fHtqkOmCSj8/HFZIIiibLL8eTyIve1OFmHmOCb8pYRUfGIY8nd&#10;Eq+3CTAiqh5UKJjzN40xeTTGsRYjjL+U5F8gQrQRvfFAyzaAKDKNrfjnkj4qA50aR+5UxkEfSWBl&#10;5zVJT1VmCnZGkbJxj0qzps7F0kWScb1amsh61CCsMZMDdnIMNCBFjTm/03ZvckrynfZ9ZYf43sHR&#10;3uG25SYMiiMSulWH1Q0mvfL1DgEQfb8bKcibBqd0KxI8iIjLMOK04HCPhzYep+H3FGcbH3/97Z70&#10;EaMo5azF5ap4+rkVUXFmvjtE70U5oXnCkIlDZjVk3NYuPe4vJoLZZfJ8MiIHEUxmkdTR2xd8CxYU&#10;GXnhJMavOBzIJfQDxLdEqsUiK+EOBgG37ilIck9zIBw+dy8ihj1YAWF+5w+rKKZvMNvrZqCExRYQ&#10;uRnQ1Ou+s3uo4f5mSO7fGnoghnzWOr2I898AAAD//wMAUEsDBBQABgAIAAAAIQDCxXkg4wAAAAsB&#10;AAAPAAAAZHJzL2Rvd25yZXYueG1sTI/BTsMwDIbvSLxDZCQuiCVkHRul6TQhbeKywwpC2i1rTFvR&#10;OFWTroWnJzvBzZY//f7+bD3Zlp2x940jBQ8zAQypdKahSsH72/Z+BcwHTUa3jlDBN3pY59dXmU6N&#10;G+mA5yJULIaQT7WCOoQu5dyXNVrtZ65DirdP11sd4tpX3PR6jOG25VKIR251Q/FDrTt8qbH8Kgar&#10;4OnnOC72+LGxxW443IljshPbV6Vub6bNM7CAU/iD4aIf1SGPTic3kPGsVbBKEhlRBXK+BHYBxGIe&#10;253iJOUSeJ7x/x3yXwAAAP//AwBQSwECLQAUAAYACAAAACEAtoM4kv4AAADhAQAAEwAAAAAAAAAA&#10;AAAAAAAAAAAAW0NvbnRlbnRfVHlwZXNdLnhtbFBLAQItABQABgAIAAAAIQA4/SH/1gAAAJQBAAAL&#10;AAAAAAAAAAAAAAAAAC8BAABfcmVscy8ucmVsc1BLAQItABQABgAIAAAAIQAWQssxdAIAAFkFAAAO&#10;AAAAAAAAAAAAAAAAAC4CAABkcnMvZTJvRG9jLnhtbFBLAQItABQABgAIAAAAIQDCxXkg4wAAAAsB&#10;AAAPAAAAAAAAAAAAAAAAAM4EAABkcnMvZG93bnJldi54bWxQSwUGAAAAAAQABADzAAAA3gUAAAAA&#10;">
              <v:stroke miterlimit="4"/>
              <v:textbox style="mso-fit-shape-to-text:t" inset="4pt,4pt,4pt,4pt">
                <w:txbxContent>
                  <w:p w:rsidRPr="009B3461" w:rsidR="00543799" w:rsidP="006C30C4" w:rsidRDefault="00543799" w14:paraId="6747B943" w14:textId="77777777">
                    <w:pPr>
                      <w:pStyle w:val="bodyGillSans"/>
                      <w:jc w:val="right"/>
                      <w:rPr>
                        <w:rStyle w:val="bold"/>
                        <w:rFonts w:ascii="Pretty SemiBold" w:hAnsi="Pretty SemiBold" w:cs="Pretty-SemiBold"/>
                        <w:color w:val="0626A9"/>
                        <w:sz w:val="32"/>
                        <w:szCs w:val="32"/>
                      </w:rPr>
                    </w:pPr>
                    <w:r w:rsidRPr="009B3461">
                      <w:rPr>
                        <w:rStyle w:val="bold"/>
                        <w:rFonts w:ascii="Pretty SemiBold" w:hAnsi="Pretty SemiBold" w:cs="Pretty-SemiBold"/>
                        <w:color w:val="0626A9"/>
                        <w:sz w:val="32"/>
                        <w:szCs w:val="32"/>
                      </w:rPr>
                      <w:t xml:space="preserve">archicom.pl</w:t>
                    </w:r>
                  </w:p>
                  <w:p w:rsidRPr="0021229B" w:rsidR="003249F3" w:rsidP="00543799" w:rsidRDefault="003249F3" w14:paraId="5FEAF7FA" w14:textId="63FC7600">
                    <w:pPr>
                      <w:jc w:val="left"/>
                      <w:rPr>
                        <w:rFonts w:ascii="Pretty SemiBold" w:hAnsi="Pretty SemiBold"/>
                        <w:b/>
                        <w:bCs/>
                        <w:sz w:val="32"/>
                        <w:szCs w:val="32"/>
                      </w:rPr>
                    </w:pP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68ED53DF" wp14:editId="164EE086">
              <wp:simplePos x="0" y="0"/>
              <wp:positionH relativeFrom="column">
                <wp:posOffset>-45101</wp:posOffset>
              </wp:positionH>
              <wp:positionV relativeFrom="paragraph">
                <wp:posOffset>-128479</wp:posOffset>
              </wp:positionV>
              <wp:extent cx="5052076" cy="374650"/>
              <wp:effectExtent l="0" t="0" r="0" b="0"/>
              <wp:wrapNone/>
              <wp:docPr id="1067758926" name="Pole tekstowe 5"/>
              <wp:cNvGraphicFramePr/>
              <a:graphic xmlns:a="http://schemas.openxmlformats.org/drawingml/2006/main">
                <a:graphicData uri="http://schemas.microsoft.com/office/word/2010/wordprocessingShape">
                  <wps:wsp>
                    <wps:cNvSpPr txBox="1"/>
                    <wps:spPr>
                      <a:xfrm>
                        <a:off x="0" y="0"/>
                        <a:ext cx="5052076" cy="3746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674720E" w14:textId="77777777" w:rsidR="0054166F" w:rsidRPr="00F324BB" w:rsidRDefault="0054166F" w:rsidP="00C75DF3">
                          <w:pPr>
                            <w:pStyle w:val="ParagraphStyle1"/>
                            <w:spacing w:line="216" w:lineRule="auto"/>
                            <w:rPr>
                              <w:rFonts w:ascii="Pretty" w:hAnsi="Pretty"/>
                              <w:spacing w:val="-1"/>
                            </w:rPr>
                          </w:pPr>
                          <w:r w:rsidRPr="00F324BB">
                            <w:rPr>
                              <w:rFonts w:ascii="Pretty" w:hAnsi="Pretty"/>
                              <w:spacing w:val="-1"/>
                            </w:rPr>
                            <w:t>Archicom Spółka Akcyjna, with its registered office in Wrocław, at ul. Powstańców Śląskich 9, 53-332 Wrocław, entered in the Register of Entrepreneurs of the National Court Register maintained by the District Court for Wrocław-Fabryczna in Wrocław, 6th Commercial Division of the National Court Register, under KRS number 0000555355, NIP 8982100870, REGON 020371028, share capital: 584,960,430.00, fully paid up.</w:t>
                          </w:r>
                        </w:p>
                        <w:p w14:paraId="59ABBE01" w14:textId="77777777" w:rsidR="003249F3" w:rsidRPr="00D41F28" w:rsidRDefault="003249F3" w:rsidP="00D41F28">
                          <w:pPr>
                            <w:spacing w:line="120" w:lineRule="atLeast"/>
                            <w:rPr>
                              <w:sz w:val="10"/>
                              <w:szCs w:val="10"/>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w:pict>
            <v:shape id="Pole tekstowe 5" style="position:absolute;left:0;text-align:left;margin-left:-3.55pt;margin-top:-10.1pt;width:397.8pt;height: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8GeQIAAFkFAAAOAAAAZHJzL2Uyb0RvYy54bWysVEtPGzEQvlfqf7B8L7sJBFDEBqUgqkqI&#10;okLF2fHaiSXb49oTdtNf37E3L9FeqLoH74znPfONr657Z9mrismAb/jopOZMeQmt8cuG/3i++3TJ&#10;WULhW2HBq4ZvVOLXs48frrowVWNYgW1VZOTEp2kXGr5CDNOqSnKlnEgnEJQnoYboBBIbl1UbRUfe&#10;na3GdX1edRDbEEGqlOj2dhDyWfGvtZL4TeukkNmGU25YzljORT6r2ZWYLqMIKyO3aYh/yMIJ4yno&#10;3tWtQMHW0fzhyhkZIYHGEwmuAq2NVKUGqmZUv6nmaSWCKrVQc1LYtyn9P7fy4fUpPEaG/WfoaYC5&#10;IV1I00SXuZ5eR5f/lCkjObVws2+b6pFJupzUk3F9cc6ZJNnpxdn5pPS1OliHmPCLAscy0fBIYynd&#10;Eq/3CSkiqe5UcjAPd8baMhrrWUdpjS9qCi0FIURbMRgfaTmDhCJrXMPP6vzlMsip9dmdKjgYIgmq&#10;7LTN0kOVhcKNVVnZ+u9KM9OWYvNFknG5uLGRDaghWFMmO+yUGGSQFTXl/E7brckhyXfaD5Xt4oPH&#10;vb2nbStNOCouk9gveqqu4ePdpBfQbggAEYbdSEHeGZrSvUj4KCItw4jnBcdvdGgLNA3YUpytIP76&#10;233WJ4ySlLOOlqvh6edaRMWZ/eoJvZP6Ms8Tj5l4zCyOGb92N0D7S4lQdoU8vRxlBxFtYYnUEdwL&#10;vQXzHJl44SXFbzjuyBscBkhviVTzeVGiHQwC7/1TkNl9nkPG4XP/ImLYghUJ5g+wW0UxfYPZQTdb&#10;epivEbQpgM69Hjq7hRrtb4Hk9q3JD8QxX7QOL+LsNwAAAP//AwBQSwMEFAAGAAgAAAAhAFwHQWri&#10;AAAACQEAAA8AAABkcnMvZG93bnJldi54bWxMj8FOwzAMhu9IvENkJG5buiK2UJpOCAkBEodtMAG3&#10;rDFtR+NUTdZ1b485wcmy/On39+fL0bViwD40njTMpgkIpNLbhioNb68PEwUiREPWtJ5QwwkDLIvz&#10;s9xk1h9pjcMmVoJDKGRGQx1jl0kZyhqdCVPfIfHty/fORF77StreHDnctTJNkrl0piH+UJsO72ss&#10;vzcHp2E+3Ow/pN2+r9Zm+/LcfDZPj/uT1pcX490tiIhj/IPhV5/VoWCnnT+QDaLVMFnMmOSZJikI&#10;BhZKXYPYabhSCmSRy/8Nih8AAAD//wMAUEsBAi0AFAAGAAgAAAAhALaDOJL+AAAA4QEAABMAAAAA&#10;AAAAAAAAAAAAAAAAAFtDb250ZW50X1R5cGVzXS54bWxQSwECLQAUAAYACAAAACEAOP0h/9YAAACU&#10;AQAACwAAAAAAAAAAAAAAAAAvAQAAX3JlbHMvLnJlbHNQSwECLQAUAAYACAAAACEAx5UPBnkCAABZ&#10;BQAADgAAAAAAAAAAAAAAAAAuAgAAZHJzL2Uyb0RvYy54bWxQSwECLQAUAAYACAAAACEAXAdBauIA&#10;AAAJAQAADwAAAAAAAAAAAAAAAADTBAAAZHJzL2Rvd25yZXYueG1sUEsFBgAAAAAEAAQA8wAAAOIF&#10;AAAAAA==&#10;" w14:anchorId="68ED53DF">
              <v:stroke miterlimit="4"/>
              <v:textbox inset="4pt,4pt,4pt,4pt">
                <w:txbxContent>
                  <w:p w:rsidRPr="00F324BB" w:rsidR="0054166F" w:rsidP="00C75DF3" w:rsidRDefault="0054166F" w14:paraId="2674720E" w14:textId="77777777">
                    <w:pPr>
                      <w:pStyle w:val="ParagraphStyle1"/>
                      <w:spacing w:line="216" w:lineRule="auto"/>
                      <w:rPr>
                        <w:rFonts w:ascii="Pretty" w:hAnsi="Pretty"/>
                        <w:spacing w:val="-1"/>
                      </w:rPr>
                    </w:pPr>
                    <w:r w:rsidRPr="00F324BB">
                      <w:rPr>
                        <w:rFonts w:ascii="Pretty" w:hAnsi="Pretty"/>
                        <w:spacing w:val="-1"/>
                      </w:rPr>
                      <w:t xml:space="preserve">Archicom Spółka Akcyjna, with its registered office in Wrocław, at 9 Powstańców Śląskich Street, 53-332 Wrocław, entered in the Register of Entrepreneurs of the National Court Register maintained by the District Court for Wrocław-Fabryczna in Wrocław, 6th Commercial Division of the National Court Register, under KRS number 0000555355, NIP 8982100870, REGON 020371028, share capital: 584,960,430.00, fully paid up.</w:t>
                    </w:r>
                  </w:p>
                  <w:p w:rsidRPr="00D41F28" w:rsidR="003249F3" w:rsidP="00D41F28" w:rsidRDefault="003249F3" w14:paraId="59ABBE01" w14:textId="77777777">
                    <w:pPr>
                      <w:spacing w:line="120" w:lineRule="atLeast"/>
                      <w:rPr>
                        <w:sz w:val="10"/>
                        <w:szCs w:val="10"/>
                      </w:rPr>
                    </w:pPr>
                  </w:p>
                </w:txbxContent>
              </v:textbox>
            </v:shape>
          </w:pict>
        </mc:Fallback>
      </mc:AlternateContent>
    </w:r>
    <w:r w:rsidR="00C75DF3">
      <w:rPr>
        <w:rFonts w:ascii="Arial" w:eastAsia="Arial" w:hAnsi="Arial" w:cs="Arial"/>
        <w:noProof/>
        <w:spacing w:val="15"/>
        <w:sz w:val="16"/>
        <w:szCs w:val="16"/>
      </w:rPr>
      <mc:AlternateContent>
        <mc:Choice Requires="wps">
          <w:drawing>
            <wp:anchor distT="0" distB="0" distL="114300" distR="114300" simplePos="0" relativeHeight="251658244" behindDoc="0" locked="0" layoutInCell="1" allowOverlap="1" wp14:anchorId="632F2823" wp14:editId="6BD5BFB8">
              <wp:simplePos x="0" y="0"/>
              <wp:positionH relativeFrom="column">
                <wp:posOffset>-45101</wp:posOffset>
              </wp:positionH>
              <wp:positionV relativeFrom="paragraph">
                <wp:posOffset>33566</wp:posOffset>
              </wp:positionV>
              <wp:extent cx="5365750" cy="512211"/>
              <wp:effectExtent l="0" t="0" r="0" b="0"/>
              <wp:wrapNone/>
              <wp:docPr id="1075017233" name="Pole tekstowe 7"/>
              <wp:cNvGraphicFramePr/>
              <a:graphic xmlns:a="http://schemas.openxmlformats.org/drawingml/2006/main">
                <a:graphicData uri="http://schemas.microsoft.com/office/word/2010/wordprocessingShape">
                  <wps:wsp>
                    <wps:cNvSpPr txBox="1"/>
                    <wps:spPr>
                      <a:xfrm>
                        <a:off x="0" y="0"/>
                        <a:ext cx="5365750" cy="512211"/>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D0483C3" w14:textId="77777777" w:rsidR="008973DE" w:rsidRPr="00796A2A" w:rsidRDefault="008973DE" w:rsidP="00115D74">
                          <w:pPr>
                            <w:spacing w:line="260" w:lineRule="atLeast"/>
                            <w:rPr>
                              <w:rFonts w:ascii="Pretty SemiBold" w:hAnsi="Pretty SemiBold"/>
                              <w:b/>
                              <w:bCs/>
                              <w:color w:val="6A6A6A" w:themeColor="background2" w:themeShade="80"/>
                              <w:sz w:val="18"/>
                              <w:szCs w:val="18"/>
                            </w:rPr>
                          </w:pPr>
                        </w:p>
                        <w:p w14:paraId="22937D89" w14:textId="5EC5DF55" w:rsidR="0021229B" w:rsidRDefault="0054166F" w:rsidP="0021229B">
                          <w:pPr>
                            <w:pStyle w:val="BodyGillSans0"/>
                            <w:rPr>
                              <w:rFonts w:ascii="Pretty-Regular" w:hAnsi="Pretty-Regular" w:cs="Pretty-Regular"/>
                              <w:sz w:val="18"/>
                              <w:szCs w:val="18"/>
                            </w:rPr>
                          </w:pPr>
                          <w:r w:rsidRPr="00A32A1A">
                            <w:rPr>
                              <w:rStyle w:val="bold"/>
                              <w:rFonts w:ascii="Pretty Bold" w:hAnsi="Pretty Bold" w:cs="Pretty-Bold"/>
                              <w:b w:val="0"/>
                              <w:bCs w:val="0"/>
                              <w:sz w:val="18"/>
                              <w:szCs w:val="18"/>
                            </w:rPr>
                            <w:t>Archicom S.A.</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21229B" w:rsidRPr="00F324BB">
                            <w:rPr>
                              <w:rFonts w:ascii="Pretty" w:hAnsi="Pretty" w:cs="Pretty-Regular"/>
                              <w:sz w:val="18"/>
                              <w:szCs w:val="18"/>
                            </w:rPr>
                            <w:t xml:space="preserve">  Powstańców Śląskich 9</w:t>
                          </w:r>
                          <w:r w:rsidR="00C75DF3" w:rsidRPr="00F324BB">
                            <w:rPr>
                              <w:rFonts w:ascii="Pretty" w:hAnsi="Pretty" w:cs="Pretty-Regular"/>
                              <w:sz w:val="18"/>
                              <w:szCs w:val="18"/>
                            </w:rPr>
                            <w:t xml:space="preserve">       </w:t>
                          </w:r>
                          <w:r w:rsidR="0021229B" w:rsidRPr="00F324BB">
                            <w:rPr>
                              <w:rFonts w:ascii="Pretty" w:hAnsi="Pretty" w:cs="Pretty-Regular"/>
                              <w:sz w:val="18"/>
                              <w:szCs w:val="18"/>
                            </w:rPr>
                            <w:t xml:space="preserve">  53-332 Wrocław</w:t>
                          </w:r>
                        </w:p>
                        <w:p w14:paraId="5FAAF1C5" w14:textId="0F43A97E" w:rsidR="0021229B" w:rsidRDefault="0021229B" w:rsidP="0021229B">
                          <w:pPr>
                            <w:pStyle w:val="BodyGillSans0"/>
                            <w:rPr>
                              <w:rFonts w:ascii="Pretty-Regular" w:hAnsi="Pretty-Regular" w:cs="Pretty-Regular"/>
                              <w:sz w:val="18"/>
                              <w:szCs w:val="18"/>
                            </w:rPr>
                          </w:pPr>
                        </w:p>
                        <w:p w14:paraId="330CC2EF" w14:textId="3C09F94B" w:rsidR="0054166F" w:rsidRDefault="0054166F" w:rsidP="0054166F">
                          <w:pPr>
                            <w:pStyle w:val="H2GillSans"/>
                            <w:rPr>
                              <w:rStyle w:val="bold"/>
                              <w:rFonts w:ascii="Pretty-Bold" w:hAnsi="Pretty-Bold" w:cs="Pretty-Bold"/>
                              <w:b/>
                              <w:bCs/>
                              <w:sz w:val="18"/>
                              <w:szCs w:val="18"/>
                            </w:rPr>
                          </w:pPr>
                        </w:p>
                        <w:p w14:paraId="713F9585" w14:textId="77777777" w:rsidR="003249F3" w:rsidRPr="00796A2A" w:rsidRDefault="003249F3" w:rsidP="00115D74">
                          <w:pPr>
                            <w:pStyle w:val="BodyGillSans0"/>
                            <w:rPr>
                              <w:rFonts w:ascii="Pretty" w:hAnsi="Pretty"/>
                              <w:color w:val="6A6A6A" w:themeColor="background2" w:themeShade="80"/>
                              <w:sz w:val="18"/>
                              <w:szCs w:val="18"/>
                            </w:rPr>
                          </w:pPr>
                        </w:p>
                      </w:txbxContent>
                    </wps:txbx>
                    <wps:bodyPr rot="0" spcFirstLastPara="1" vertOverflow="overflow" horzOverflow="overflow" vert="horz" wrap="square" lIns="50800" tIns="50800" rIns="50800" bIns="50800" numCol="1" spcCol="3810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w:pict>
            <v:shape id="Pole tekstowe 7" style="position:absolute;left:0;text-align:left;margin-left:-3.55pt;margin-top:2.65pt;width:422.5pt;height:40.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spid="_x0000_s1029"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fvdwIAAFkFAAAOAAAAZHJzL2Uyb0RvYy54bWysVEtv2zAMvg/YfxB0X+0kSxsEdYosRYcB&#10;RVssHXpWZCkxIImapNTOfv1IOS90u3SYDzIpvsmPur7prGGvKsQGXMUHFyVnykmoG7eu+I/nu08T&#10;zmISrhYGnKr4TkV+M/v44br1UzWEDZhaBYZOXJy2vuKblPy0KKLcKCviBXjlUKghWJGQDeuiDqJF&#10;79YUw7K8LFoItQ8gVYx4e9sL+Sz711rJ9Kh1VImZimNuKZ8hnys6i9m1mK6D8JtG7tMQ/5CFFY3D&#10;oEdXtyIJtg3NH65sIwNE0OlCgi1A60aqXANWMyjfVLPcCK9yLdic6I9tiv/PrXx4XfqnwFL3BToc&#10;IDWk9XEa8ZLq6XSw9MdMGcqxhbtj21SXmMTL8ehyfDVGkUTZeDAcDrKb4mTtQ0xfFVhGRMUDjiV3&#10;S7zex4QRUfWgQsEc3DXG5NEYx1pMa3hVkn+BCNFG9MZnWrZJiCLT2Ip/LumjMtCpceROZRz0kQRW&#10;NqpJeqoyU2lnFCkb911p1tS5WLqIMqxXCxNYjxqENWZywE6OgQakqDHnd9ruTU5JvtO+r+wQH1w6&#10;2jvcttyEs+KITN2qw+oqPjpMegX1DgEQoN+N6OVdg1O6FzE9iYDLMOC04OkRD20ApwF7irMNhF9/&#10;uyd9xChKOWtxuSoef25FUJyZbw7ROy4nNM90zoRzZnXOuK1dAO4vJoLZZXI0GZCDkExmkdQB7Au+&#10;BXOKjLxwEuNXfHUgF6kfIL4lUs3nWQl30It075ZeknuaA+HwuXsRwe/BmhDmD3BYRTF9g9lelywd&#10;zLcJdJMBTb3uO7uHGu5vhuT+raEH4pzPWqcXcfYbAAD//wMAUEsDBBQABgAIAAAAIQDEv5RG3QAA&#10;AAcBAAAPAAAAZHJzL2Rvd25yZXYueG1sTI7NTsMwEITvSLyDtUjcWrut6E8ap6pAvSA4UPoAbrxN&#10;osbrYLttwtOznOA2oxnNfPmmd624YoiNJw2TsQKBVHrbUKXh8LkbLUHEZMia1hNqGDDCpri/y01m&#10;/Y0+8LpPleARipnRUKfUZVLGskZn4th3SJydfHAmsQ2VtMHceNy1cqrUXDrTED/UpsPnGsvz/uI0&#10;vJVqOGy/V1/naYjhZTdYVb++a/340G/XIBL26a8Mv/iMDgUzHf2FbBSthtFiwk0NTzMQHC9nixWI&#10;I4u5Alnk8j9/8QMAAP//AwBQSwECLQAUAAYACAAAACEAtoM4kv4AAADhAQAAEwAAAAAAAAAAAAAA&#10;AAAAAAAAW0NvbnRlbnRfVHlwZXNdLnhtbFBLAQItABQABgAIAAAAIQA4/SH/1gAAAJQBAAALAAAA&#10;AAAAAAAAAAAAAC8BAABfcmVscy8ucmVsc1BLAQItABQABgAIAAAAIQC9SmfvdwIAAFkFAAAOAAAA&#10;AAAAAAAAAAAAAC4CAABkcnMvZTJvRG9jLnhtbFBLAQItABQABgAIAAAAIQDEv5RG3QAAAAcBAAAP&#10;AAAAAAAAAAAAAAAAANEEAABkcnMvZG93bnJldi54bWxQSwUGAAAAAAQABADzAAAA2wUAAAAA&#10;" w14:anchorId="632F2823">
              <v:stroke miterlimit="4"/>
              <v:textbox inset="4pt,4pt,4pt,4pt">
                <w:txbxContent>
                  <w:p w:rsidRPr="00796A2A" w:rsidR="008973DE" w:rsidP="00115D74" w:rsidRDefault="008973DE" w14:paraId="3D0483C3" w14:textId="77777777">
                    <w:pPr>
                      <w:spacing w:line="260" w:lineRule="atLeast"/>
                      <w:rPr>
                        <w:rFonts w:ascii="Pretty SemiBold" w:hAnsi="Pretty SemiBold"/>
                        <w:b/>
                        <w:bCs/>
                        <w:color w:val="6A6A6A" w:themeColor="background2" w:themeShade="80"/>
                        <w:sz w:val="18"/>
                        <w:szCs w:val="18"/>
                      </w:rPr>
                    </w:pPr>
                  </w:p>
                  <w:p w:rsidR="0021229B" w:rsidP="0021229B" w:rsidRDefault="0054166F" w14:paraId="22937D89" w14:textId="5EC5DF55">
                    <w:pPr>
                      <w:pStyle w:val="BodyGillSans0"/>
                      <w:rPr>
                        <w:rFonts w:ascii="Pretty-Regular" w:hAnsi="Pretty-Regular" w:cs="Pretty-Regular"/>
                        <w:sz w:val="18"/>
                        <w:szCs w:val="18"/>
                      </w:rPr>
                    </w:pPr>
                    <w:r w:rsidRPr="00A32A1A">
                      <w:rPr>
                        <w:rStyle w:val="bold"/>
                        <w:rFonts w:ascii="Pretty Bold" w:hAnsi="Pretty Bold" w:cs="Pretty-Bold"/>
                        <w:b w:val="0"/>
                        <w:bCs w:val="0"/>
                        <w:sz w:val="18"/>
                        <w:szCs w:val="18"/>
                      </w:rPr>
                      <w:t xml:space="preserve">Archicom S.A.</w:t>
                    </w:r>
                    <w:r w:rsidRPr="00F324BB" w:rsidR="0021229B">
                      <w:rPr>
                        <w:rStyle w:val="bold"/>
                        <w:rFonts w:ascii="Pretty" w:hAnsi="Pretty" w:cs="Pretty-Bold"/>
                        <w:b w:val="0"/>
                        <w:bCs w:val="0"/>
                        <w:sz w:val="18"/>
                        <w:szCs w:val="18"/>
                      </w:rPr>
                      <w:t xml:space="preserve">   </w:t>
                    </w:r>
                    <w:r w:rsidRPr="00F324BB" w:rsidR="00C75DF3">
                      <w:rPr>
                        <w:rStyle w:val="bold"/>
                        <w:rFonts w:ascii="Pretty" w:hAnsi="Pretty" w:cs="Pretty-Bold"/>
                        <w:b w:val="0"/>
                        <w:bCs w:val="0"/>
                        <w:sz w:val="18"/>
                        <w:szCs w:val="18"/>
                      </w:rPr>
                      <w:t xml:space="preserve">      </w:t>
                    </w:r>
                    <w:r w:rsidRPr="00F324BB" w:rsidR="0021229B">
                      <w:rPr>
                        <w:rStyle w:val="bold"/>
                        <w:rFonts w:ascii="Pretty" w:hAnsi="Pretty" w:cs="Pretty-Bold"/>
                        <w:b w:val="0"/>
                        <w:bCs w:val="0"/>
                        <w:sz w:val="18"/>
                        <w:szCs w:val="18"/>
                      </w:rPr>
                      <w:t xml:space="preserve"> </w:t>
                    </w:r>
                    <w:r w:rsidRPr="00F324BB" w:rsidR="0021229B">
                      <w:rPr>
                        <w:rFonts w:ascii="Pretty" w:hAnsi="Pretty" w:cs="Pretty-Regular"/>
                        <w:sz w:val="18"/>
                        <w:szCs w:val="18"/>
                      </w:rPr>
                      <w:t xml:space="preserve">  Powstańców Śląskich 9</w:t>
                    </w:r>
                    <w:r w:rsidRPr="00F324BB" w:rsidR="00C75DF3">
                      <w:rPr>
                        <w:rFonts w:ascii="Pretty" w:hAnsi="Pretty" w:cs="Pretty-Regular"/>
                        <w:sz w:val="18"/>
                        <w:szCs w:val="18"/>
                      </w:rPr>
                      <w:t xml:space="preserve">       </w:t>
                    </w:r>
                    <w:r w:rsidRPr="00F324BB" w:rsidR="0021229B">
                      <w:rPr>
                        <w:rFonts w:ascii="Pretty" w:hAnsi="Pretty" w:cs="Pretty-Regular"/>
                        <w:sz w:val="18"/>
                        <w:szCs w:val="18"/>
                      </w:rPr>
                      <w:t xml:space="preserve">  53-332 Wrocław</w:t>
                    </w:r>
                  </w:p>
                  <w:p w:rsidR="0021229B" w:rsidP="0021229B" w:rsidRDefault="0021229B" w14:paraId="5FAAF1C5" w14:textId="0F43A97E">
                    <w:pPr>
                      <w:pStyle w:val="BodyGillSans0"/>
                      <w:rPr>
                        <w:rFonts w:ascii="Pretty-Regular" w:hAnsi="Pretty-Regular" w:cs="Pretty-Regular"/>
                        <w:sz w:val="18"/>
                        <w:szCs w:val="18"/>
                      </w:rPr>
                    </w:pPr>
                  </w:p>
                  <w:p w:rsidR="0054166F" w:rsidP="0054166F" w:rsidRDefault="0054166F" w14:paraId="330CC2EF" w14:textId="3C09F94B">
                    <w:pPr>
                      <w:pStyle w:val="H2GillSans"/>
                      <w:rPr>
                        <w:rStyle w:val="bold"/>
                        <w:rFonts w:ascii="Pretty-Bold" w:hAnsi="Pretty-Bold" w:cs="Pretty-Bold"/>
                        <w:b/>
                        <w:bCs/>
                        <w:sz w:val="18"/>
                        <w:szCs w:val="18"/>
                      </w:rPr>
                    </w:pPr>
                  </w:p>
                  <w:p w:rsidRPr="00796A2A" w:rsidR="003249F3" w:rsidP="00115D74" w:rsidRDefault="003249F3" w14:paraId="713F9585" w14:textId="77777777">
                    <w:pPr>
                      <w:pStyle w:val="BodyGillSans0"/>
                      <w:rPr>
                        <w:rFonts w:ascii="Pretty" w:hAnsi="Pretty"/>
                        <w:color w:val="6A6A6A" w:themeColor="background2" w:themeShade="80"/>
                        <w:sz w:val="18"/>
                        <w:szCs w:val="18"/>
                      </w:rPr>
                    </w:pPr>
                  </w:p>
                </w:txbxContent>
              </v:textbox>
            </v:shape>
          </w:pict>
        </mc:Fallback>
      </mc:AlternateContent>
    </w:r>
  </w:p>
  <w:p w14:paraId="7C4898E9" w14:textId="77777777" w:rsidR="00DB7D24" w:rsidRPr="00C10326" w:rsidRDefault="00DB7D24" w:rsidP="0051173F">
    <w:pPr>
      <w:rPr>
        <w:rFonts w:ascii="Arial" w:eastAsia="Arial" w:hAnsi="Arial" w:cs="Arial"/>
        <w:spacing w:val="15"/>
        <w:sz w:val="16"/>
        <w:szCs w:val="16"/>
      </w:rPr>
    </w:pPr>
  </w:p>
  <w:p w14:paraId="081F0C99" w14:textId="77777777" w:rsidR="00094518" w:rsidRDefault="00094518" w:rsidP="0051173F"/>
  <w:p w14:paraId="2A32F6EA" w14:textId="77777777" w:rsidR="00094518" w:rsidRDefault="00094518" w:rsidP="005117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875A8" w14:textId="77777777" w:rsidR="00623ECC" w:rsidRDefault="00623ECC" w:rsidP="0051173F">
      <w:r>
        <w:separator/>
      </w:r>
    </w:p>
    <w:p w14:paraId="6F168971" w14:textId="77777777" w:rsidR="00623ECC" w:rsidRDefault="00623ECC" w:rsidP="0051173F"/>
    <w:p w14:paraId="4EA3A4F8" w14:textId="77777777" w:rsidR="00623ECC" w:rsidRDefault="00623ECC" w:rsidP="0051173F"/>
  </w:footnote>
  <w:footnote w:type="continuationSeparator" w:id="0">
    <w:p w14:paraId="51D68F15" w14:textId="77777777" w:rsidR="00623ECC" w:rsidRDefault="00623ECC" w:rsidP="0051173F">
      <w:r>
        <w:continuationSeparator/>
      </w:r>
    </w:p>
    <w:p w14:paraId="2F3C0966" w14:textId="77777777" w:rsidR="00623ECC" w:rsidRDefault="00623ECC" w:rsidP="0051173F"/>
    <w:p w14:paraId="2D414FB1" w14:textId="77777777" w:rsidR="00623ECC" w:rsidRDefault="00623ECC" w:rsidP="005117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4378" w14:textId="23A50B07" w:rsidR="00DB7D24" w:rsidRDefault="00262239" w:rsidP="0051173F">
    <w:r>
      <w:rPr>
        <w:noProof/>
      </w:rPr>
      <w:drawing>
        <wp:anchor distT="0" distB="0" distL="114300" distR="114300" simplePos="0" relativeHeight="251658240" behindDoc="0" locked="0" layoutInCell="1" allowOverlap="1" wp14:anchorId="5F4139FC" wp14:editId="075BBB35">
          <wp:simplePos x="0" y="0"/>
          <wp:positionH relativeFrom="column">
            <wp:posOffset>5176462</wp:posOffset>
          </wp:positionH>
          <wp:positionV relativeFrom="paragraph">
            <wp:posOffset>-4445</wp:posOffset>
          </wp:positionV>
          <wp:extent cx="1612323" cy="1244600"/>
          <wp:effectExtent l="0" t="0" r="635" b="0"/>
          <wp:wrapNone/>
          <wp:docPr id="64882630" name="Obraz 7" descr="Obraz zawierający Czcionka, tekst, Grafika,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78691" name="Obraz 7" descr="Obraz zawierający Czcionka, tekst, Grafika, logo&#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1614521" cy="1246297"/>
                  </a:xfrm>
                  <a:prstGeom prst="rect">
                    <a:avLst/>
                  </a:prstGeom>
                </pic:spPr>
              </pic:pic>
            </a:graphicData>
          </a:graphic>
          <wp14:sizeRelH relativeFrom="page">
            <wp14:pctWidth>0</wp14:pctWidth>
          </wp14:sizeRelH>
          <wp14:sizeRelV relativeFrom="page">
            <wp14:pctHeight>0</wp14:pctHeight>
          </wp14:sizeRelV>
        </wp:anchor>
      </w:drawing>
    </w:r>
    <w:r>
      <w:rPr>
        <w:rFonts w:ascii="Pretty Bold" w:hAnsi="Pretty Bold" w:cs="Pretty Bold"/>
        <w:noProof/>
      </w:rPr>
      <mc:AlternateContent>
        <mc:Choice Requires="wps">
          <w:drawing>
            <wp:anchor distT="0" distB="0" distL="114300" distR="114300" simplePos="0" relativeHeight="251658241" behindDoc="0" locked="0" layoutInCell="1" allowOverlap="1" wp14:anchorId="37CB3445" wp14:editId="133F7E89">
              <wp:simplePos x="0" y="0"/>
              <wp:positionH relativeFrom="column">
                <wp:posOffset>-52070</wp:posOffset>
              </wp:positionH>
              <wp:positionV relativeFrom="paragraph">
                <wp:posOffset>-97645</wp:posOffset>
              </wp:positionV>
              <wp:extent cx="2955925" cy="212725"/>
              <wp:effectExtent l="0" t="0" r="0" b="0"/>
              <wp:wrapNone/>
              <wp:docPr id="224551337" name="Pole tekstowe 3"/>
              <wp:cNvGraphicFramePr/>
              <a:graphic xmlns:a="http://schemas.openxmlformats.org/drawingml/2006/main">
                <a:graphicData uri="http://schemas.microsoft.com/office/word/2010/wordprocessingShape">
                  <wps:wsp>
                    <wps:cNvSpPr txBox="1"/>
                    <wps:spPr>
                      <a:xfrm>
                        <a:off x="0" y="0"/>
                        <a:ext cx="2955925" cy="21272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11CBE867" w14:textId="77777777" w:rsidR="0054166F" w:rsidRPr="00F324BB" w:rsidRDefault="0054166F" w:rsidP="0054166F">
                          <w:pPr>
                            <w:pStyle w:val="body0"/>
                            <w:jc w:val="left"/>
                            <w:rPr>
                              <w:rFonts w:ascii="Pretty" w:hAnsi="Pretty" w:cs="Pretty-Regular"/>
                              <w:color w:val="0626A9"/>
                              <w:sz w:val="17"/>
                              <w:szCs w:val="17"/>
                            </w:rPr>
                          </w:pPr>
                          <w:r w:rsidRPr="00F324BB">
                            <w:rPr>
                              <w:rFonts w:ascii="Pretty" w:hAnsi="Pretty" w:cs="Pretty-Regular"/>
                              <w:color w:val="0626A9"/>
                              <w:sz w:val="17"/>
                              <w:szCs w:val="17"/>
                            </w:rPr>
                            <w:t xml:space="preserve">Wrocław </w:t>
                          </w:r>
                          <w:r w:rsidRPr="00F324BB">
                            <w:rPr>
                              <w:rFonts w:ascii="Pretty" w:hAnsi="Pretty" w:cs="Pretty-Regular"/>
                              <w:color w:val="A8C9E9"/>
                              <w:sz w:val="17"/>
                              <w:szCs w:val="17"/>
                            </w:rPr>
                            <w:t xml:space="preserve">| </w:t>
                          </w:r>
                          <w:r w:rsidRPr="00F324BB">
                            <w:rPr>
                              <w:rFonts w:ascii="Pretty" w:hAnsi="Pretty" w:cs="Pretty-Regular"/>
                              <w:color w:val="0626A9"/>
                              <w:sz w:val="17"/>
                              <w:szCs w:val="17"/>
                            </w:rPr>
                            <w:t xml:space="preserve">Warsaw </w:t>
                          </w:r>
                          <w:r w:rsidRPr="00F324BB">
                            <w:rPr>
                              <w:rFonts w:ascii="Pretty" w:hAnsi="Pretty" w:cs="Pretty-Regular"/>
                              <w:color w:val="A8C9E9"/>
                              <w:sz w:val="17"/>
                              <w:szCs w:val="17"/>
                            </w:rPr>
                            <w:t xml:space="preserve">| </w:t>
                          </w:r>
                          <w:r w:rsidRPr="00F324BB">
                            <w:rPr>
                              <w:rFonts w:ascii="Pretty" w:hAnsi="Pretty" w:cs="Pretty-Regular"/>
                              <w:color w:val="0626A9"/>
                              <w:sz w:val="17"/>
                              <w:szCs w:val="17"/>
                            </w:rPr>
                            <w:t xml:space="preserve">Poznań </w:t>
                          </w:r>
                          <w:r w:rsidRPr="00F324BB">
                            <w:rPr>
                              <w:rFonts w:ascii="Pretty" w:hAnsi="Pretty" w:cs="Pretty-Regular"/>
                              <w:color w:val="A8C9E9"/>
                              <w:sz w:val="17"/>
                              <w:szCs w:val="17"/>
                            </w:rPr>
                            <w:t xml:space="preserve">| </w:t>
                          </w:r>
                          <w:r w:rsidRPr="00F324BB">
                            <w:rPr>
                              <w:rFonts w:ascii="Pretty" w:hAnsi="Pretty" w:cs="Pretty-Regular"/>
                              <w:color w:val="0626A9"/>
                              <w:sz w:val="17"/>
                              <w:szCs w:val="17"/>
                            </w:rPr>
                            <w:t xml:space="preserve">Łódź </w:t>
                          </w:r>
                          <w:r w:rsidRPr="00F324BB">
                            <w:rPr>
                              <w:rFonts w:ascii="Pretty" w:hAnsi="Pretty" w:cs="Pretty-Regular"/>
                              <w:color w:val="A8C9E9"/>
                              <w:sz w:val="17"/>
                              <w:szCs w:val="17"/>
                            </w:rPr>
                            <w:t xml:space="preserve">| </w:t>
                          </w:r>
                          <w:r w:rsidRPr="00F324BB">
                            <w:rPr>
                              <w:rFonts w:ascii="Pretty" w:hAnsi="Pretty" w:cs="Pretty-Regular"/>
                              <w:color w:val="0626A9"/>
                              <w:sz w:val="17"/>
                              <w:szCs w:val="17"/>
                            </w:rPr>
                            <w:t xml:space="preserve">Kraków </w:t>
                          </w:r>
                          <w:r w:rsidRPr="00F324BB">
                            <w:rPr>
                              <w:rFonts w:ascii="Pretty" w:hAnsi="Pretty" w:cs="Pretty-Regular"/>
                              <w:color w:val="A8C9E9"/>
                              <w:sz w:val="17"/>
                              <w:szCs w:val="17"/>
                            </w:rPr>
                            <w:t xml:space="preserve">| </w:t>
                          </w:r>
                          <w:r w:rsidRPr="00F324BB">
                            <w:rPr>
                              <w:rFonts w:ascii="Pretty" w:hAnsi="Pretty" w:cs="Pretty-Regular"/>
                              <w:color w:val="0626A9"/>
                              <w:sz w:val="17"/>
                              <w:szCs w:val="17"/>
                            </w:rPr>
                            <w:t>Katowice</w:t>
                          </w:r>
                        </w:p>
                        <w:p w14:paraId="6D597787" w14:textId="1CA57024" w:rsidR="003249F3" w:rsidRPr="00796A2A" w:rsidRDefault="003249F3" w:rsidP="0051173F">
                          <w:pPr>
                            <w:pStyle w:val="body0"/>
                            <w:rPr>
                              <w:rFonts w:ascii="Pretty" w:hAnsi="Pretty"/>
                              <w:color w:val="6A6A6A" w:themeColor="background2" w:themeShade="80"/>
                              <w:sz w:val="17"/>
                              <w:szCs w:val="17"/>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type w14:anchorId="37CB3445" id="_x0000_t202" coordsize="21600,21600" o:spt="202" path="m,l,21600r21600,l21600,xe">
              <v:stroke joinstyle="miter"/>
              <v:path gradientshapeok="t" o:connecttype="rect"/>
            </v:shapetype>
            <v:shape id="Pole tekstowe 3" o:spid="_x0000_s1026" type="#_x0000_t202" style="position:absolute;left:0;text-align:left;margin-left:-4.1pt;margin-top:-7.7pt;width:232.75pt;height:16.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DHNqdAIAAFIFAAAOAAAAZHJzL2Uyb0RvYy54bWysVMlu2zAQvRfoPxC8N5KVukmMyIGbIEWB&#13;&#10;oAmaFDnTFGkL4FaSjuR+fR8peUHaS4r6IM+Qs72ZN7y86rUiL8KH1pqaTk5KSoThtmnNqqY/nm4/&#13;&#10;nFMSIjMNU9aImm5FoFfz9+8uOzcTlV1b1QhPEMSEWedquo7RzYoi8LXQLJxYJwwupfWaRah+VTSe&#13;&#10;dYiuVVGV5aeis75x3nIRAk5vhks6z/GlFDzeSxlEJKqmqC3mr8/fZfoW80s2W3nm1i0fy2D/UIVm&#13;&#10;rUHSfagbFhnZ+PaPULrl3gYr4wm3urBStlxkDEAzKV+heVwzJzIWNCe4fZvC/wvLv708ugdPYv/Z&#13;&#10;9hhgakjnwizgMOHppdfpH5US3KOF233bRB8Jx2F1MZ1eVFNKOO6qSXUGGWGKg7fzIX4RVpMk1NRj&#13;&#10;LLlb7OUuxMF0Z5KSGXvbKpVHowzpUFZ1ViI1Z2CIVGxwPrLSbQSLVKtr+rFMvzG/MimcyDwYMjEg&#13;&#10;O21SygPKLMWtEslYme9CkrbJYNNB4H61vFaeDKwBrVHJjjvAmB2SoUTNb/QdXQ5FvtF/QAannN+a&#13;&#10;uPc32LbchCNwSYz9sgf6JC5ts8XkvR2WIjh+22I8dyzEB+axBROaNjve4yOVxRjsKFGytv7X386T&#13;&#10;PciJW0o6bFVNw88N84IS9dWAttPyPA0yHiv+WFkeK2ajry0WF4Wguiyenk9SAB9VViFKb/UzHoFF&#13;&#10;ygydGY78NY078ToOk8MjwsVikY2wfI7FO/PoeAqf2pcI+NQ/M+9Glkbw+5vd7SCbvSLrYJs8g1ts&#13;&#10;IiibmXzo7MgxLG7ehfGRSS/DsZ6tDk/h/DcAAAD//wMAUEsDBBQABgAIAAAAIQAHTRh75QAAAA4B&#13;&#10;AAAPAAAAZHJzL2Rvd25yZXYueG1sTI9BT8MwDIXvSPyHyEhc0JZ0tFC6ptME2sSFwwpC2i1rTFvR&#13;&#10;JFWTroVfjznBxZblz8/v5ZvZdOyMg2+dlRAtBTC0ldOtrSW8ve4WKTAflNWqcxYlfKGHTXF5katM&#13;&#10;u8ke8FyGmpGI9ZmS0ITQZ5z7qkGj/NL1aGn34QajAo1DzfWgJhI3HV8JcceNai19aFSPjw1Wn+Vo&#13;&#10;JDx8H6fkBd+3ptyPhxtxjPdi9yzl9dX8tKayXQMLOIe/C/jNQP6hIGMnN1rtWSdhka6IpB4lMTAC&#13;&#10;4uT+FtiJyDQCXuT8f4ziBwAA//8DAFBLAQItABQABgAIAAAAIQC2gziS/gAAAOEBAAATAAAAAAAA&#13;&#10;AAAAAAAAAAAAAABbQ29udGVudF9UeXBlc10ueG1sUEsBAi0AFAAGAAgAAAAhADj9If/WAAAAlAEA&#13;&#10;AAsAAAAAAAAAAAAAAAAALwEAAF9yZWxzLy5yZWxzUEsBAi0AFAAGAAgAAAAhADcMc2p0AgAAUgUA&#13;&#10;AA4AAAAAAAAAAAAAAAAALgIAAGRycy9lMm9Eb2MueG1sUEsBAi0AFAAGAAgAAAAhAAdNGHvlAAAA&#13;&#10;DgEAAA8AAAAAAAAAAAAAAAAAzgQAAGRycy9kb3ducmV2LnhtbFBLBQYAAAAABAAEAPMAAADgBQAA&#13;&#10;AAA=&#13;&#10;" filled="f" stroked="f" strokeweight="1pt">
              <v:stroke miterlimit="4"/>
              <v:textbox style="mso-fit-shape-to-text:t" inset="4pt,4pt,4pt,4pt">
                <w:txbxContent>
                  <w:p w14:paraId="11CBE867" w14:textId="77777777" w:rsidR="0054166F" w:rsidRPr="00F324BB" w:rsidRDefault="0054166F" w:rsidP="0054166F">
                    <w:pPr>
                      <w:pStyle w:val="body0"/>
                      <w:jc w:val="left"/>
                      <w:rPr>
                        <w:rFonts w:ascii="Pretty" w:hAnsi="Pretty" w:cs="Pretty-Regular"/>
                        <w:color w:val="0626A9"/>
                        <w:sz w:val="17"/>
                        <w:szCs w:val="17"/>
                      </w:rPr>
                    </w:pPr>
                    <w:r w:rsidRPr="00F324BB">
                      <w:rPr>
                        <w:rFonts w:ascii="Pretty" w:hAnsi="Pretty" w:cs="Pretty-Regular"/>
                        <w:color w:val="0626A9"/>
                        <w:sz w:val="17"/>
                        <w:szCs w:val="17"/>
                      </w:rPr>
                      <w:t xml:space="preserve">Wrocław </w:t>
                    </w:r>
                    <w:r w:rsidRPr="00F324BB">
                      <w:rPr>
                        <w:rFonts w:ascii="Pretty" w:hAnsi="Pretty" w:cs="Pretty-Regular"/>
                        <w:color w:val="A8C9E9"/>
                        <w:sz w:val="17"/>
                        <w:szCs w:val="17"/>
                      </w:rPr>
                      <w:t xml:space="preserve">| </w:t>
                    </w:r>
                    <w:r w:rsidRPr="00F324BB">
                      <w:rPr>
                        <w:rFonts w:ascii="Pretty" w:hAnsi="Pretty" w:cs="Pretty-Regular"/>
                        <w:color w:val="0626A9"/>
                        <w:sz w:val="17"/>
                        <w:szCs w:val="17"/>
                      </w:rPr>
                      <w:t xml:space="preserve">Warsaw </w:t>
                    </w:r>
                    <w:r w:rsidRPr="00F324BB">
                      <w:rPr>
                        <w:rFonts w:ascii="Pretty" w:hAnsi="Pretty" w:cs="Pretty-Regular"/>
                        <w:color w:val="A8C9E9"/>
                        <w:sz w:val="17"/>
                        <w:szCs w:val="17"/>
                      </w:rPr>
                      <w:t xml:space="preserve">| </w:t>
                    </w:r>
                    <w:r w:rsidRPr="00F324BB">
                      <w:rPr>
                        <w:rFonts w:ascii="Pretty" w:hAnsi="Pretty" w:cs="Pretty-Regular"/>
                        <w:color w:val="0626A9"/>
                        <w:sz w:val="17"/>
                        <w:szCs w:val="17"/>
                      </w:rPr>
                      <w:t xml:space="preserve">Poznań </w:t>
                    </w:r>
                    <w:r w:rsidRPr="00F324BB">
                      <w:rPr>
                        <w:rFonts w:ascii="Pretty" w:hAnsi="Pretty" w:cs="Pretty-Regular"/>
                        <w:color w:val="A8C9E9"/>
                        <w:sz w:val="17"/>
                        <w:szCs w:val="17"/>
                      </w:rPr>
                      <w:t xml:space="preserve">| </w:t>
                    </w:r>
                    <w:r w:rsidRPr="00F324BB">
                      <w:rPr>
                        <w:rFonts w:ascii="Pretty" w:hAnsi="Pretty" w:cs="Pretty-Regular"/>
                        <w:color w:val="0626A9"/>
                        <w:sz w:val="17"/>
                        <w:szCs w:val="17"/>
                      </w:rPr>
                      <w:t xml:space="preserve">Łódź </w:t>
                    </w:r>
                    <w:r w:rsidRPr="00F324BB">
                      <w:rPr>
                        <w:rFonts w:ascii="Pretty" w:hAnsi="Pretty" w:cs="Pretty-Regular"/>
                        <w:color w:val="A8C9E9"/>
                        <w:sz w:val="17"/>
                        <w:szCs w:val="17"/>
                      </w:rPr>
                      <w:t xml:space="preserve">| </w:t>
                    </w:r>
                    <w:r w:rsidRPr="00F324BB">
                      <w:rPr>
                        <w:rFonts w:ascii="Pretty" w:hAnsi="Pretty" w:cs="Pretty-Regular"/>
                        <w:color w:val="0626A9"/>
                        <w:sz w:val="17"/>
                        <w:szCs w:val="17"/>
                      </w:rPr>
                      <w:t xml:space="preserve">Kraków </w:t>
                    </w:r>
                    <w:r w:rsidRPr="00F324BB">
                      <w:rPr>
                        <w:rFonts w:ascii="Pretty" w:hAnsi="Pretty" w:cs="Pretty-Regular"/>
                        <w:color w:val="A8C9E9"/>
                        <w:sz w:val="17"/>
                        <w:szCs w:val="17"/>
                      </w:rPr>
                      <w:t xml:space="preserve">| </w:t>
                    </w:r>
                    <w:r w:rsidRPr="00F324BB">
                      <w:rPr>
                        <w:rFonts w:ascii="Pretty" w:hAnsi="Pretty" w:cs="Pretty-Regular"/>
                        <w:color w:val="0626A9"/>
                        <w:sz w:val="17"/>
                        <w:szCs w:val="17"/>
                      </w:rPr>
                      <w:t>Katowice</w:t>
                    </w:r>
                  </w:p>
                  <w:p w14:paraId="6D597787" w14:textId="1CA57024" w:rsidR="003249F3" w:rsidRPr="00796A2A" w:rsidRDefault="003249F3" w:rsidP="0051173F">
                    <w:pPr>
                      <w:pStyle w:val="body0"/>
                      <w:rPr>
                        <w:rFonts w:ascii="Pretty" w:hAnsi="Pretty"/>
                        <w:color w:val="6A6A6A" w:themeColor="background2" w:themeShade="80"/>
                        <w:sz w:val="17"/>
                        <w:szCs w:val="17"/>
                      </w:rPr>
                    </w:pPr>
                  </w:p>
                </w:txbxContent>
              </v:textbox>
            </v:shape>
          </w:pict>
        </mc:Fallback>
      </mc:AlternateContent>
    </w:r>
  </w:p>
  <w:p w14:paraId="77DB32CC" w14:textId="4E7BB4B9" w:rsidR="00094518" w:rsidRDefault="00094518" w:rsidP="0051173F"/>
  <w:p w14:paraId="2F38C501" w14:textId="77777777" w:rsidR="00094518" w:rsidRDefault="00094518" w:rsidP="005117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1BED"/>
    <w:multiLevelType w:val="multilevel"/>
    <w:tmpl w:val="F8B0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36FAE"/>
    <w:multiLevelType w:val="multilevel"/>
    <w:tmpl w:val="2916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87E2E"/>
    <w:multiLevelType w:val="multilevel"/>
    <w:tmpl w:val="2916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FE2DA3"/>
    <w:multiLevelType w:val="multilevel"/>
    <w:tmpl w:val="F5B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8A1FA2"/>
    <w:multiLevelType w:val="hybridMultilevel"/>
    <w:tmpl w:val="666A4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6094890">
    <w:abstractNumId w:val="2"/>
  </w:num>
  <w:num w:numId="2" w16cid:durableId="1201085662">
    <w:abstractNumId w:val="1"/>
  </w:num>
  <w:num w:numId="3" w16cid:durableId="1706053093">
    <w:abstractNumId w:val="3"/>
  </w:num>
  <w:num w:numId="4" w16cid:durableId="1991791015">
    <w:abstractNumId w:val="0"/>
  </w:num>
  <w:num w:numId="5" w16cid:durableId="1024937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isplayBackgroundShape/>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24"/>
    <w:rsid w:val="00007C68"/>
    <w:rsid w:val="00010904"/>
    <w:rsid w:val="00015531"/>
    <w:rsid w:val="00015877"/>
    <w:rsid w:val="000172E7"/>
    <w:rsid w:val="000177B8"/>
    <w:rsid w:val="000200FE"/>
    <w:rsid w:val="00020AE5"/>
    <w:rsid w:val="000223BE"/>
    <w:rsid w:val="0002347F"/>
    <w:rsid w:val="000242EB"/>
    <w:rsid w:val="00024B92"/>
    <w:rsid w:val="0002671C"/>
    <w:rsid w:val="00027086"/>
    <w:rsid w:val="00030B1E"/>
    <w:rsid w:val="00031E95"/>
    <w:rsid w:val="0003535C"/>
    <w:rsid w:val="00035923"/>
    <w:rsid w:val="000372CC"/>
    <w:rsid w:val="00053064"/>
    <w:rsid w:val="00056F3F"/>
    <w:rsid w:val="00057D3F"/>
    <w:rsid w:val="000632AD"/>
    <w:rsid w:val="00065DE8"/>
    <w:rsid w:val="00071913"/>
    <w:rsid w:val="00073314"/>
    <w:rsid w:val="000743B5"/>
    <w:rsid w:val="000752A3"/>
    <w:rsid w:val="00075929"/>
    <w:rsid w:val="00075BFF"/>
    <w:rsid w:val="00077754"/>
    <w:rsid w:val="00082462"/>
    <w:rsid w:val="000832E3"/>
    <w:rsid w:val="00084E2E"/>
    <w:rsid w:val="00085B04"/>
    <w:rsid w:val="000914D2"/>
    <w:rsid w:val="00094518"/>
    <w:rsid w:val="000A0335"/>
    <w:rsid w:val="000A0E61"/>
    <w:rsid w:val="000A3493"/>
    <w:rsid w:val="000A4ED5"/>
    <w:rsid w:val="000A5B6C"/>
    <w:rsid w:val="000A60B5"/>
    <w:rsid w:val="000B0625"/>
    <w:rsid w:val="000B6A47"/>
    <w:rsid w:val="000C1AC2"/>
    <w:rsid w:val="000C5FF9"/>
    <w:rsid w:val="000C77E8"/>
    <w:rsid w:val="000D3719"/>
    <w:rsid w:val="000E574F"/>
    <w:rsid w:val="000F4500"/>
    <w:rsid w:val="00111079"/>
    <w:rsid w:val="00113B97"/>
    <w:rsid w:val="00115D3B"/>
    <w:rsid w:val="00115D74"/>
    <w:rsid w:val="00116224"/>
    <w:rsid w:val="00120E68"/>
    <w:rsid w:val="00121881"/>
    <w:rsid w:val="001232BE"/>
    <w:rsid w:val="00123805"/>
    <w:rsid w:val="00133E35"/>
    <w:rsid w:val="001431A8"/>
    <w:rsid w:val="0014506A"/>
    <w:rsid w:val="001516AB"/>
    <w:rsid w:val="00151F59"/>
    <w:rsid w:val="0015221F"/>
    <w:rsid w:val="00152FC2"/>
    <w:rsid w:val="001544F3"/>
    <w:rsid w:val="00156F26"/>
    <w:rsid w:val="001644D2"/>
    <w:rsid w:val="00165460"/>
    <w:rsid w:val="00167172"/>
    <w:rsid w:val="00167CB7"/>
    <w:rsid w:val="00173997"/>
    <w:rsid w:val="00175018"/>
    <w:rsid w:val="00177FB0"/>
    <w:rsid w:val="001802D9"/>
    <w:rsid w:val="00181B94"/>
    <w:rsid w:val="00183E17"/>
    <w:rsid w:val="00187606"/>
    <w:rsid w:val="00187CE8"/>
    <w:rsid w:val="00194FD1"/>
    <w:rsid w:val="001A1356"/>
    <w:rsid w:val="001A188B"/>
    <w:rsid w:val="001A46B4"/>
    <w:rsid w:val="001B0DCD"/>
    <w:rsid w:val="001B0DF1"/>
    <w:rsid w:val="001B2F98"/>
    <w:rsid w:val="001B42E2"/>
    <w:rsid w:val="001C08A6"/>
    <w:rsid w:val="001C51F9"/>
    <w:rsid w:val="001D6DA0"/>
    <w:rsid w:val="001E5E7D"/>
    <w:rsid w:val="001F06B5"/>
    <w:rsid w:val="001F3185"/>
    <w:rsid w:val="001F4B2A"/>
    <w:rsid w:val="001F533F"/>
    <w:rsid w:val="001F7F93"/>
    <w:rsid w:val="002038B6"/>
    <w:rsid w:val="00205B4D"/>
    <w:rsid w:val="00211239"/>
    <w:rsid w:val="0021229B"/>
    <w:rsid w:val="00212903"/>
    <w:rsid w:val="00213510"/>
    <w:rsid w:val="0021481B"/>
    <w:rsid w:val="00220009"/>
    <w:rsid w:val="00220498"/>
    <w:rsid w:val="00221917"/>
    <w:rsid w:val="00232843"/>
    <w:rsid w:val="002404E1"/>
    <w:rsid w:val="002416AF"/>
    <w:rsid w:val="00241EB5"/>
    <w:rsid w:val="00243D59"/>
    <w:rsid w:val="00244797"/>
    <w:rsid w:val="00245EED"/>
    <w:rsid w:val="002462B7"/>
    <w:rsid w:val="00251F1A"/>
    <w:rsid w:val="00252B37"/>
    <w:rsid w:val="002535B8"/>
    <w:rsid w:val="00253F3E"/>
    <w:rsid w:val="00255661"/>
    <w:rsid w:val="002617BA"/>
    <w:rsid w:val="00261EEF"/>
    <w:rsid w:val="00262239"/>
    <w:rsid w:val="002623B1"/>
    <w:rsid w:val="00273E02"/>
    <w:rsid w:val="002746A3"/>
    <w:rsid w:val="00275D56"/>
    <w:rsid w:val="00280204"/>
    <w:rsid w:val="0028203F"/>
    <w:rsid w:val="00282B70"/>
    <w:rsid w:val="00282E71"/>
    <w:rsid w:val="00283476"/>
    <w:rsid w:val="002834AF"/>
    <w:rsid w:val="00286359"/>
    <w:rsid w:val="002904D2"/>
    <w:rsid w:val="00290DD8"/>
    <w:rsid w:val="002947B2"/>
    <w:rsid w:val="00295251"/>
    <w:rsid w:val="0029621C"/>
    <w:rsid w:val="00297E8A"/>
    <w:rsid w:val="002A20E5"/>
    <w:rsid w:val="002A4325"/>
    <w:rsid w:val="002C5049"/>
    <w:rsid w:val="002D37CF"/>
    <w:rsid w:val="002D3E48"/>
    <w:rsid w:val="002D4DC1"/>
    <w:rsid w:val="002D6D8A"/>
    <w:rsid w:val="002D7D29"/>
    <w:rsid w:val="002E0E62"/>
    <w:rsid w:val="002E28AB"/>
    <w:rsid w:val="002E64FA"/>
    <w:rsid w:val="002F231C"/>
    <w:rsid w:val="002F4F47"/>
    <w:rsid w:val="00303A65"/>
    <w:rsid w:val="00310C4B"/>
    <w:rsid w:val="00313463"/>
    <w:rsid w:val="00315A97"/>
    <w:rsid w:val="003169A1"/>
    <w:rsid w:val="00317679"/>
    <w:rsid w:val="003239F4"/>
    <w:rsid w:val="003249F3"/>
    <w:rsid w:val="00332985"/>
    <w:rsid w:val="003416ED"/>
    <w:rsid w:val="00341A77"/>
    <w:rsid w:val="00341CBF"/>
    <w:rsid w:val="00342A2D"/>
    <w:rsid w:val="0034573D"/>
    <w:rsid w:val="00351766"/>
    <w:rsid w:val="00355FD4"/>
    <w:rsid w:val="003573FA"/>
    <w:rsid w:val="003602EA"/>
    <w:rsid w:val="00361F77"/>
    <w:rsid w:val="0036249A"/>
    <w:rsid w:val="0036268B"/>
    <w:rsid w:val="00362786"/>
    <w:rsid w:val="00362825"/>
    <w:rsid w:val="0036531D"/>
    <w:rsid w:val="00375BAE"/>
    <w:rsid w:val="0037668C"/>
    <w:rsid w:val="00380475"/>
    <w:rsid w:val="003815C4"/>
    <w:rsid w:val="003818FD"/>
    <w:rsid w:val="00384096"/>
    <w:rsid w:val="00385CEE"/>
    <w:rsid w:val="00391D4E"/>
    <w:rsid w:val="00392AEF"/>
    <w:rsid w:val="0039531E"/>
    <w:rsid w:val="003B0355"/>
    <w:rsid w:val="003B329C"/>
    <w:rsid w:val="003B3C6D"/>
    <w:rsid w:val="003B4EB8"/>
    <w:rsid w:val="003B5F22"/>
    <w:rsid w:val="003B61AA"/>
    <w:rsid w:val="003B6317"/>
    <w:rsid w:val="003C3378"/>
    <w:rsid w:val="003D3D40"/>
    <w:rsid w:val="003D4E06"/>
    <w:rsid w:val="003D6514"/>
    <w:rsid w:val="003D6996"/>
    <w:rsid w:val="003E18D4"/>
    <w:rsid w:val="003E21B8"/>
    <w:rsid w:val="003E4C51"/>
    <w:rsid w:val="003E6992"/>
    <w:rsid w:val="003E6B1A"/>
    <w:rsid w:val="003E76DE"/>
    <w:rsid w:val="003E7B73"/>
    <w:rsid w:val="003F7FF4"/>
    <w:rsid w:val="0040061C"/>
    <w:rsid w:val="00401678"/>
    <w:rsid w:val="0040277F"/>
    <w:rsid w:val="004041F4"/>
    <w:rsid w:val="004051FE"/>
    <w:rsid w:val="00406979"/>
    <w:rsid w:val="00406C78"/>
    <w:rsid w:val="0040701B"/>
    <w:rsid w:val="00407047"/>
    <w:rsid w:val="00410B9F"/>
    <w:rsid w:val="004141D8"/>
    <w:rsid w:val="00414326"/>
    <w:rsid w:val="004209FD"/>
    <w:rsid w:val="00421B64"/>
    <w:rsid w:val="0042591A"/>
    <w:rsid w:val="004279F2"/>
    <w:rsid w:val="00433B75"/>
    <w:rsid w:val="00433DDC"/>
    <w:rsid w:val="00437C15"/>
    <w:rsid w:val="004424F6"/>
    <w:rsid w:val="0044318B"/>
    <w:rsid w:val="00450A58"/>
    <w:rsid w:val="00454DF4"/>
    <w:rsid w:val="00457B0E"/>
    <w:rsid w:val="004643D8"/>
    <w:rsid w:val="00464649"/>
    <w:rsid w:val="00476418"/>
    <w:rsid w:val="004804DB"/>
    <w:rsid w:val="00482330"/>
    <w:rsid w:val="004840A8"/>
    <w:rsid w:val="004850B5"/>
    <w:rsid w:val="00487304"/>
    <w:rsid w:val="0049019A"/>
    <w:rsid w:val="00491EA5"/>
    <w:rsid w:val="00492A14"/>
    <w:rsid w:val="00497236"/>
    <w:rsid w:val="00497E7F"/>
    <w:rsid w:val="004A10CB"/>
    <w:rsid w:val="004A2C19"/>
    <w:rsid w:val="004A2D36"/>
    <w:rsid w:val="004A3955"/>
    <w:rsid w:val="004B2717"/>
    <w:rsid w:val="004C0C50"/>
    <w:rsid w:val="004C1024"/>
    <w:rsid w:val="004C1F30"/>
    <w:rsid w:val="004C6EBF"/>
    <w:rsid w:val="004C742A"/>
    <w:rsid w:val="004D09BB"/>
    <w:rsid w:val="004D0FAD"/>
    <w:rsid w:val="004D1C9D"/>
    <w:rsid w:val="004D3681"/>
    <w:rsid w:val="004D3F4A"/>
    <w:rsid w:val="004D60D0"/>
    <w:rsid w:val="004E10ED"/>
    <w:rsid w:val="004E66FD"/>
    <w:rsid w:val="004E6EEC"/>
    <w:rsid w:val="004F1B91"/>
    <w:rsid w:val="004F6788"/>
    <w:rsid w:val="004F7ECC"/>
    <w:rsid w:val="0050199B"/>
    <w:rsid w:val="00504D77"/>
    <w:rsid w:val="00504F70"/>
    <w:rsid w:val="0051173F"/>
    <w:rsid w:val="00511A22"/>
    <w:rsid w:val="005128FD"/>
    <w:rsid w:val="0051668A"/>
    <w:rsid w:val="00520423"/>
    <w:rsid w:val="00520993"/>
    <w:rsid w:val="00524C03"/>
    <w:rsid w:val="0052604D"/>
    <w:rsid w:val="0052607D"/>
    <w:rsid w:val="005310CE"/>
    <w:rsid w:val="00531DB8"/>
    <w:rsid w:val="00536816"/>
    <w:rsid w:val="00536C50"/>
    <w:rsid w:val="00537445"/>
    <w:rsid w:val="0054166F"/>
    <w:rsid w:val="00542A63"/>
    <w:rsid w:val="00542F17"/>
    <w:rsid w:val="00543799"/>
    <w:rsid w:val="00544FE9"/>
    <w:rsid w:val="00545552"/>
    <w:rsid w:val="00551763"/>
    <w:rsid w:val="00551F6D"/>
    <w:rsid w:val="00554343"/>
    <w:rsid w:val="00556572"/>
    <w:rsid w:val="005610AB"/>
    <w:rsid w:val="005613F1"/>
    <w:rsid w:val="0056258E"/>
    <w:rsid w:val="00565CE4"/>
    <w:rsid w:val="005742B9"/>
    <w:rsid w:val="00576C5C"/>
    <w:rsid w:val="0058114B"/>
    <w:rsid w:val="005834DC"/>
    <w:rsid w:val="00584B1E"/>
    <w:rsid w:val="00586F22"/>
    <w:rsid w:val="00590181"/>
    <w:rsid w:val="005926FA"/>
    <w:rsid w:val="00592D0F"/>
    <w:rsid w:val="005930A1"/>
    <w:rsid w:val="005A5BAC"/>
    <w:rsid w:val="005B07BD"/>
    <w:rsid w:val="005B171F"/>
    <w:rsid w:val="005B468A"/>
    <w:rsid w:val="005B4E8B"/>
    <w:rsid w:val="005B66D6"/>
    <w:rsid w:val="005C242E"/>
    <w:rsid w:val="005C3CB1"/>
    <w:rsid w:val="005D1B86"/>
    <w:rsid w:val="005E3224"/>
    <w:rsid w:val="005E3A32"/>
    <w:rsid w:val="005E46A9"/>
    <w:rsid w:val="005E55F1"/>
    <w:rsid w:val="005E7C04"/>
    <w:rsid w:val="005F0E73"/>
    <w:rsid w:val="005F1D38"/>
    <w:rsid w:val="00600825"/>
    <w:rsid w:val="006017D0"/>
    <w:rsid w:val="0060190D"/>
    <w:rsid w:val="00601E9A"/>
    <w:rsid w:val="006072FC"/>
    <w:rsid w:val="0061188F"/>
    <w:rsid w:val="00622552"/>
    <w:rsid w:val="00623ECC"/>
    <w:rsid w:val="00630B6E"/>
    <w:rsid w:val="00632AD6"/>
    <w:rsid w:val="0063516E"/>
    <w:rsid w:val="00636D92"/>
    <w:rsid w:val="0064254B"/>
    <w:rsid w:val="00643199"/>
    <w:rsid w:val="006435F1"/>
    <w:rsid w:val="00646704"/>
    <w:rsid w:val="006473FA"/>
    <w:rsid w:val="006478F1"/>
    <w:rsid w:val="0065489E"/>
    <w:rsid w:val="006549CD"/>
    <w:rsid w:val="00654EDB"/>
    <w:rsid w:val="00655ACD"/>
    <w:rsid w:val="00656B0E"/>
    <w:rsid w:val="00656D36"/>
    <w:rsid w:val="00657127"/>
    <w:rsid w:val="00657F03"/>
    <w:rsid w:val="006645BA"/>
    <w:rsid w:val="00665294"/>
    <w:rsid w:val="00665E80"/>
    <w:rsid w:val="0066666F"/>
    <w:rsid w:val="0066768B"/>
    <w:rsid w:val="00674515"/>
    <w:rsid w:val="00676772"/>
    <w:rsid w:val="0067683F"/>
    <w:rsid w:val="0068116E"/>
    <w:rsid w:val="00684C78"/>
    <w:rsid w:val="00684EA5"/>
    <w:rsid w:val="00686A4E"/>
    <w:rsid w:val="00694AFB"/>
    <w:rsid w:val="00695DA7"/>
    <w:rsid w:val="006A0992"/>
    <w:rsid w:val="006A3D01"/>
    <w:rsid w:val="006A68C3"/>
    <w:rsid w:val="006A7185"/>
    <w:rsid w:val="006B2701"/>
    <w:rsid w:val="006B6934"/>
    <w:rsid w:val="006C284D"/>
    <w:rsid w:val="006C3084"/>
    <w:rsid w:val="006C30C4"/>
    <w:rsid w:val="006C4785"/>
    <w:rsid w:val="006D01DF"/>
    <w:rsid w:val="006D2F50"/>
    <w:rsid w:val="006D3CA9"/>
    <w:rsid w:val="006D6661"/>
    <w:rsid w:val="006E2050"/>
    <w:rsid w:val="006E3582"/>
    <w:rsid w:val="006E7A1C"/>
    <w:rsid w:val="006F34AF"/>
    <w:rsid w:val="007033A0"/>
    <w:rsid w:val="00703B01"/>
    <w:rsid w:val="00704749"/>
    <w:rsid w:val="007068BF"/>
    <w:rsid w:val="00712E77"/>
    <w:rsid w:val="00713EE6"/>
    <w:rsid w:val="00722187"/>
    <w:rsid w:val="007252DA"/>
    <w:rsid w:val="00725399"/>
    <w:rsid w:val="0072563D"/>
    <w:rsid w:val="00725725"/>
    <w:rsid w:val="00725F40"/>
    <w:rsid w:val="007340BB"/>
    <w:rsid w:val="00734570"/>
    <w:rsid w:val="007350F9"/>
    <w:rsid w:val="0073690C"/>
    <w:rsid w:val="00740C58"/>
    <w:rsid w:val="00751CA8"/>
    <w:rsid w:val="00751DD3"/>
    <w:rsid w:val="00760ECF"/>
    <w:rsid w:val="00774C3E"/>
    <w:rsid w:val="007765E2"/>
    <w:rsid w:val="007801CC"/>
    <w:rsid w:val="007820B8"/>
    <w:rsid w:val="00782E6D"/>
    <w:rsid w:val="00784174"/>
    <w:rsid w:val="00785A4F"/>
    <w:rsid w:val="0078627B"/>
    <w:rsid w:val="007929A6"/>
    <w:rsid w:val="00793867"/>
    <w:rsid w:val="00793A96"/>
    <w:rsid w:val="00795556"/>
    <w:rsid w:val="007964BD"/>
    <w:rsid w:val="00796A2A"/>
    <w:rsid w:val="007A0062"/>
    <w:rsid w:val="007A5FA3"/>
    <w:rsid w:val="007A66A1"/>
    <w:rsid w:val="007A79A9"/>
    <w:rsid w:val="007B0886"/>
    <w:rsid w:val="007B36B0"/>
    <w:rsid w:val="007B65E6"/>
    <w:rsid w:val="007C1F62"/>
    <w:rsid w:val="007C4242"/>
    <w:rsid w:val="007C4BFE"/>
    <w:rsid w:val="007C6C15"/>
    <w:rsid w:val="007C7977"/>
    <w:rsid w:val="007D2649"/>
    <w:rsid w:val="007D5098"/>
    <w:rsid w:val="007D57BD"/>
    <w:rsid w:val="007D610F"/>
    <w:rsid w:val="007D6444"/>
    <w:rsid w:val="007D6752"/>
    <w:rsid w:val="007D7FD0"/>
    <w:rsid w:val="007E25A3"/>
    <w:rsid w:val="007E5953"/>
    <w:rsid w:val="007E617D"/>
    <w:rsid w:val="007F0695"/>
    <w:rsid w:val="007F3C42"/>
    <w:rsid w:val="008013A5"/>
    <w:rsid w:val="00801C2F"/>
    <w:rsid w:val="00803820"/>
    <w:rsid w:val="00803A5E"/>
    <w:rsid w:val="00806C6C"/>
    <w:rsid w:val="0080790E"/>
    <w:rsid w:val="00807EE4"/>
    <w:rsid w:val="00810C81"/>
    <w:rsid w:val="00812C07"/>
    <w:rsid w:val="0081317F"/>
    <w:rsid w:val="00814A5B"/>
    <w:rsid w:val="0082193C"/>
    <w:rsid w:val="00822CCA"/>
    <w:rsid w:val="0082703C"/>
    <w:rsid w:val="00827E3F"/>
    <w:rsid w:val="008334FF"/>
    <w:rsid w:val="00844C1A"/>
    <w:rsid w:val="00845855"/>
    <w:rsid w:val="00846139"/>
    <w:rsid w:val="0084791D"/>
    <w:rsid w:val="00852797"/>
    <w:rsid w:val="00855B62"/>
    <w:rsid w:val="0086589B"/>
    <w:rsid w:val="00871B65"/>
    <w:rsid w:val="00873A25"/>
    <w:rsid w:val="00877615"/>
    <w:rsid w:val="00877CA6"/>
    <w:rsid w:val="008807C5"/>
    <w:rsid w:val="00882BF8"/>
    <w:rsid w:val="00885891"/>
    <w:rsid w:val="00885C1A"/>
    <w:rsid w:val="00887BAF"/>
    <w:rsid w:val="008973DE"/>
    <w:rsid w:val="008A4C97"/>
    <w:rsid w:val="008B1AC9"/>
    <w:rsid w:val="008B5851"/>
    <w:rsid w:val="008C4804"/>
    <w:rsid w:val="008C72A8"/>
    <w:rsid w:val="008D1C50"/>
    <w:rsid w:val="008D1C7A"/>
    <w:rsid w:val="008D72F7"/>
    <w:rsid w:val="008E6253"/>
    <w:rsid w:val="008F5D5F"/>
    <w:rsid w:val="008F6287"/>
    <w:rsid w:val="009010EA"/>
    <w:rsid w:val="00912DD8"/>
    <w:rsid w:val="00913EBC"/>
    <w:rsid w:val="00917FB7"/>
    <w:rsid w:val="00922995"/>
    <w:rsid w:val="0093169F"/>
    <w:rsid w:val="009424EE"/>
    <w:rsid w:val="0094777D"/>
    <w:rsid w:val="00954D97"/>
    <w:rsid w:val="00957F0E"/>
    <w:rsid w:val="00962611"/>
    <w:rsid w:val="00963BC3"/>
    <w:rsid w:val="00966FC5"/>
    <w:rsid w:val="00967067"/>
    <w:rsid w:val="009672AB"/>
    <w:rsid w:val="00972FB0"/>
    <w:rsid w:val="0097318C"/>
    <w:rsid w:val="009741B5"/>
    <w:rsid w:val="009806B5"/>
    <w:rsid w:val="0098295D"/>
    <w:rsid w:val="009833F7"/>
    <w:rsid w:val="00987B72"/>
    <w:rsid w:val="00987FAF"/>
    <w:rsid w:val="00991A00"/>
    <w:rsid w:val="0099288D"/>
    <w:rsid w:val="00997948"/>
    <w:rsid w:val="009A0A28"/>
    <w:rsid w:val="009A120C"/>
    <w:rsid w:val="009A3655"/>
    <w:rsid w:val="009A6C64"/>
    <w:rsid w:val="009A7690"/>
    <w:rsid w:val="009B275E"/>
    <w:rsid w:val="009B2FEE"/>
    <w:rsid w:val="009B2FF1"/>
    <w:rsid w:val="009B3461"/>
    <w:rsid w:val="009B5011"/>
    <w:rsid w:val="009C42FD"/>
    <w:rsid w:val="009C5620"/>
    <w:rsid w:val="009D07C5"/>
    <w:rsid w:val="009E499B"/>
    <w:rsid w:val="009E536C"/>
    <w:rsid w:val="009E58AA"/>
    <w:rsid w:val="009E58E9"/>
    <w:rsid w:val="009E6B46"/>
    <w:rsid w:val="009F5C47"/>
    <w:rsid w:val="009F738E"/>
    <w:rsid w:val="00A0247D"/>
    <w:rsid w:val="00A02C42"/>
    <w:rsid w:val="00A041F0"/>
    <w:rsid w:val="00A108AF"/>
    <w:rsid w:val="00A118F8"/>
    <w:rsid w:val="00A12CF1"/>
    <w:rsid w:val="00A15E93"/>
    <w:rsid w:val="00A21B7F"/>
    <w:rsid w:val="00A26ACF"/>
    <w:rsid w:val="00A27833"/>
    <w:rsid w:val="00A32A1A"/>
    <w:rsid w:val="00A3731F"/>
    <w:rsid w:val="00A42CB9"/>
    <w:rsid w:val="00A600B6"/>
    <w:rsid w:val="00A6038F"/>
    <w:rsid w:val="00A60F3F"/>
    <w:rsid w:val="00A62158"/>
    <w:rsid w:val="00A71181"/>
    <w:rsid w:val="00A74CB3"/>
    <w:rsid w:val="00A7502F"/>
    <w:rsid w:val="00A76CE4"/>
    <w:rsid w:val="00A76F7A"/>
    <w:rsid w:val="00A774D4"/>
    <w:rsid w:val="00A806F0"/>
    <w:rsid w:val="00A8158F"/>
    <w:rsid w:val="00A82A54"/>
    <w:rsid w:val="00A876A2"/>
    <w:rsid w:val="00A90619"/>
    <w:rsid w:val="00A9186D"/>
    <w:rsid w:val="00A95A8D"/>
    <w:rsid w:val="00A9621A"/>
    <w:rsid w:val="00A96F6A"/>
    <w:rsid w:val="00AA01AA"/>
    <w:rsid w:val="00AA2E48"/>
    <w:rsid w:val="00AA685E"/>
    <w:rsid w:val="00AB2FF5"/>
    <w:rsid w:val="00AB577B"/>
    <w:rsid w:val="00AC4FC3"/>
    <w:rsid w:val="00AC6CC4"/>
    <w:rsid w:val="00AC7C16"/>
    <w:rsid w:val="00AD0B40"/>
    <w:rsid w:val="00AD0CDB"/>
    <w:rsid w:val="00AD3868"/>
    <w:rsid w:val="00AD640C"/>
    <w:rsid w:val="00AE35D0"/>
    <w:rsid w:val="00AE5BF1"/>
    <w:rsid w:val="00AE7EDF"/>
    <w:rsid w:val="00AF04B7"/>
    <w:rsid w:val="00AF0CFE"/>
    <w:rsid w:val="00AF4AE4"/>
    <w:rsid w:val="00AF787E"/>
    <w:rsid w:val="00B06162"/>
    <w:rsid w:val="00B07B4D"/>
    <w:rsid w:val="00B1272F"/>
    <w:rsid w:val="00B135AB"/>
    <w:rsid w:val="00B14469"/>
    <w:rsid w:val="00B14A68"/>
    <w:rsid w:val="00B16268"/>
    <w:rsid w:val="00B215BC"/>
    <w:rsid w:val="00B25B81"/>
    <w:rsid w:val="00B27A68"/>
    <w:rsid w:val="00B3363D"/>
    <w:rsid w:val="00B33CFF"/>
    <w:rsid w:val="00B3487C"/>
    <w:rsid w:val="00B34CB1"/>
    <w:rsid w:val="00B3524C"/>
    <w:rsid w:val="00B35AD4"/>
    <w:rsid w:val="00B45C02"/>
    <w:rsid w:val="00B47CAF"/>
    <w:rsid w:val="00B537EA"/>
    <w:rsid w:val="00B54E19"/>
    <w:rsid w:val="00B60945"/>
    <w:rsid w:val="00B64959"/>
    <w:rsid w:val="00B67599"/>
    <w:rsid w:val="00B678DF"/>
    <w:rsid w:val="00B70F1A"/>
    <w:rsid w:val="00B72200"/>
    <w:rsid w:val="00B85EC5"/>
    <w:rsid w:val="00B96883"/>
    <w:rsid w:val="00B97287"/>
    <w:rsid w:val="00B97EC4"/>
    <w:rsid w:val="00BA4E3E"/>
    <w:rsid w:val="00BA5416"/>
    <w:rsid w:val="00BA655D"/>
    <w:rsid w:val="00BA6CA6"/>
    <w:rsid w:val="00BA6F75"/>
    <w:rsid w:val="00BB0F95"/>
    <w:rsid w:val="00BB1129"/>
    <w:rsid w:val="00BB64E2"/>
    <w:rsid w:val="00BC0A4B"/>
    <w:rsid w:val="00BC39D7"/>
    <w:rsid w:val="00BC4382"/>
    <w:rsid w:val="00BC4A5B"/>
    <w:rsid w:val="00BD01D6"/>
    <w:rsid w:val="00BD0209"/>
    <w:rsid w:val="00BD1337"/>
    <w:rsid w:val="00BD17CE"/>
    <w:rsid w:val="00BE70AC"/>
    <w:rsid w:val="00BE7C53"/>
    <w:rsid w:val="00BF2672"/>
    <w:rsid w:val="00C00A0C"/>
    <w:rsid w:val="00C067F6"/>
    <w:rsid w:val="00C06C09"/>
    <w:rsid w:val="00C06C9D"/>
    <w:rsid w:val="00C10326"/>
    <w:rsid w:val="00C129DF"/>
    <w:rsid w:val="00C13540"/>
    <w:rsid w:val="00C21349"/>
    <w:rsid w:val="00C26C2C"/>
    <w:rsid w:val="00C26CD1"/>
    <w:rsid w:val="00C31066"/>
    <w:rsid w:val="00C36342"/>
    <w:rsid w:val="00C369C5"/>
    <w:rsid w:val="00C40D42"/>
    <w:rsid w:val="00C4179D"/>
    <w:rsid w:val="00C43FCD"/>
    <w:rsid w:val="00C44AD6"/>
    <w:rsid w:val="00C47846"/>
    <w:rsid w:val="00C507A1"/>
    <w:rsid w:val="00C51378"/>
    <w:rsid w:val="00C52E2C"/>
    <w:rsid w:val="00C53280"/>
    <w:rsid w:val="00C57142"/>
    <w:rsid w:val="00C616CC"/>
    <w:rsid w:val="00C64AA6"/>
    <w:rsid w:val="00C64EB0"/>
    <w:rsid w:val="00C6709E"/>
    <w:rsid w:val="00C70254"/>
    <w:rsid w:val="00C715C7"/>
    <w:rsid w:val="00C725FB"/>
    <w:rsid w:val="00C73CC6"/>
    <w:rsid w:val="00C74E3E"/>
    <w:rsid w:val="00C751AD"/>
    <w:rsid w:val="00C75DF3"/>
    <w:rsid w:val="00C80F54"/>
    <w:rsid w:val="00C834D0"/>
    <w:rsid w:val="00C87AE8"/>
    <w:rsid w:val="00C87C2E"/>
    <w:rsid w:val="00C90564"/>
    <w:rsid w:val="00C911B2"/>
    <w:rsid w:val="00C93C46"/>
    <w:rsid w:val="00C94D8A"/>
    <w:rsid w:val="00C968C5"/>
    <w:rsid w:val="00C97371"/>
    <w:rsid w:val="00C979E3"/>
    <w:rsid w:val="00CA073A"/>
    <w:rsid w:val="00CA5637"/>
    <w:rsid w:val="00CA5D56"/>
    <w:rsid w:val="00CB48A7"/>
    <w:rsid w:val="00CB5FA0"/>
    <w:rsid w:val="00CC374D"/>
    <w:rsid w:val="00CC4564"/>
    <w:rsid w:val="00CC6A5D"/>
    <w:rsid w:val="00CC7EA6"/>
    <w:rsid w:val="00CC7EF4"/>
    <w:rsid w:val="00CD1B4F"/>
    <w:rsid w:val="00CD1CE1"/>
    <w:rsid w:val="00CD4AAA"/>
    <w:rsid w:val="00CD6506"/>
    <w:rsid w:val="00CD6540"/>
    <w:rsid w:val="00CD69F8"/>
    <w:rsid w:val="00CD7B08"/>
    <w:rsid w:val="00CE1112"/>
    <w:rsid w:val="00CE404D"/>
    <w:rsid w:val="00CE461E"/>
    <w:rsid w:val="00CE5B3C"/>
    <w:rsid w:val="00CE798A"/>
    <w:rsid w:val="00CE7B8C"/>
    <w:rsid w:val="00CF0000"/>
    <w:rsid w:val="00CF100B"/>
    <w:rsid w:val="00CF530A"/>
    <w:rsid w:val="00D018F2"/>
    <w:rsid w:val="00D05812"/>
    <w:rsid w:val="00D10386"/>
    <w:rsid w:val="00D10DEE"/>
    <w:rsid w:val="00D20212"/>
    <w:rsid w:val="00D20F47"/>
    <w:rsid w:val="00D24E31"/>
    <w:rsid w:val="00D26897"/>
    <w:rsid w:val="00D3384E"/>
    <w:rsid w:val="00D35A96"/>
    <w:rsid w:val="00D41F28"/>
    <w:rsid w:val="00D42BC5"/>
    <w:rsid w:val="00D42BE9"/>
    <w:rsid w:val="00D46C43"/>
    <w:rsid w:val="00D5195F"/>
    <w:rsid w:val="00D5437F"/>
    <w:rsid w:val="00D56914"/>
    <w:rsid w:val="00D57C00"/>
    <w:rsid w:val="00D60B78"/>
    <w:rsid w:val="00D620E9"/>
    <w:rsid w:val="00D6367B"/>
    <w:rsid w:val="00D70398"/>
    <w:rsid w:val="00D74ED7"/>
    <w:rsid w:val="00D80085"/>
    <w:rsid w:val="00D83F75"/>
    <w:rsid w:val="00D91ADD"/>
    <w:rsid w:val="00D92482"/>
    <w:rsid w:val="00D936FD"/>
    <w:rsid w:val="00D940A0"/>
    <w:rsid w:val="00D95C4A"/>
    <w:rsid w:val="00D95DE5"/>
    <w:rsid w:val="00D9608C"/>
    <w:rsid w:val="00DA4B16"/>
    <w:rsid w:val="00DA71EE"/>
    <w:rsid w:val="00DA7B21"/>
    <w:rsid w:val="00DB7D24"/>
    <w:rsid w:val="00DC3F06"/>
    <w:rsid w:val="00DC3F08"/>
    <w:rsid w:val="00DC49B2"/>
    <w:rsid w:val="00DC7368"/>
    <w:rsid w:val="00DD1370"/>
    <w:rsid w:val="00DD3189"/>
    <w:rsid w:val="00DD32AA"/>
    <w:rsid w:val="00DE058C"/>
    <w:rsid w:val="00DE1875"/>
    <w:rsid w:val="00DE2D45"/>
    <w:rsid w:val="00DE5816"/>
    <w:rsid w:val="00E019CB"/>
    <w:rsid w:val="00E27942"/>
    <w:rsid w:val="00E32408"/>
    <w:rsid w:val="00E35339"/>
    <w:rsid w:val="00E35495"/>
    <w:rsid w:val="00E37A97"/>
    <w:rsid w:val="00E40DD1"/>
    <w:rsid w:val="00E433D2"/>
    <w:rsid w:val="00E4444A"/>
    <w:rsid w:val="00E51AA2"/>
    <w:rsid w:val="00E52AEA"/>
    <w:rsid w:val="00E57B3D"/>
    <w:rsid w:val="00E60A8A"/>
    <w:rsid w:val="00E62EBD"/>
    <w:rsid w:val="00E6531D"/>
    <w:rsid w:val="00E65758"/>
    <w:rsid w:val="00E657BB"/>
    <w:rsid w:val="00E75787"/>
    <w:rsid w:val="00E81ADE"/>
    <w:rsid w:val="00E84720"/>
    <w:rsid w:val="00E914CA"/>
    <w:rsid w:val="00E93EC1"/>
    <w:rsid w:val="00E9562D"/>
    <w:rsid w:val="00EA1415"/>
    <w:rsid w:val="00EA3750"/>
    <w:rsid w:val="00EA5433"/>
    <w:rsid w:val="00EA7E06"/>
    <w:rsid w:val="00EB02B2"/>
    <w:rsid w:val="00EB1659"/>
    <w:rsid w:val="00EC5CD1"/>
    <w:rsid w:val="00EC740D"/>
    <w:rsid w:val="00ED01B9"/>
    <w:rsid w:val="00ED1420"/>
    <w:rsid w:val="00ED56C8"/>
    <w:rsid w:val="00ED6EEE"/>
    <w:rsid w:val="00ED794C"/>
    <w:rsid w:val="00EE08F8"/>
    <w:rsid w:val="00EE256D"/>
    <w:rsid w:val="00EE7203"/>
    <w:rsid w:val="00EF1C6C"/>
    <w:rsid w:val="00EF1D20"/>
    <w:rsid w:val="00EF46C4"/>
    <w:rsid w:val="00EF4AED"/>
    <w:rsid w:val="00EF557F"/>
    <w:rsid w:val="00EF6C9C"/>
    <w:rsid w:val="00EF719D"/>
    <w:rsid w:val="00F01F0F"/>
    <w:rsid w:val="00F04BB9"/>
    <w:rsid w:val="00F067A7"/>
    <w:rsid w:val="00F06D52"/>
    <w:rsid w:val="00F105ED"/>
    <w:rsid w:val="00F1302F"/>
    <w:rsid w:val="00F172F3"/>
    <w:rsid w:val="00F2362D"/>
    <w:rsid w:val="00F245D6"/>
    <w:rsid w:val="00F250D3"/>
    <w:rsid w:val="00F3137A"/>
    <w:rsid w:val="00F324BB"/>
    <w:rsid w:val="00F32A35"/>
    <w:rsid w:val="00F33ED8"/>
    <w:rsid w:val="00F34307"/>
    <w:rsid w:val="00F3489F"/>
    <w:rsid w:val="00F40B53"/>
    <w:rsid w:val="00F412DE"/>
    <w:rsid w:val="00F4589E"/>
    <w:rsid w:val="00F5362A"/>
    <w:rsid w:val="00F57A76"/>
    <w:rsid w:val="00F60590"/>
    <w:rsid w:val="00F65A58"/>
    <w:rsid w:val="00F66EA0"/>
    <w:rsid w:val="00F67BED"/>
    <w:rsid w:val="00F721C3"/>
    <w:rsid w:val="00F73366"/>
    <w:rsid w:val="00F73CB9"/>
    <w:rsid w:val="00F767D9"/>
    <w:rsid w:val="00F80437"/>
    <w:rsid w:val="00F8668B"/>
    <w:rsid w:val="00F90268"/>
    <w:rsid w:val="00F90279"/>
    <w:rsid w:val="00F90942"/>
    <w:rsid w:val="00F93AEF"/>
    <w:rsid w:val="00F97323"/>
    <w:rsid w:val="00F97466"/>
    <w:rsid w:val="00F97C42"/>
    <w:rsid w:val="00FA00AF"/>
    <w:rsid w:val="00FA2A05"/>
    <w:rsid w:val="00FA5457"/>
    <w:rsid w:val="00FA5F87"/>
    <w:rsid w:val="00FB1E5C"/>
    <w:rsid w:val="00FC0E75"/>
    <w:rsid w:val="00FC56B9"/>
    <w:rsid w:val="00FC5C68"/>
    <w:rsid w:val="00FC772E"/>
    <w:rsid w:val="00FD2DD1"/>
    <w:rsid w:val="00FD3EE9"/>
    <w:rsid w:val="00FD53FE"/>
    <w:rsid w:val="00FD7912"/>
    <w:rsid w:val="00FE004D"/>
    <w:rsid w:val="00FE05FD"/>
    <w:rsid w:val="00FE1F40"/>
    <w:rsid w:val="00FE42FD"/>
    <w:rsid w:val="00FE58B5"/>
    <w:rsid w:val="00FE6F17"/>
    <w:rsid w:val="00FE784E"/>
    <w:rsid w:val="00FF1615"/>
    <w:rsid w:val="27C9F692"/>
    <w:rsid w:val="4A0D3F69"/>
    <w:rsid w:val="5836C3F1"/>
    <w:rsid w:val="605A0C7A"/>
    <w:rsid w:val="63B69BF4"/>
    <w:rsid w:val="7822C67D"/>
    <w:rsid w:val="78C5990C"/>
    <w:rsid w:val="7DB829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0E80E"/>
  <w15:docId w15:val="{592E8822-407B-4556-B127-87499637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173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tLeast"/>
      <w:jc w:val="both"/>
      <w:textAlignment w:val="center"/>
    </w:pPr>
    <w:rPr>
      <w:rFonts w:ascii="Pretty" w:hAnsi="Pretty" w:cs="Pretty"/>
      <w:color w:val="0626A9"/>
    </w:rPr>
  </w:style>
  <w:style w:type="paragraph" w:styleId="Nagwek2">
    <w:name w:val="heading 2"/>
    <w:basedOn w:val="Normalny"/>
    <w:next w:val="Normalny"/>
    <w:link w:val="Nagwek2Znak"/>
    <w:uiPriority w:val="9"/>
    <w:unhideWhenUsed/>
    <w:qFormat/>
    <w:rsid w:val="00065DE8"/>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Nagwek3">
    <w:name w:val="heading 3"/>
    <w:basedOn w:val="Normalny"/>
    <w:next w:val="Normalny"/>
    <w:link w:val="Nagwek3Znak"/>
    <w:uiPriority w:val="9"/>
    <w:semiHidden/>
    <w:unhideWhenUsed/>
    <w:qFormat/>
    <w:rsid w:val="00A0247D"/>
    <w:pPr>
      <w:keepNext/>
      <w:keepLines/>
      <w:spacing w:before="40"/>
      <w:outlineLvl w:val="2"/>
    </w:pPr>
    <w:rPr>
      <w:rFonts w:asciiTheme="majorHAnsi" w:eastAsiaTheme="majorEastAsia" w:hAnsiTheme="majorHAnsi" w:cstheme="majorBidi"/>
      <w:color w:val="00507F"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EAD">
    <w:name w:val="LEAD"/>
    <w:basedOn w:val="Normalny"/>
    <w:qFormat/>
    <w:rsid w:val="0051173F"/>
    <w:rPr>
      <w:rFonts w:ascii="Pretty Bold" w:hAnsi="Pretty Bold" w:cs="Pretty Bold"/>
      <w:b/>
      <w:bCs/>
    </w:rPr>
  </w:style>
  <w:style w:type="paragraph" w:customStyle="1" w:styleId="BACKGROUNDER">
    <w:name w:val="BACKGROUNDER"/>
    <w:basedOn w:val="Normalny"/>
    <w:qFormat/>
    <w:rsid w:val="0051173F"/>
    <w:pPr>
      <w:spacing w:line="190" w:lineRule="atLeast"/>
    </w:pPr>
    <w:rPr>
      <w:sz w:val="16"/>
      <w:szCs w:val="16"/>
    </w:rPr>
  </w:style>
  <w:style w:type="paragraph" w:customStyle="1" w:styleId="Tre">
    <w:name w:val="Treść"/>
    <w:rPr>
      <w:rFonts w:ascii="Helvetica Neue" w:hAnsi="Helvetica Neue" w:cs="Arial Unicode MS"/>
      <w:color w:val="000000"/>
      <w:sz w:val="22"/>
      <w:szCs w:val="22"/>
      <w:lang w:val="de-DE"/>
      <w14:textOutline w14:w="0" w14:cap="flat" w14:cmpd="sng" w14:algn="ctr">
        <w14:noFill/>
        <w14:prstDash w14:val="solid"/>
        <w14:bevel/>
      </w14:textOutline>
    </w:rPr>
  </w:style>
  <w:style w:type="paragraph" w:customStyle="1" w:styleId="AKAPIT">
    <w:name w:val="AKAPIT"/>
    <w:basedOn w:val="Body"/>
    <w:qFormat/>
    <w:rsid w:val="0051173F"/>
    <w:pPr>
      <w:spacing w:line="240" w:lineRule="atLeast"/>
    </w:pPr>
    <w:rPr>
      <w:rFonts w:ascii="Pretty" w:hAnsi="Pretty" w:cs="Pretty"/>
    </w:rPr>
  </w:style>
  <w:style w:type="paragraph" w:styleId="Nagwek">
    <w:name w:val="header"/>
    <w:basedOn w:val="Normalny"/>
    <w:link w:val="NagwekZnak"/>
    <w:uiPriority w:val="99"/>
    <w:unhideWhenUsed/>
    <w:rsid w:val="0051173F"/>
    <w:pPr>
      <w:tabs>
        <w:tab w:val="center" w:pos="4536"/>
        <w:tab w:val="right" w:pos="9072"/>
      </w:tabs>
      <w:spacing w:line="240" w:lineRule="auto"/>
    </w:pPr>
  </w:style>
  <w:style w:type="character" w:customStyle="1" w:styleId="NagwekZnak">
    <w:name w:val="Nagłówek Znak"/>
    <w:basedOn w:val="Domylnaczcionkaakapitu"/>
    <w:link w:val="Nagwek"/>
    <w:uiPriority w:val="99"/>
    <w:rsid w:val="0051173F"/>
    <w:rPr>
      <w:rFonts w:ascii="Pretty" w:hAnsi="Pretty" w:cs="Pretty"/>
      <w:color w:val="0626A9"/>
    </w:rPr>
  </w:style>
  <w:style w:type="paragraph" w:styleId="Stopka">
    <w:name w:val="footer"/>
    <w:basedOn w:val="Normalny"/>
    <w:link w:val="StopkaZnak"/>
    <w:uiPriority w:val="99"/>
    <w:unhideWhenUsed/>
    <w:rsid w:val="0051173F"/>
    <w:pPr>
      <w:tabs>
        <w:tab w:val="center" w:pos="4536"/>
        <w:tab w:val="right" w:pos="9072"/>
      </w:tabs>
      <w:spacing w:line="240" w:lineRule="auto"/>
    </w:pPr>
  </w:style>
  <w:style w:type="character" w:customStyle="1" w:styleId="StopkaZnak">
    <w:name w:val="Stopka Znak"/>
    <w:basedOn w:val="Domylnaczcionkaakapitu"/>
    <w:link w:val="Stopka"/>
    <w:uiPriority w:val="99"/>
    <w:rsid w:val="0051173F"/>
    <w:rPr>
      <w:rFonts w:ascii="Pretty" w:hAnsi="Pretty" w:cs="Pretty"/>
      <w:color w:val="0626A9"/>
    </w:rPr>
  </w:style>
  <w:style w:type="paragraph" w:customStyle="1" w:styleId="body0">
    <w:name w:val="body"/>
    <w:basedOn w:val="Normalny"/>
    <w:uiPriority w:val="99"/>
    <w:rsid w:val="001E5E7D"/>
    <w:pPr>
      <w:spacing w:line="288" w:lineRule="auto"/>
    </w:pPr>
    <w:rPr>
      <w:rFonts w:ascii="PrettyVar-Regular" w:hAnsi="PrettyVar-Regular" w:cs="PrettyVar-Regular"/>
      <w:color w:val="0005FF"/>
    </w:rPr>
  </w:style>
  <w:style w:type="paragraph" w:customStyle="1" w:styleId="Body">
    <w:name w:val="Body"/>
    <w:basedOn w:val="body0"/>
    <w:uiPriority w:val="99"/>
    <w:rsid w:val="001E5E7D"/>
    <w:rPr>
      <w:color w:val="0626A9"/>
    </w:rPr>
  </w:style>
  <w:style w:type="paragraph" w:customStyle="1" w:styleId="bodyGillSans">
    <w:name w:val="body (Gill Sans)"/>
    <w:basedOn w:val="Normalny"/>
    <w:uiPriority w:val="99"/>
    <w:rsid w:val="002038B6"/>
    <w:pPr>
      <w:spacing w:line="288" w:lineRule="auto"/>
    </w:pPr>
    <w:rPr>
      <w:rFonts w:ascii="PrettyVar-Regular" w:hAnsi="PrettyVar-Regular" w:cs="PrettyVar-Regular"/>
      <w:color w:val="0005FF"/>
    </w:rPr>
  </w:style>
  <w:style w:type="paragraph" w:customStyle="1" w:styleId="BodyGillSans0">
    <w:name w:val="Body (Gill Sans)"/>
    <w:basedOn w:val="bodyGillSans"/>
    <w:uiPriority w:val="99"/>
    <w:rsid w:val="009741B5"/>
    <w:pPr>
      <w:spacing w:line="260" w:lineRule="atLeast"/>
    </w:pPr>
    <w:rPr>
      <w:rFonts w:ascii="Gill Sans" w:hAnsi="Gill Sans" w:cs="Gill Sans"/>
      <w:color w:val="0626A9"/>
      <w:spacing w:val="2"/>
    </w:rPr>
  </w:style>
  <w:style w:type="character" w:styleId="Numerstrony">
    <w:name w:val="page number"/>
    <w:basedOn w:val="Domylnaczcionkaakapitu"/>
    <w:uiPriority w:val="99"/>
    <w:semiHidden/>
    <w:unhideWhenUsed/>
    <w:rsid w:val="003249F3"/>
  </w:style>
  <w:style w:type="paragraph" w:customStyle="1" w:styleId="TYTU">
    <w:name w:val="TYTUŁ"/>
    <w:basedOn w:val="Normalny"/>
    <w:qFormat/>
    <w:rsid w:val="001B2F98"/>
    <w:rPr>
      <w:noProof/>
    </w:rPr>
  </w:style>
  <w:style w:type="paragraph" w:customStyle="1" w:styleId="ParagraphStyle1">
    <w:name w:val="Paragraph Style 1"/>
    <w:basedOn w:val="body0"/>
    <w:uiPriority w:val="99"/>
    <w:rsid w:val="0054166F"/>
    <w:rPr>
      <w:rFonts w:ascii="Pretty-Regular" w:hAnsi="Pretty-Regular" w:cs="Pretty-Regular"/>
      <w:color w:val="0626A9"/>
      <w:sz w:val="10"/>
      <w:szCs w:val="10"/>
    </w:rPr>
  </w:style>
  <w:style w:type="paragraph" w:customStyle="1" w:styleId="H2GillSans">
    <w:name w:val="H2 (Gill Sans)"/>
    <w:basedOn w:val="bodyGillSans"/>
    <w:uiPriority w:val="99"/>
    <w:rsid w:val="0054166F"/>
    <w:pPr>
      <w:spacing w:line="260" w:lineRule="atLeast"/>
    </w:pPr>
    <w:rPr>
      <w:rFonts w:ascii="Gill Sans" w:hAnsi="Gill Sans" w:cs="Gill Sans"/>
      <w:b/>
      <w:bCs/>
      <w:color w:val="0626A9"/>
    </w:rPr>
  </w:style>
  <w:style w:type="character" w:customStyle="1" w:styleId="bold">
    <w:name w:val="bold"/>
    <w:uiPriority w:val="99"/>
    <w:rsid w:val="0054166F"/>
    <w:rPr>
      <w:b/>
      <w:bCs/>
    </w:rPr>
  </w:style>
  <w:style w:type="paragraph" w:styleId="Tytu0">
    <w:name w:val="Title"/>
    <w:basedOn w:val="Normalny"/>
    <w:next w:val="Normalny"/>
    <w:link w:val="TytuZnak"/>
    <w:uiPriority w:val="10"/>
    <w:qFormat/>
    <w:rsid w:val="00962611"/>
    <w:pPr>
      <w:autoSpaceDE/>
      <w:autoSpaceDN/>
      <w:adjustRightInd/>
      <w:spacing w:after="80" w:line="240" w:lineRule="auto"/>
      <w:contextualSpacing/>
      <w:jc w:val="left"/>
      <w:textAlignment w:val="auto"/>
    </w:pPr>
    <w:rPr>
      <w:rFonts w:ascii="Pretty SemiBold" w:eastAsia="Times New Roman" w:hAnsi="Pretty SemiBold" w:cs="Times New Roman"/>
      <w:color w:val="auto"/>
      <w:spacing w:val="-10"/>
      <w:kern w:val="28"/>
      <w:sz w:val="56"/>
      <w:szCs w:val="56"/>
      <w:bdr w:val="none" w:sz="0" w:space="0" w:color="auto"/>
      <w:lang w:eastAsia="en-US"/>
    </w:rPr>
  </w:style>
  <w:style w:type="character" w:customStyle="1" w:styleId="TytuZnak">
    <w:name w:val="Tytuł Znak"/>
    <w:basedOn w:val="Domylnaczcionkaakapitu"/>
    <w:link w:val="Tytu0"/>
    <w:uiPriority w:val="10"/>
    <w:rsid w:val="00962611"/>
    <w:rPr>
      <w:rFonts w:ascii="Pretty SemiBold" w:eastAsia="Times New Roman" w:hAnsi="Pretty SemiBold"/>
      <w:spacing w:val="-10"/>
      <w:kern w:val="28"/>
      <w:sz w:val="56"/>
      <w:szCs w:val="56"/>
      <w:bdr w:val="none" w:sz="0" w:space="0" w:color="auto"/>
      <w:lang w:eastAsia="en-US"/>
    </w:rPr>
  </w:style>
  <w:style w:type="character" w:styleId="Odwoaniedokomentarza">
    <w:name w:val="annotation reference"/>
    <w:basedOn w:val="Domylnaczcionkaakapitu"/>
    <w:uiPriority w:val="99"/>
    <w:semiHidden/>
    <w:unhideWhenUsed/>
    <w:rsid w:val="002D7D29"/>
    <w:rPr>
      <w:sz w:val="16"/>
      <w:szCs w:val="16"/>
    </w:rPr>
  </w:style>
  <w:style w:type="paragraph" w:styleId="Tekstkomentarza">
    <w:name w:val="annotation text"/>
    <w:basedOn w:val="Normalny"/>
    <w:link w:val="TekstkomentarzaZnak"/>
    <w:uiPriority w:val="99"/>
    <w:unhideWhenUsed/>
    <w:rsid w:val="002D7D29"/>
    <w:pPr>
      <w:spacing w:line="240" w:lineRule="auto"/>
    </w:pPr>
  </w:style>
  <w:style w:type="character" w:customStyle="1" w:styleId="TekstkomentarzaZnak">
    <w:name w:val="Tekst komentarza Znak"/>
    <w:basedOn w:val="Domylnaczcionkaakapitu"/>
    <w:link w:val="Tekstkomentarza"/>
    <w:uiPriority w:val="99"/>
    <w:rsid w:val="002D7D29"/>
    <w:rPr>
      <w:rFonts w:ascii="Pretty" w:hAnsi="Pretty" w:cs="Pretty"/>
      <w:color w:val="0626A9"/>
    </w:rPr>
  </w:style>
  <w:style w:type="paragraph" w:styleId="Tematkomentarza">
    <w:name w:val="annotation subject"/>
    <w:basedOn w:val="Tekstkomentarza"/>
    <w:next w:val="Tekstkomentarza"/>
    <w:link w:val="TematkomentarzaZnak"/>
    <w:uiPriority w:val="99"/>
    <w:semiHidden/>
    <w:unhideWhenUsed/>
    <w:rsid w:val="002D7D29"/>
    <w:rPr>
      <w:b/>
      <w:bCs/>
    </w:rPr>
  </w:style>
  <w:style w:type="character" w:customStyle="1" w:styleId="TematkomentarzaZnak">
    <w:name w:val="Temat komentarza Znak"/>
    <w:basedOn w:val="TekstkomentarzaZnak"/>
    <w:link w:val="Tematkomentarza"/>
    <w:uiPriority w:val="99"/>
    <w:semiHidden/>
    <w:rsid w:val="002D7D29"/>
    <w:rPr>
      <w:rFonts w:ascii="Pretty" w:hAnsi="Pretty" w:cs="Pretty"/>
      <w:b/>
      <w:bCs/>
      <w:color w:val="0626A9"/>
    </w:rPr>
  </w:style>
  <w:style w:type="paragraph" w:styleId="Poprawka">
    <w:name w:val="Revision"/>
    <w:hidden/>
    <w:uiPriority w:val="99"/>
    <w:semiHidden/>
    <w:rsid w:val="002D7D29"/>
    <w:pPr>
      <w:pBdr>
        <w:top w:val="none" w:sz="0" w:space="0" w:color="auto"/>
        <w:left w:val="none" w:sz="0" w:space="0" w:color="auto"/>
        <w:bottom w:val="none" w:sz="0" w:space="0" w:color="auto"/>
        <w:right w:val="none" w:sz="0" w:space="0" w:color="auto"/>
        <w:between w:val="none" w:sz="0" w:space="0" w:color="auto"/>
        <w:bar w:val="none" w:sz="0" w:color="auto"/>
      </w:pBdr>
    </w:pPr>
    <w:rPr>
      <w:rFonts w:ascii="Pretty" w:hAnsi="Pretty" w:cs="Pretty"/>
      <w:color w:val="0626A9"/>
    </w:rPr>
  </w:style>
  <w:style w:type="paragraph" w:styleId="NormalnyWeb">
    <w:name w:val="Normal (Web)"/>
    <w:basedOn w:val="Normalny"/>
    <w:uiPriority w:val="99"/>
    <w:semiHidden/>
    <w:unhideWhenUsed/>
    <w:rsid w:val="0093169F"/>
    <w:rPr>
      <w:rFonts w:ascii="Times New Roman" w:hAnsi="Times New Roman" w:cs="Times New Roman"/>
      <w:sz w:val="24"/>
      <w:szCs w:val="24"/>
    </w:rPr>
  </w:style>
  <w:style w:type="table" w:customStyle="1" w:styleId="TableNormal1">
    <w:name w:val="Table Normal1"/>
    <w:rsid w:val="00C129DF"/>
    <w:tblPr>
      <w:tblInd w:w="0" w:type="dxa"/>
      <w:tblCellMar>
        <w:top w:w="0" w:type="dxa"/>
        <w:left w:w="0" w:type="dxa"/>
        <w:bottom w:w="0" w:type="dxa"/>
        <w:right w:w="0" w:type="dxa"/>
      </w:tblCellMar>
    </w:tblPr>
  </w:style>
  <w:style w:type="character" w:customStyle="1" w:styleId="Nagwek2Znak">
    <w:name w:val="Nagłówek 2 Znak"/>
    <w:basedOn w:val="Domylnaczcionkaakapitu"/>
    <w:link w:val="Nagwek2"/>
    <w:uiPriority w:val="9"/>
    <w:rsid w:val="00065DE8"/>
    <w:rPr>
      <w:rFonts w:asciiTheme="majorHAnsi" w:eastAsiaTheme="majorEastAsia" w:hAnsiTheme="majorHAnsi" w:cstheme="majorBidi"/>
      <w:color w:val="0079BF" w:themeColor="accent1" w:themeShade="BF"/>
      <w:sz w:val="26"/>
      <w:szCs w:val="26"/>
    </w:rPr>
  </w:style>
  <w:style w:type="paragraph" w:styleId="Tekstpodstawowy">
    <w:name w:val="Body Text"/>
    <w:basedOn w:val="Normalny"/>
    <w:link w:val="TekstpodstawowyZnak"/>
    <w:uiPriority w:val="99"/>
    <w:unhideWhenUsed/>
    <w:rsid w:val="00065DE8"/>
    <w:pPr>
      <w:spacing w:after="120"/>
    </w:pPr>
  </w:style>
  <w:style w:type="character" w:customStyle="1" w:styleId="TekstpodstawowyZnak">
    <w:name w:val="Tekst podstawowy Znak"/>
    <w:basedOn w:val="Domylnaczcionkaakapitu"/>
    <w:link w:val="Tekstpodstawowy"/>
    <w:uiPriority w:val="99"/>
    <w:rsid w:val="00065DE8"/>
    <w:rPr>
      <w:rFonts w:ascii="Pretty" w:hAnsi="Pretty" w:cs="Pretty"/>
      <w:color w:val="0626A9"/>
    </w:rPr>
  </w:style>
  <w:style w:type="character" w:customStyle="1" w:styleId="Nagwek3Znak">
    <w:name w:val="Nagłówek 3 Znak"/>
    <w:basedOn w:val="Domylnaczcionkaakapitu"/>
    <w:link w:val="Nagwek3"/>
    <w:uiPriority w:val="9"/>
    <w:semiHidden/>
    <w:rsid w:val="00A0247D"/>
    <w:rPr>
      <w:rFonts w:asciiTheme="majorHAnsi" w:eastAsiaTheme="majorEastAsia" w:hAnsiTheme="majorHAnsi" w:cstheme="majorBidi"/>
      <w:color w:val="00507F" w:themeColor="accent1" w:themeShade="7F"/>
      <w:sz w:val="24"/>
      <w:szCs w:val="24"/>
    </w:rPr>
  </w:style>
  <w:style w:type="paragraph" w:customStyle="1" w:styleId="info2">
    <w:name w:val="info 2"/>
    <w:rsid w:val="007A79A9"/>
    <w:p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pPr>
    <w:rPr>
      <w:rFonts w:ascii="Satoshi Regular" w:hAnsi="Satoshi Regular" w:cs="Arial Unicode MS"/>
      <w:color w:val="000000"/>
      <w:sz w:val="18"/>
      <w:szCs w:val="18"/>
      <w:u w:color="3D4B57"/>
      <w:bdr w:val="none" w:sz="0" w:space="0" w:color="auto"/>
      <w:lang w:val="en-US" w:eastAsia="en-US"/>
      <w14:textOutline w14:w="12700" w14:cap="flat" w14:cmpd="sng" w14:algn="ctr">
        <w14:noFill/>
        <w14:prstDash w14:val="solid"/>
        <w14:miter w14:lim="100000"/>
      </w14:textOutline>
    </w:rPr>
  </w:style>
  <w:style w:type="table" w:styleId="Tabela-Siatka">
    <w:name w:val="Table Grid"/>
    <w:basedOn w:val="Standardowy"/>
    <w:uiPriority w:val="39"/>
    <w:rsid w:val="007A79A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A1356"/>
    <w:pPr>
      <w:spacing w:line="240" w:lineRule="auto"/>
    </w:pPr>
  </w:style>
  <w:style w:type="character" w:customStyle="1" w:styleId="TekstprzypisudolnegoZnak">
    <w:name w:val="Tekst przypisu dolnego Znak"/>
    <w:basedOn w:val="Domylnaczcionkaakapitu"/>
    <w:link w:val="Tekstprzypisudolnego"/>
    <w:uiPriority w:val="99"/>
    <w:semiHidden/>
    <w:rsid w:val="001A1356"/>
    <w:rPr>
      <w:rFonts w:ascii="Pretty" w:hAnsi="Pretty" w:cs="Pretty"/>
      <w:color w:val="0626A9"/>
    </w:rPr>
  </w:style>
  <w:style w:type="character" w:styleId="Odwoanieprzypisudolnego">
    <w:name w:val="footnote reference"/>
    <w:basedOn w:val="Domylnaczcionkaakapitu"/>
    <w:uiPriority w:val="99"/>
    <w:semiHidden/>
    <w:unhideWhenUsed/>
    <w:rsid w:val="001A1356"/>
    <w:rPr>
      <w:vertAlign w:val="superscript"/>
    </w:rPr>
  </w:style>
  <w:style w:type="paragraph" w:styleId="Tekstprzypisukocowego">
    <w:name w:val="endnote text"/>
    <w:basedOn w:val="Normalny"/>
    <w:link w:val="TekstprzypisukocowegoZnak"/>
    <w:uiPriority w:val="99"/>
    <w:semiHidden/>
    <w:unhideWhenUsed/>
    <w:rsid w:val="007D6444"/>
    <w:pPr>
      <w:spacing w:line="240" w:lineRule="auto"/>
    </w:pPr>
  </w:style>
  <w:style w:type="character" w:customStyle="1" w:styleId="TekstprzypisukocowegoZnak">
    <w:name w:val="Tekst przypisu końcowego Znak"/>
    <w:basedOn w:val="Domylnaczcionkaakapitu"/>
    <w:link w:val="Tekstprzypisukocowego"/>
    <w:uiPriority w:val="99"/>
    <w:semiHidden/>
    <w:rsid w:val="007D6444"/>
    <w:rPr>
      <w:rFonts w:ascii="Pretty" w:hAnsi="Pretty" w:cs="Pretty"/>
      <w:color w:val="0626A9"/>
    </w:rPr>
  </w:style>
  <w:style w:type="character" w:styleId="Odwoanieprzypisukocowego">
    <w:name w:val="endnote reference"/>
    <w:basedOn w:val="Domylnaczcionkaakapitu"/>
    <w:uiPriority w:val="99"/>
    <w:semiHidden/>
    <w:unhideWhenUsed/>
    <w:rsid w:val="007D64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355970">
      <w:bodyDiv w:val="1"/>
      <w:marLeft w:val="0"/>
      <w:marRight w:val="0"/>
      <w:marTop w:val="0"/>
      <w:marBottom w:val="0"/>
      <w:divBdr>
        <w:top w:val="none" w:sz="0" w:space="0" w:color="auto"/>
        <w:left w:val="none" w:sz="0" w:space="0" w:color="auto"/>
        <w:bottom w:val="none" w:sz="0" w:space="0" w:color="auto"/>
        <w:right w:val="none" w:sz="0" w:space="0" w:color="auto"/>
      </w:divBdr>
    </w:div>
    <w:div w:id="433398812">
      <w:bodyDiv w:val="1"/>
      <w:marLeft w:val="0"/>
      <w:marRight w:val="0"/>
      <w:marTop w:val="0"/>
      <w:marBottom w:val="0"/>
      <w:divBdr>
        <w:top w:val="none" w:sz="0" w:space="0" w:color="auto"/>
        <w:left w:val="none" w:sz="0" w:space="0" w:color="auto"/>
        <w:bottom w:val="none" w:sz="0" w:space="0" w:color="auto"/>
        <w:right w:val="none" w:sz="0" w:space="0" w:color="auto"/>
      </w:divBdr>
    </w:div>
    <w:div w:id="491724969">
      <w:bodyDiv w:val="1"/>
      <w:marLeft w:val="0"/>
      <w:marRight w:val="0"/>
      <w:marTop w:val="0"/>
      <w:marBottom w:val="0"/>
      <w:divBdr>
        <w:top w:val="none" w:sz="0" w:space="0" w:color="auto"/>
        <w:left w:val="none" w:sz="0" w:space="0" w:color="auto"/>
        <w:bottom w:val="none" w:sz="0" w:space="0" w:color="auto"/>
        <w:right w:val="none" w:sz="0" w:space="0" w:color="auto"/>
      </w:divBdr>
    </w:div>
    <w:div w:id="676272424">
      <w:bodyDiv w:val="1"/>
      <w:marLeft w:val="0"/>
      <w:marRight w:val="0"/>
      <w:marTop w:val="0"/>
      <w:marBottom w:val="0"/>
      <w:divBdr>
        <w:top w:val="none" w:sz="0" w:space="0" w:color="auto"/>
        <w:left w:val="none" w:sz="0" w:space="0" w:color="auto"/>
        <w:bottom w:val="none" w:sz="0" w:space="0" w:color="auto"/>
        <w:right w:val="none" w:sz="0" w:space="0" w:color="auto"/>
      </w:divBdr>
    </w:div>
    <w:div w:id="1236475648">
      <w:bodyDiv w:val="1"/>
      <w:marLeft w:val="0"/>
      <w:marRight w:val="0"/>
      <w:marTop w:val="0"/>
      <w:marBottom w:val="0"/>
      <w:divBdr>
        <w:top w:val="none" w:sz="0" w:space="0" w:color="auto"/>
        <w:left w:val="none" w:sz="0" w:space="0" w:color="auto"/>
        <w:bottom w:val="none" w:sz="0" w:space="0" w:color="auto"/>
        <w:right w:val="none" w:sz="0" w:space="0" w:color="auto"/>
      </w:divBdr>
      <w:divsChild>
        <w:div w:id="639263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993829">
      <w:bodyDiv w:val="1"/>
      <w:marLeft w:val="0"/>
      <w:marRight w:val="0"/>
      <w:marTop w:val="0"/>
      <w:marBottom w:val="0"/>
      <w:divBdr>
        <w:top w:val="none" w:sz="0" w:space="0" w:color="auto"/>
        <w:left w:val="none" w:sz="0" w:space="0" w:color="auto"/>
        <w:bottom w:val="none" w:sz="0" w:space="0" w:color="auto"/>
        <w:right w:val="none" w:sz="0" w:space="0" w:color="auto"/>
      </w:divBdr>
      <w:divsChild>
        <w:div w:id="767508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4956012">
      <w:bodyDiv w:val="1"/>
      <w:marLeft w:val="0"/>
      <w:marRight w:val="0"/>
      <w:marTop w:val="0"/>
      <w:marBottom w:val="0"/>
      <w:divBdr>
        <w:top w:val="none" w:sz="0" w:space="0" w:color="auto"/>
        <w:left w:val="none" w:sz="0" w:space="0" w:color="auto"/>
        <w:bottom w:val="none" w:sz="0" w:space="0" w:color="auto"/>
        <w:right w:val="none" w:sz="0" w:space="0" w:color="auto"/>
      </w:divBdr>
    </w:div>
    <w:div w:id="1967851238">
      <w:bodyDiv w:val="1"/>
      <w:marLeft w:val="0"/>
      <w:marRight w:val="0"/>
      <w:marTop w:val="0"/>
      <w:marBottom w:val="0"/>
      <w:divBdr>
        <w:top w:val="none" w:sz="0" w:space="0" w:color="auto"/>
        <w:left w:val="none" w:sz="0" w:space="0" w:color="auto"/>
        <w:bottom w:val="none" w:sz="0" w:space="0" w:color="auto"/>
        <w:right w:val="none" w:sz="0" w:space="0" w:color="auto"/>
      </w:divBdr>
      <w:divsChild>
        <w:div w:id="1747416766">
          <w:marLeft w:val="0"/>
          <w:marRight w:val="0"/>
          <w:marTop w:val="0"/>
          <w:marBottom w:val="450"/>
          <w:divBdr>
            <w:top w:val="none" w:sz="0" w:space="0" w:color="auto"/>
            <w:left w:val="none" w:sz="0" w:space="0" w:color="auto"/>
            <w:bottom w:val="none" w:sz="0" w:space="0" w:color="auto"/>
            <w:right w:val="none" w:sz="0" w:space="0" w:color="auto"/>
          </w:divBdr>
          <w:divsChild>
            <w:div w:id="106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3825">
      <w:bodyDiv w:val="1"/>
      <w:marLeft w:val="0"/>
      <w:marRight w:val="0"/>
      <w:marTop w:val="0"/>
      <w:marBottom w:val="0"/>
      <w:divBdr>
        <w:top w:val="none" w:sz="0" w:space="0" w:color="auto"/>
        <w:left w:val="none" w:sz="0" w:space="0" w:color="auto"/>
        <w:bottom w:val="none" w:sz="0" w:space="0" w:color="auto"/>
        <w:right w:val="none" w:sz="0" w:space="0" w:color="auto"/>
      </w:divBdr>
      <w:divsChild>
        <w:div w:id="494302433">
          <w:marLeft w:val="0"/>
          <w:marRight w:val="0"/>
          <w:marTop w:val="0"/>
          <w:marBottom w:val="0"/>
          <w:divBdr>
            <w:top w:val="none" w:sz="0" w:space="0" w:color="auto"/>
            <w:left w:val="none" w:sz="0" w:space="0" w:color="auto"/>
            <w:bottom w:val="none" w:sz="0" w:space="0" w:color="auto"/>
            <w:right w:val="none" w:sz="0" w:space="0" w:color="auto"/>
          </w:divBdr>
          <w:divsChild>
            <w:div w:id="1249775818">
              <w:marLeft w:val="0"/>
              <w:marRight w:val="0"/>
              <w:marTop w:val="0"/>
              <w:marBottom w:val="0"/>
              <w:divBdr>
                <w:top w:val="none" w:sz="0" w:space="0" w:color="auto"/>
                <w:left w:val="none" w:sz="0" w:space="0" w:color="auto"/>
                <w:bottom w:val="none" w:sz="0" w:space="0" w:color="auto"/>
                <w:right w:val="none" w:sz="0" w:space="0" w:color="auto"/>
              </w:divBdr>
              <w:divsChild>
                <w:div w:id="553663444">
                  <w:marLeft w:val="0"/>
                  <w:marRight w:val="0"/>
                  <w:marTop w:val="0"/>
                  <w:marBottom w:val="0"/>
                  <w:divBdr>
                    <w:top w:val="none" w:sz="0" w:space="0" w:color="auto"/>
                    <w:left w:val="none" w:sz="0" w:space="0" w:color="auto"/>
                    <w:bottom w:val="none" w:sz="0" w:space="0" w:color="auto"/>
                    <w:right w:val="none" w:sz="0" w:space="0" w:color="auto"/>
                  </w:divBdr>
                  <w:divsChild>
                    <w:div w:id="284579436">
                      <w:marLeft w:val="0"/>
                      <w:marRight w:val="0"/>
                      <w:marTop w:val="0"/>
                      <w:marBottom w:val="0"/>
                      <w:divBdr>
                        <w:top w:val="none" w:sz="0" w:space="0" w:color="auto"/>
                        <w:left w:val="none" w:sz="0" w:space="0" w:color="auto"/>
                        <w:bottom w:val="none" w:sz="0" w:space="0" w:color="auto"/>
                        <w:right w:val="none" w:sz="0" w:space="0" w:color="auto"/>
                      </w:divBdr>
                      <w:divsChild>
                        <w:div w:id="80953018">
                          <w:marLeft w:val="0"/>
                          <w:marRight w:val="0"/>
                          <w:marTop w:val="0"/>
                          <w:marBottom w:val="0"/>
                          <w:divBdr>
                            <w:top w:val="none" w:sz="0" w:space="0" w:color="auto"/>
                            <w:left w:val="none" w:sz="0" w:space="0" w:color="auto"/>
                            <w:bottom w:val="none" w:sz="0" w:space="0" w:color="auto"/>
                            <w:right w:val="none" w:sz="0" w:space="0" w:color="auto"/>
                          </w:divBdr>
                          <w:divsChild>
                            <w:div w:id="1818179881">
                              <w:marLeft w:val="0"/>
                              <w:marRight w:val="0"/>
                              <w:marTop w:val="0"/>
                              <w:marBottom w:val="0"/>
                              <w:divBdr>
                                <w:top w:val="none" w:sz="0" w:space="0" w:color="auto"/>
                                <w:left w:val="none" w:sz="0" w:space="0" w:color="auto"/>
                                <w:bottom w:val="none" w:sz="0" w:space="0" w:color="auto"/>
                                <w:right w:val="none" w:sz="0" w:space="0" w:color="auto"/>
                              </w:divBdr>
                              <w:divsChild>
                                <w:div w:id="176775287">
                                  <w:marLeft w:val="0"/>
                                  <w:marRight w:val="0"/>
                                  <w:marTop w:val="0"/>
                                  <w:marBottom w:val="0"/>
                                  <w:divBdr>
                                    <w:top w:val="none" w:sz="0" w:space="0" w:color="auto"/>
                                    <w:left w:val="none" w:sz="0" w:space="0" w:color="auto"/>
                                    <w:bottom w:val="none" w:sz="0" w:space="0" w:color="auto"/>
                                    <w:right w:val="none" w:sz="0" w:space="0" w:color="auto"/>
                                  </w:divBdr>
                                  <w:divsChild>
                                    <w:div w:id="55439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140703">
      <w:bodyDiv w:val="1"/>
      <w:marLeft w:val="0"/>
      <w:marRight w:val="0"/>
      <w:marTop w:val="0"/>
      <w:marBottom w:val="0"/>
      <w:divBdr>
        <w:top w:val="none" w:sz="0" w:space="0" w:color="auto"/>
        <w:left w:val="none" w:sz="0" w:space="0" w:color="auto"/>
        <w:bottom w:val="none" w:sz="0" w:space="0" w:color="auto"/>
        <w:right w:val="none" w:sz="0" w:space="0" w:color="auto"/>
      </w:divBdr>
      <w:divsChild>
        <w:div w:id="803429976">
          <w:marLeft w:val="0"/>
          <w:marRight w:val="0"/>
          <w:marTop w:val="0"/>
          <w:marBottom w:val="0"/>
          <w:divBdr>
            <w:top w:val="none" w:sz="0" w:space="0" w:color="auto"/>
            <w:left w:val="none" w:sz="0" w:space="0" w:color="auto"/>
            <w:bottom w:val="none" w:sz="0" w:space="0" w:color="auto"/>
            <w:right w:val="none" w:sz="0" w:space="0" w:color="auto"/>
          </w:divBdr>
          <w:divsChild>
            <w:div w:id="1638218457">
              <w:marLeft w:val="0"/>
              <w:marRight w:val="0"/>
              <w:marTop w:val="0"/>
              <w:marBottom w:val="0"/>
              <w:divBdr>
                <w:top w:val="none" w:sz="0" w:space="0" w:color="auto"/>
                <w:left w:val="none" w:sz="0" w:space="0" w:color="auto"/>
                <w:bottom w:val="none" w:sz="0" w:space="0" w:color="auto"/>
                <w:right w:val="none" w:sz="0" w:space="0" w:color="auto"/>
              </w:divBdr>
              <w:divsChild>
                <w:div w:id="43405654">
                  <w:marLeft w:val="0"/>
                  <w:marRight w:val="0"/>
                  <w:marTop w:val="0"/>
                  <w:marBottom w:val="0"/>
                  <w:divBdr>
                    <w:top w:val="none" w:sz="0" w:space="0" w:color="auto"/>
                    <w:left w:val="none" w:sz="0" w:space="0" w:color="auto"/>
                    <w:bottom w:val="none" w:sz="0" w:space="0" w:color="auto"/>
                    <w:right w:val="none" w:sz="0" w:space="0" w:color="auto"/>
                  </w:divBdr>
                  <w:divsChild>
                    <w:div w:id="1344170065">
                      <w:marLeft w:val="0"/>
                      <w:marRight w:val="0"/>
                      <w:marTop w:val="0"/>
                      <w:marBottom w:val="0"/>
                      <w:divBdr>
                        <w:top w:val="none" w:sz="0" w:space="0" w:color="auto"/>
                        <w:left w:val="none" w:sz="0" w:space="0" w:color="auto"/>
                        <w:bottom w:val="none" w:sz="0" w:space="0" w:color="auto"/>
                        <w:right w:val="none" w:sz="0" w:space="0" w:color="auto"/>
                      </w:divBdr>
                      <w:divsChild>
                        <w:div w:id="1717386470">
                          <w:marLeft w:val="0"/>
                          <w:marRight w:val="0"/>
                          <w:marTop w:val="0"/>
                          <w:marBottom w:val="0"/>
                          <w:divBdr>
                            <w:top w:val="none" w:sz="0" w:space="0" w:color="auto"/>
                            <w:left w:val="none" w:sz="0" w:space="0" w:color="auto"/>
                            <w:bottom w:val="none" w:sz="0" w:space="0" w:color="auto"/>
                            <w:right w:val="none" w:sz="0" w:space="0" w:color="auto"/>
                          </w:divBdr>
                          <w:divsChild>
                            <w:div w:id="8925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791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537f7f-03a2-4d29-9cf4-122cbff8cf5a">
      <Terms xmlns="http://schemas.microsoft.com/office/infopath/2007/PartnerControls"/>
    </lcf76f155ced4ddcb4097134ff3c332f>
    <TaxCatchAll xmlns="63bc4254-4303-4751-808a-467bc8af4b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6AD4B0632B8694ABB54F10A11CD9538" ma:contentTypeVersion="19" ma:contentTypeDescription="Utwórz nowy dokument." ma:contentTypeScope="" ma:versionID="84ea5e892ac83e1dc78fe63d8904f1a3">
  <xsd:schema xmlns:xsd="http://www.w3.org/2001/XMLSchema" xmlns:xs="http://www.w3.org/2001/XMLSchema" xmlns:p="http://schemas.microsoft.com/office/2006/metadata/properties" xmlns:ns2="55537f7f-03a2-4d29-9cf4-122cbff8cf5a" xmlns:ns3="63bc4254-4303-4751-808a-467bc8af4b94" targetNamespace="http://schemas.microsoft.com/office/2006/metadata/properties" ma:root="true" ma:fieldsID="ea779c99dfb248b3c5a94ac8820c2083" ns2:_="" ns3:_="">
    <xsd:import namespace="55537f7f-03a2-4d29-9cf4-122cbff8cf5a"/>
    <xsd:import namespace="63bc4254-4303-4751-808a-467bc8af4b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37f7f-03a2-4d29-9cf4-122cbff8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59e6cfe-8a72-4a82-9449-87dbf8acb4be"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bc4254-4303-4751-808a-467bc8af4b94"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75ac91cc-6dd7-43a0-ad9e-d7444e032596}" ma:internalName="TaxCatchAll" ma:showField="CatchAllData" ma:web="63bc4254-4303-4751-808a-467bc8af4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9B6F0-6F03-4FC2-B41A-C9C1AA146FB4}">
  <ds:schemaRefs>
    <ds:schemaRef ds:uri="http://schemas.microsoft.com/office/2006/metadata/properties"/>
    <ds:schemaRef ds:uri="http://schemas.microsoft.com/office/infopath/2007/PartnerControls"/>
    <ds:schemaRef ds:uri="55537f7f-03a2-4d29-9cf4-122cbff8cf5a"/>
    <ds:schemaRef ds:uri="63bc4254-4303-4751-808a-467bc8af4b94"/>
  </ds:schemaRefs>
</ds:datastoreItem>
</file>

<file path=customXml/itemProps2.xml><?xml version="1.0" encoding="utf-8"?>
<ds:datastoreItem xmlns:ds="http://schemas.openxmlformats.org/officeDocument/2006/customXml" ds:itemID="{80014932-5B78-4C5B-B988-9546D0B1A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37f7f-03a2-4d29-9cf4-122cbff8cf5a"/>
    <ds:schemaRef ds:uri="63bc4254-4303-4751-808a-467bc8af4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B1459-757E-4205-8A71-165322687FF1}">
  <ds:schemaRefs>
    <ds:schemaRef ds:uri="http://schemas.microsoft.com/sharepoint/v3/contenttype/forms"/>
  </ds:schemaRefs>
</ds:datastoreItem>
</file>

<file path=customXml/itemProps4.xml><?xml version="1.0" encoding="utf-8"?>
<ds:datastoreItem xmlns:ds="http://schemas.openxmlformats.org/officeDocument/2006/customXml" ds:itemID="{8731C55B-D9D5-1145-885D-2021DAB68276}">
  <ds:schemaRefs>
    <ds:schemaRef ds:uri="http://schemas.openxmlformats.org/officeDocument/2006/bibliography"/>
  </ds:schemaRefs>
</ds:datastoreItem>
</file>

<file path=docMetadata/LabelInfo.xml><?xml version="1.0" encoding="utf-8"?>
<clbl:labelList xmlns:clbl="http://schemas.microsoft.com/office/2020/mipLabelMetadata">
  <clbl:label id="{618cf28d-68c8-4b16-8f2a-ba960b18936b}" enabled="0" method="" siteId="{618cf28d-68c8-4b16-8f2a-ba960b18936b}" removed="1"/>
  <clbl:label id="{eda70757-dcbb-438f-8988-367df64b7aa3}" enabled="0" method="" siteId="{eda70757-dcbb-438f-8988-367df64b7aa3}"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871</Words>
  <Characters>5345</Characters>
  <Application>Microsoft Office Word</Application>
  <DocSecurity>0</DocSecurity>
  <Lines>82</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Świętosławski</dc:creator>
  <cp:keywords>, docId:D0C7A7D5021DC86A92755258E1A2A51C</cp:keywords>
  <cp:lastModifiedBy>Lidia Piekarska</cp:lastModifiedBy>
  <cp:revision>4</cp:revision>
  <dcterms:created xsi:type="dcterms:W3CDTF">2026-08-28T13:18:00Z</dcterms:created>
  <dcterms:modified xsi:type="dcterms:W3CDTF">2026-08-28T13:23:00Z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0x01010056AD4B0632B8694ABB54F10A11CD9538</vt:lpwstr>
  </property>
  <property fmtid="{D5CDD505-2E9C-101B-9397-08002B2CF9AE}" pid="3" name="MediaServiceImageTags">
    <vt:lpwstr/>
  </property>
</Properties>
</file>