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ADDC" w14:textId="5E30F46E" w:rsidR="00C34D43" w:rsidRPr="00B92A81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b/>
          <w:bCs/>
          <w:color w:val="000000"/>
          <w:sz w:val="28"/>
          <w:szCs w:val="28"/>
        </w:rPr>
      </w:pPr>
      <w:r w:rsidRPr="00B92A81">
        <w:rPr>
          <w:rFonts w:ascii="Calibri" w:eastAsia="Aptos" w:hAnsi="Calibri" w:cs="Calibri"/>
          <w:b/>
          <w:bCs/>
          <w:color w:val="000000"/>
          <w:sz w:val="28"/>
          <w:szCs w:val="28"/>
        </w:rPr>
        <w:t xml:space="preserve">Puerto </w:t>
      </w:r>
      <w:proofErr w:type="spellStart"/>
      <w:r w:rsidRPr="00B92A81">
        <w:rPr>
          <w:rFonts w:ascii="Calibri" w:eastAsia="Aptos" w:hAnsi="Calibri" w:cs="Calibri"/>
          <w:b/>
          <w:bCs/>
          <w:color w:val="000000"/>
          <w:sz w:val="28"/>
          <w:szCs w:val="28"/>
        </w:rPr>
        <w:t>Vallarta</w:t>
      </w:r>
      <w:proofErr w:type="spellEnd"/>
      <w:r w:rsidRPr="00B92A81">
        <w:rPr>
          <w:rFonts w:ascii="Calibri" w:eastAsia="Aptos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eastAsia="Aptos" w:hAnsi="Calibri" w:cs="Calibri"/>
          <w:b/>
          <w:bCs/>
          <w:color w:val="000000"/>
          <w:sz w:val="28"/>
          <w:szCs w:val="28"/>
        </w:rPr>
        <w:t>w</w:t>
      </w:r>
      <w:r w:rsidRPr="00B92A81">
        <w:rPr>
          <w:rFonts w:ascii="Calibri" w:eastAsia="Aptos" w:hAnsi="Calibri" w:cs="Calibri"/>
          <w:b/>
          <w:bCs/>
          <w:color w:val="000000"/>
          <w:sz w:val="28"/>
          <w:szCs w:val="28"/>
        </w:rPr>
        <w:t xml:space="preserve"> Meksyku bezpośrednio z Katowice </w:t>
      </w:r>
      <w:proofErr w:type="spellStart"/>
      <w:r w:rsidRPr="00B92A81">
        <w:rPr>
          <w:rFonts w:ascii="Calibri" w:eastAsia="Aptos" w:hAnsi="Calibri" w:cs="Calibri"/>
          <w:b/>
          <w:bCs/>
          <w:color w:val="000000"/>
          <w:sz w:val="28"/>
          <w:szCs w:val="28"/>
        </w:rPr>
        <w:t>Airport</w:t>
      </w:r>
      <w:proofErr w:type="spellEnd"/>
    </w:p>
    <w:p w14:paraId="49D7C292" w14:textId="74450CAC" w:rsidR="00C34D43" w:rsidRPr="00C34D43" w:rsidRDefault="00C34D43" w:rsidP="00C34D43">
      <w:pPr>
        <w:spacing w:before="120" w:after="120" w:line="360" w:lineRule="auto"/>
        <w:jc w:val="both"/>
        <w:rPr>
          <w:b/>
          <w:bCs/>
        </w:rPr>
      </w:pPr>
      <w:r w:rsidRPr="00C34D43">
        <w:rPr>
          <w:b/>
          <w:bCs/>
        </w:rPr>
        <w:t xml:space="preserve">Biuro podróży </w:t>
      </w:r>
      <w:proofErr w:type="spellStart"/>
      <w:r w:rsidRPr="00C34D43">
        <w:rPr>
          <w:b/>
          <w:bCs/>
        </w:rPr>
        <w:t>Rainbow</w:t>
      </w:r>
      <w:proofErr w:type="spellEnd"/>
      <w:r w:rsidRPr="00C34D43">
        <w:rPr>
          <w:b/>
          <w:bCs/>
        </w:rPr>
        <w:t xml:space="preserve"> rozpoczęło sprzedaż wyjazdów do Puerto </w:t>
      </w:r>
      <w:proofErr w:type="spellStart"/>
      <w:r w:rsidRPr="00C34D43">
        <w:rPr>
          <w:b/>
          <w:bCs/>
        </w:rPr>
        <w:t>Vallarta</w:t>
      </w:r>
      <w:proofErr w:type="spellEnd"/>
      <w:r w:rsidRPr="00C34D43">
        <w:rPr>
          <w:b/>
          <w:bCs/>
        </w:rPr>
        <w:t xml:space="preserve"> w Meksyku z bezpośrednim wylotem z Katowice </w:t>
      </w:r>
      <w:proofErr w:type="spellStart"/>
      <w:r w:rsidRPr="00C34D43">
        <w:rPr>
          <w:b/>
          <w:bCs/>
        </w:rPr>
        <w:t>Airport</w:t>
      </w:r>
      <w:proofErr w:type="spellEnd"/>
      <w:r w:rsidRPr="00C34D43">
        <w:rPr>
          <w:b/>
          <w:bCs/>
        </w:rPr>
        <w:t>. Oferta jest jedynym bezpośrednim połączeniem z Polski do tego regionu oraz nowością w siatce czarterowej katowickiego lotniska.</w:t>
      </w:r>
    </w:p>
    <w:p w14:paraId="75503C85" w14:textId="77777777" w:rsidR="00C34D43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b/>
          <w:bCs/>
          <w:color w:val="FF0000"/>
        </w:rPr>
      </w:pPr>
      <w:r w:rsidRPr="00B92A81">
        <w:rPr>
          <w:rFonts w:ascii="Calibri" w:eastAsia="Aptos" w:hAnsi="Calibri" w:cs="Calibri"/>
          <w:color w:val="000000"/>
        </w:rPr>
        <w:t xml:space="preserve">Loty będą realizowane w sezonie „Zima 2026/2027” od 17 grudnia do połowy marca 2027 roku. Kierunek obsługiwany będzie z częstotliwością jednego rejsu w tygodniu, w każdy czwartek, za pomocą szerokokadłubowych samolotów Boeing 787-8 </w:t>
      </w:r>
      <w:proofErr w:type="spellStart"/>
      <w:r w:rsidRPr="00B92A81">
        <w:rPr>
          <w:rFonts w:ascii="Calibri" w:eastAsia="Aptos" w:hAnsi="Calibri" w:cs="Calibri"/>
          <w:color w:val="000000"/>
        </w:rPr>
        <w:t>Dreamliner</w:t>
      </w:r>
      <w:proofErr w:type="spellEnd"/>
      <w:r w:rsidRPr="00B92A81">
        <w:rPr>
          <w:rFonts w:ascii="Calibri" w:eastAsia="Aptos" w:hAnsi="Calibri" w:cs="Calibri"/>
          <w:color w:val="000000"/>
        </w:rPr>
        <w:t xml:space="preserve"> należących do Polskich Linii Lotniczych LOT.</w:t>
      </w:r>
    </w:p>
    <w:p w14:paraId="222EA039" w14:textId="77777777" w:rsidR="00C34D43" w:rsidRPr="00B92A81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color w:val="000000"/>
        </w:rPr>
      </w:pPr>
      <w:r w:rsidRPr="003F5F03">
        <w:rPr>
          <w:rFonts w:ascii="Calibri" w:eastAsia="Aptos" w:hAnsi="Calibri" w:cs="Calibri"/>
          <w:color w:val="000000"/>
        </w:rPr>
        <w:t>„</w:t>
      </w:r>
      <w:r w:rsidRPr="005110DA">
        <w:rPr>
          <w:rFonts w:ascii="Calibri" w:eastAsia="Aptos" w:hAnsi="Calibri" w:cs="Calibri"/>
          <w:color w:val="000000"/>
        </w:rPr>
        <w:t xml:space="preserve">Puerto </w:t>
      </w:r>
      <w:proofErr w:type="spellStart"/>
      <w:r w:rsidRPr="005110DA">
        <w:rPr>
          <w:rFonts w:ascii="Calibri" w:eastAsia="Aptos" w:hAnsi="Calibri" w:cs="Calibri"/>
          <w:color w:val="000000"/>
        </w:rPr>
        <w:t>Vallarta</w:t>
      </w:r>
      <w:proofErr w:type="spellEnd"/>
      <w:r w:rsidRPr="005110DA">
        <w:rPr>
          <w:rFonts w:ascii="Calibri" w:eastAsia="Aptos" w:hAnsi="Calibri" w:cs="Calibri"/>
          <w:color w:val="000000"/>
        </w:rPr>
        <w:t xml:space="preserve"> to nowy kierunek w ofercie </w:t>
      </w:r>
      <w:proofErr w:type="spellStart"/>
      <w:r w:rsidRPr="005110DA">
        <w:rPr>
          <w:rFonts w:ascii="Calibri" w:eastAsia="Aptos" w:hAnsi="Calibri" w:cs="Calibri"/>
          <w:color w:val="000000"/>
        </w:rPr>
        <w:t>Rainbow</w:t>
      </w:r>
      <w:proofErr w:type="spellEnd"/>
      <w:r>
        <w:rPr>
          <w:rFonts w:ascii="Calibri" w:eastAsia="Aptos" w:hAnsi="Calibri" w:cs="Calibri"/>
          <w:color w:val="000000"/>
        </w:rPr>
        <w:t>, który ogłosiliśmy w zeszłym roku</w:t>
      </w:r>
      <w:r w:rsidRPr="005110DA">
        <w:rPr>
          <w:rFonts w:ascii="Calibri" w:eastAsia="Aptos" w:hAnsi="Calibri" w:cs="Calibri"/>
          <w:color w:val="000000"/>
        </w:rPr>
        <w:t xml:space="preserve">. Jego wprowadzenie doskonale </w:t>
      </w:r>
      <w:r>
        <w:rPr>
          <w:rFonts w:ascii="Calibri" w:eastAsia="Aptos" w:hAnsi="Calibri" w:cs="Calibri"/>
          <w:color w:val="000000"/>
        </w:rPr>
        <w:t xml:space="preserve">podkreśla naszą pozycję króla egzotyki, a także </w:t>
      </w:r>
      <w:r w:rsidRPr="005110DA">
        <w:rPr>
          <w:rFonts w:ascii="Calibri" w:eastAsia="Aptos" w:hAnsi="Calibri" w:cs="Calibri"/>
          <w:color w:val="000000"/>
        </w:rPr>
        <w:t xml:space="preserve">odpowiada na rosnące zainteresowanie </w:t>
      </w:r>
      <w:r>
        <w:rPr>
          <w:rFonts w:ascii="Calibri" w:eastAsia="Aptos" w:hAnsi="Calibri" w:cs="Calibri"/>
          <w:color w:val="000000"/>
        </w:rPr>
        <w:t>Polaków</w:t>
      </w:r>
      <w:r w:rsidRPr="005110DA">
        <w:rPr>
          <w:rFonts w:ascii="Calibri" w:eastAsia="Aptos" w:hAnsi="Calibri" w:cs="Calibri"/>
          <w:color w:val="000000"/>
        </w:rPr>
        <w:t xml:space="preserve"> mniej oczywistymi kierunkami. Dzięki bezpośredniemu połączeniu z Katowic </w:t>
      </w:r>
      <w:r>
        <w:rPr>
          <w:rFonts w:ascii="Calibri" w:eastAsia="Aptos" w:hAnsi="Calibri" w:cs="Calibri"/>
          <w:color w:val="000000"/>
        </w:rPr>
        <w:t xml:space="preserve">- </w:t>
      </w:r>
      <w:r w:rsidRPr="005110DA">
        <w:rPr>
          <w:rFonts w:ascii="Calibri" w:eastAsia="Aptos" w:hAnsi="Calibri" w:cs="Calibri"/>
          <w:color w:val="000000"/>
        </w:rPr>
        <w:t xml:space="preserve">Meksyk z zupełnie nowej perspektywy jest dziś bliżej </w:t>
      </w:r>
      <w:r>
        <w:rPr>
          <w:rFonts w:ascii="Calibri" w:eastAsia="Aptos" w:hAnsi="Calibri" w:cs="Calibri"/>
          <w:color w:val="000000"/>
        </w:rPr>
        <w:t xml:space="preserve">polskich turystów </w:t>
      </w:r>
      <w:r w:rsidRPr="005110DA">
        <w:rPr>
          <w:rFonts w:ascii="Calibri" w:eastAsia="Aptos" w:hAnsi="Calibri" w:cs="Calibri"/>
          <w:color w:val="000000"/>
        </w:rPr>
        <w:t>niż kiedykolwiek wcześnie</w:t>
      </w:r>
      <w:r>
        <w:rPr>
          <w:rFonts w:ascii="Calibri" w:eastAsia="Aptos" w:hAnsi="Calibri" w:cs="Calibri"/>
          <w:color w:val="000000"/>
        </w:rPr>
        <w:t xml:space="preserve">j.” – mówi Piotr </w:t>
      </w:r>
      <w:proofErr w:type="spellStart"/>
      <w:r>
        <w:rPr>
          <w:rFonts w:ascii="Calibri" w:eastAsia="Aptos" w:hAnsi="Calibri" w:cs="Calibri"/>
          <w:color w:val="000000"/>
        </w:rPr>
        <w:t>Burwicz</w:t>
      </w:r>
      <w:proofErr w:type="spellEnd"/>
      <w:r>
        <w:rPr>
          <w:rFonts w:ascii="Calibri" w:eastAsia="Aptos" w:hAnsi="Calibri" w:cs="Calibri"/>
          <w:color w:val="000000"/>
        </w:rPr>
        <w:t xml:space="preserve">, wiceprezes zarządu </w:t>
      </w:r>
      <w:proofErr w:type="spellStart"/>
      <w:r>
        <w:rPr>
          <w:rFonts w:ascii="Calibri" w:eastAsia="Aptos" w:hAnsi="Calibri" w:cs="Calibri"/>
          <w:color w:val="000000"/>
        </w:rPr>
        <w:t>Rainbow</w:t>
      </w:r>
      <w:proofErr w:type="spellEnd"/>
      <w:r>
        <w:rPr>
          <w:rFonts w:ascii="Calibri" w:eastAsia="Aptos" w:hAnsi="Calibri" w:cs="Calibri"/>
          <w:color w:val="000000"/>
        </w:rPr>
        <w:t xml:space="preserve"> Tours. </w:t>
      </w:r>
    </w:p>
    <w:p w14:paraId="71C55F61" w14:textId="77777777" w:rsidR="00C34D43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color w:val="000000"/>
        </w:rPr>
      </w:pPr>
      <w:r>
        <w:rPr>
          <w:rFonts w:ascii="Calibri" w:eastAsia="Aptos" w:hAnsi="Calibri" w:cs="Calibri"/>
          <w:color w:val="000000"/>
        </w:rPr>
        <w:t>„</w:t>
      </w:r>
      <w:r w:rsidRPr="00B92A81">
        <w:rPr>
          <w:rFonts w:ascii="Calibri" w:eastAsia="Aptos" w:hAnsi="Calibri" w:cs="Calibri"/>
          <w:color w:val="000000"/>
        </w:rPr>
        <w:t xml:space="preserve">Katowice </w:t>
      </w:r>
      <w:proofErr w:type="spellStart"/>
      <w:r w:rsidRPr="00B92A81">
        <w:rPr>
          <w:rFonts w:ascii="Calibri" w:eastAsia="Aptos" w:hAnsi="Calibri" w:cs="Calibri"/>
          <w:color w:val="000000"/>
        </w:rPr>
        <w:t>Airport</w:t>
      </w:r>
      <w:proofErr w:type="spellEnd"/>
      <w:r w:rsidRPr="00B92A81">
        <w:rPr>
          <w:rFonts w:ascii="Calibri" w:eastAsia="Aptos" w:hAnsi="Calibri" w:cs="Calibri"/>
          <w:color w:val="000000"/>
        </w:rPr>
        <w:t xml:space="preserve"> dysponuje najbogatszą ofertą czarterów dalekodystansowych wśród trzynastu krajowych portów regionalnych. Dzięki biuru podróży </w:t>
      </w:r>
      <w:proofErr w:type="spellStart"/>
      <w:r w:rsidRPr="00B92A81">
        <w:rPr>
          <w:rFonts w:ascii="Calibri" w:eastAsia="Aptos" w:hAnsi="Calibri" w:cs="Calibri"/>
          <w:color w:val="000000"/>
        </w:rPr>
        <w:t>Rainbow</w:t>
      </w:r>
      <w:proofErr w:type="spellEnd"/>
      <w:r w:rsidRPr="00B92A81">
        <w:rPr>
          <w:rFonts w:ascii="Calibri" w:eastAsia="Aptos" w:hAnsi="Calibri" w:cs="Calibri"/>
          <w:color w:val="000000"/>
        </w:rPr>
        <w:t xml:space="preserve"> do naszej siatki połączeń dołącza kolejny, atrakcyjny turystycznie kierunek. Konsekwentnie budujemy pozycję lidera w segmencie przewozów czarterowych w Polsce</w:t>
      </w:r>
      <w:r>
        <w:rPr>
          <w:rFonts w:ascii="Calibri" w:eastAsia="Aptos" w:hAnsi="Calibri" w:cs="Calibri"/>
          <w:color w:val="000000"/>
        </w:rPr>
        <w:t>”</w:t>
      </w:r>
      <w:r w:rsidRPr="00B92A81">
        <w:rPr>
          <w:rFonts w:ascii="Calibri" w:eastAsia="Aptos" w:hAnsi="Calibri" w:cs="Calibri"/>
          <w:color w:val="000000"/>
        </w:rPr>
        <w:t xml:space="preserve"> – mówi Artur Tomasik, prezes Zarządu Górnośląskiego Towarzystwa Lotniczego S.A.</w:t>
      </w:r>
    </w:p>
    <w:p w14:paraId="3BE900AD" w14:textId="77777777" w:rsidR="00C34D43" w:rsidRPr="00B92A81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color w:val="000000"/>
        </w:rPr>
      </w:pPr>
    </w:p>
    <w:p w14:paraId="74CBD12C" w14:textId="77777777" w:rsidR="00C34D43" w:rsidRPr="00B92A81" w:rsidRDefault="00C34D43" w:rsidP="00C34D43">
      <w:pPr>
        <w:spacing w:before="120" w:after="120" w:line="360" w:lineRule="auto"/>
        <w:jc w:val="both"/>
        <w:rPr>
          <w:rFonts w:ascii="Calibri" w:eastAsia="Aptos" w:hAnsi="Calibri" w:cs="Calibri"/>
          <w:color w:val="000000"/>
        </w:rPr>
      </w:pPr>
      <w:r w:rsidRPr="00B92A81">
        <w:rPr>
          <w:rFonts w:ascii="Calibri" w:eastAsia="Aptos" w:hAnsi="Calibri" w:cs="Calibri"/>
          <w:color w:val="000000"/>
        </w:rPr>
        <w:t xml:space="preserve">W sezonie „Zima 2026/2027” siatka połączeń dalekodystansowych z Katowice </w:t>
      </w:r>
      <w:proofErr w:type="spellStart"/>
      <w:r w:rsidRPr="00B92A81">
        <w:rPr>
          <w:rFonts w:ascii="Calibri" w:eastAsia="Aptos" w:hAnsi="Calibri" w:cs="Calibri"/>
          <w:color w:val="000000"/>
        </w:rPr>
        <w:t>Airport</w:t>
      </w:r>
      <w:proofErr w:type="spellEnd"/>
      <w:r w:rsidRPr="00B92A81">
        <w:rPr>
          <w:rFonts w:ascii="Calibri" w:eastAsia="Aptos" w:hAnsi="Calibri" w:cs="Calibri"/>
          <w:color w:val="000000"/>
        </w:rPr>
        <w:t xml:space="preserve"> obejmuje również inne kierunki oferowane przez biuro podróży </w:t>
      </w:r>
      <w:proofErr w:type="spellStart"/>
      <w:r w:rsidRPr="00B92A81">
        <w:rPr>
          <w:rFonts w:ascii="Calibri" w:eastAsia="Aptos" w:hAnsi="Calibri" w:cs="Calibri"/>
          <w:color w:val="000000"/>
        </w:rPr>
        <w:t>Rainbow</w:t>
      </w:r>
      <w:proofErr w:type="spellEnd"/>
      <w:r w:rsidRPr="00B92A81">
        <w:rPr>
          <w:rFonts w:ascii="Calibri" w:eastAsia="Aptos" w:hAnsi="Calibri" w:cs="Calibri"/>
          <w:color w:val="000000"/>
        </w:rPr>
        <w:t xml:space="preserve">. Pasażerowie będą mogli polecieć m.in. do Dominikany, </w:t>
      </w:r>
      <w:r>
        <w:rPr>
          <w:rFonts w:ascii="Calibri" w:eastAsia="Aptos" w:hAnsi="Calibri" w:cs="Calibri"/>
          <w:color w:val="000000"/>
        </w:rPr>
        <w:t xml:space="preserve">Kostaryki, </w:t>
      </w:r>
      <w:r w:rsidRPr="00B92A81">
        <w:rPr>
          <w:rFonts w:ascii="Calibri" w:eastAsia="Aptos" w:hAnsi="Calibri" w:cs="Calibri"/>
          <w:color w:val="000000"/>
        </w:rPr>
        <w:t>Dubaju, Indii, Omanu, Tajlandii, Wenezueli, Wietnamu oraz na Wyspy Zielonego Przylądka.</w:t>
      </w:r>
    </w:p>
    <w:p w14:paraId="2532630D" w14:textId="77777777" w:rsidR="00C34D43" w:rsidRPr="00536AC7" w:rsidRDefault="00C34D43" w:rsidP="00C34D43">
      <w:pPr>
        <w:jc w:val="both"/>
      </w:pPr>
    </w:p>
    <w:p w14:paraId="3BF42114" w14:textId="77777777" w:rsidR="0015417B" w:rsidRPr="0005393B" w:rsidRDefault="0015417B" w:rsidP="006C2AA6">
      <w:pPr>
        <w:jc w:val="both"/>
        <w:rPr>
          <w:vertAlign w:val="subscript"/>
        </w:rPr>
      </w:pPr>
    </w:p>
    <w:p w14:paraId="749939F3" w14:textId="77777777" w:rsidR="00B201A7" w:rsidRDefault="00B201A7" w:rsidP="006C2AA6">
      <w:pPr>
        <w:pBdr>
          <w:bottom w:val="single" w:sz="12" w:space="1" w:color="auto"/>
        </w:pBdr>
        <w:jc w:val="both"/>
      </w:pPr>
    </w:p>
    <w:p w14:paraId="60BDF73B" w14:textId="3B3401F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W razie dodatkowych pytań, proszę o kontakt:</w:t>
      </w:r>
    </w:p>
    <w:p w14:paraId="59B7FBD8" w14:textId="405AD96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 Woźniakowska</w:t>
      </w:r>
    </w:p>
    <w:p w14:paraId="01A0DC46" w14:textId="3F78E71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 xml:space="preserve">PR Manager </w:t>
      </w:r>
      <w:proofErr w:type="spellStart"/>
      <w:r w:rsidRPr="00B201A7">
        <w:rPr>
          <w:sz w:val="20"/>
          <w:szCs w:val="20"/>
        </w:rPr>
        <w:t>Rainbow</w:t>
      </w:r>
      <w:proofErr w:type="spellEnd"/>
      <w:r w:rsidRPr="00B201A7">
        <w:rPr>
          <w:sz w:val="20"/>
          <w:szCs w:val="20"/>
        </w:rPr>
        <w:t xml:space="preserve"> Tours</w:t>
      </w:r>
    </w:p>
    <w:p w14:paraId="23BEA323" w14:textId="78B9038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Kinga.wozniakowska@r.pl</w:t>
      </w:r>
    </w:p>
    <w:p w14:paraId="39BFC908" w14:textId="19A41C6E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Tel. 663 416 733</w:t>
      </w:r>
    </w:p>
    <w:sectPr w:rsidR="00B201A7" w:rsidRPr="00B201A7" w:rsidSect="00B918FF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375BE" w14:textId="77777777" w:rsidR="0065769A" w:rsidRDefault="0065769A" w:rsidP="00C263FC">
      <w:pPr>
        <w:spacing w:after="0" w:line="240" w:lineRule="auto"/>
      </w:pPr>
      <w:r>
        <w:separator/>
      </w:r>
    </w:p>
  </w:endnote>
  <w:endnote w:type="continuationSeparator" w:id="0">
    <w:p w14:paraId="6751ACAF" w14:textId="77777777" w:rsidR="0065769A" w:rsidRDefault="0065769A" w:rsidP="00C2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inbow">
    <w:panose1 w:val="00000000000000000000"/>
    <w:charset w:val="00"/>
    <w:family w:val="modern"/>
    <w:notTrueType/>
    <w:pitch w:val="variable"/>
    <w:sig w:usb0="A000006F" w:usb1="50000042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DB35" w14:textId="764BCE53" w:rsidR="00C263FC" w:rsidRDefault="00BA364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09D240" wp14:editId="408F56DB">
          <wp:simplePos x="0" y="0"/>
          <wp:positionH relativeFrom="page">
            <wp:align>left</wp:align>
          </wp:positionH>
          <wp:positionV relativeFrom="paragraph">
            <wp:posOffset>-158115</wp:posOffset>
          </wp:positionV>
          <wp:extent cx="7543800" cy="419100"/>
          <wp:effectExtent l="0" t="0" r="0" b="0"/>
          <wp:wrapNone/>
          <wp:docPr id="19311140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904D" w14:textId="77777777" w:rsidR="0065769A" w:rsidRDefault="0065769A" w:rsidP="00C263FC">
      <w:pPr>
        <w:spacing w:after="0" w:line="240" w:lineRule="auto"/>
      </w:pPr>
      <w:r>
        <w:separator/>
      </w:r>
    </w:p>
  </w:footnote>
  <w:footnote w:type="continuationSeparator" w:id="0">
    <w:p w14:paraId="611689EC" w14:textId="77777777" w:rsidR="0065769A" w:rsidRDefault="0065769A" w:rsidP="00C2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01B3" w14:textId="021147C3" w:rsidR="00C263FC" w:rsidRDefault="00BA3648" w:rsidP="00BA3648">
    <w:pPr>
      <w:pStyle w:val="Nagwek"/>
      <w:tabs>
        <w:tab w:val="clear" w:pos="4536"/>
        <w:tab w:val="clear" w:pos="9072"/>
        <w:tab w:val="left" w:pos="31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549F8C4" wp14:editId="6848ABDA">
          <wp:simplePos x="0" y="0"/>
          <wp:positionH relativeFrom="page">
            <wp:align>left</wp:align>
          </wp:positionH>
          <wp:positionV relativeFrom="paragraph">
            <wp:posOffset>-53340</wp:posOffset>
          </wp:positionV>
          <wp:extent cx="7574280" cy="541020"/>
          <wp:effectExtent l="0" t="0" r="7620" b="0"/>
          <wp:wrapNone/>
          <wp:docPr id="2093472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C3300"/>
    <w:multiLevelType w:val="hybridMultilevel"/>
    <w:tmpl w:val="80DE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B0875"/>
    <w:multiLevelType w:val="hybridMultilevel"/>
    <w:tmpl w:val="1194A1E4"/>
    <w:lvl w:ilvl="0" w:tplc="3FDEB16E">
      <w:start w:val="1"/>
      <w:numFmt w:val="bullet"/>
      <w:pStyle w:val="RIncpunkty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34DF6"/>
    <w:multiLevelType w:val="hybridMultilevel"/>
    <w:tmpl w:val="20EA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91887">
    <w:abstractNumId w:val="1"/>
  </w:num>
  <w:num w:numId="2" w16cid:durableId="1534727695">
    <w:abstractNumId w:val="2"/>
  </w:num>
  <w:num w:numId="3" w16cid:durableId="98982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FC"/>
    <w:rsid w:val="000138F2"/>
    <w:rsid w:val="0005393B"/>
    <w:rsid w:val="00076FFD"/>
    <w:rsid w:val="00081F01"/>
    <w:rsid w:val="000938F7"/>
    <w:rsid w:val="000F5EFF"/>
    <w:rsid w:val="000F77D8"/>
    <w:rsid w:val="00102554"/>
    <w:rsid w:val="00114B52"/>
    <w:rsid w:val="0015417B"/>
    <w:rsid w:val="001F414B"/>
    <w:rsid w:val="00202383"/>
    <w:rsid w:val="00221BBF"/>
    <w:rsid w:val="00296DAC"/>
    <w:rsid w:val="002C1559"/>
    <w:rsid w:val="002D2F68"/>
    <w:rsid w:val="00300908"/>
    <w:rsid w:val="003051C8"/>
    <w:rsid w:val="003222E1"/>
    <w:rsid w:val="00357033"/>
    <w:rsid w:val="003A3630"/>
    <w:rsid w:val="003F16A3"/>
    <w:rsid w:val="00457738"/>
    <w:rsid w:val="00535DFD"/>
    <w:rsid w:val="00545886"/>
    <w:rsid w:val="00556197"/>
    <w:rsid w:val="005820B2"/>
    <w:rsid w:val="005E0592"/>
    <w:rsid w:val="00631ED4"/>
    <w:rsid w:val="006476A9"/>
    <w:rsid w:val="00647D8F"/>
    <w:rsid w:val="0065546A"/>
    <w:rsid w:val="0065769A"/>
    <w:rsid w:val="00684C78"/>
    <w:rsid w:val="006C2AA6"/>
    <w:rsid w:val="006F4D6D"/>
    <w:rsid w:val="007515C0"/>
    <w:rsid w:val="00797549"/>
    <w:rsid w:val="007E6780"/>
    <w:rsid w:val="00822F2B"/>
    <w:rsid w:val="0083010E"/>
    <w:rsid w:val="008B68D6"/>
    <w:rsid w:val="008E6B42"/>
    <w:rsid w:val="00901A0F"/>
    <w:rsid w:val="009B73DB"/>
    <w:rsid w:val="00A06E40"/>
    <w:rsid w:val="00A6074A"/>
    <w:rsid w:val="00A634E8"/>
    <w:rsid w:val="00AF65A0"/>
    <w:rsid w:val="00B201A7"/>
    <w:rsid w:val="00B918FF"/>
    <w:rsid w:val="00BA3648"/>
    <w:rsid w:val="00C263FC"/>
    <w:rsid w:val="00C34D43"/>
    <w:rsid w:val="00C62B01"/>
    <w:rsid w:val="00CC1055"/>
    <w:rsid w:val="00CC4BA3"/>
    <w:rsid w:val="00CD11B3"/>
    <w:rsid w:val="00D446B7"/>
    <w:rsid w:val="00D81202"/>
    <w:rsid w:val="00DA072F"/>
    <w:rsid w:val="00DB6ACE"/>
    <w:rsid w:val="00DC59A2"/>
    <w:rsid w:val="00DD4C78"/>
    <w:rsid w:val="00E00B04"/>
    <w:rsid w:val="00F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A095"/>
  <w15:chartTrackingRefBased/>
  <w15:docId w15:val="{CA0E1A93-0B36-4925-A4AF-D8EE5E46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ncDni">
    <w:name w:val="R_Inc_Dni"/>
    <w:basedOn w:val="Normalny"/>
    <w:link w:val="RIncDniZnak"/>
    <w:rsid w:val="00081F01"/>
    <w:pPr>
      <w:shd w:val="clear" w:color="auto" w:fill="FFDF2D" w:themeFill="background2"/>
      <w:jc w:val="center"/>
    </w:pPr>
    <w:rPr>
      <w:rFonts w:ascii="Rainbow" w:hAnsi="Rainbow"/>
      <w:b/>
      <w:color w:val="0052A0" w:themeColor="text1"/>
      <w:kern w:val="0"/>
      <w:sz w:val="24"/>
      <w14:ligatures w14:val="none"/>
    </w:rPr>
  </w:style>
  <w:style w:type="character" w:customStyle="1" w:styleId="RIncDniZnak">
    <w:name w:val="R_Inc_Dni Znak"/>
    <w:basedOn w:val="Domylnaczcionkaakapitu"/>
    <w:link w:val="RIncDni"/>
    <w:rsid w:val="00081F01"/>
    <w:rPr>
      <w:rFonts w:ascii="Rainbow" w:hAnsi="Rainbow"/>
      <w:b/>
      <w:color w:val="0052A0" w:themeColor="text1"/>
      <w:kern w:val="0"/>
      <w:sz w:val="24"/>
      <w:shd w:val="clear" w:color="auto" w:fill="FFDF2D" w:themeFill="background2"/>
      <w14:ligatures w14:val="none"/>
    </w:rPr>
  </w:style>
  <w:style w:type="paragraph" w:customStyle="1" w:styleId="RIncnagwek">
    <w:name w:val="R_Inc_nagłówek"/>
    <w:link w:val="RIncnagwekZnak"/>
    <w:rsid w:val="00081F01"/>
    <w:pPr>
      <w:jc w:val="right"/>
    </w:pPr>
    <w:rPr>
      <w:rFonts w:ascii="Rainbow" w:hAnsi="Rainbow"/>
      <w:b/>
      <w:color w:val="0052A0" w:themeColor="text1"/>
      <w:kern w:val="0"/>
      <w:sz w:val="36"/>
      <w14:ligatures w14:val="none"/>
    </w:rPr>
  </w:style>
  <w:style w:type="character" w:customStyle="1" w:styleId="RIncnagwekZnak">
    <w:name w:val="R_Inc_nagłówek Znak"/>
    <w:basedOn w:val="Domylnaczcionkaakapitu"/>
    <w:link w:val="RIncnagwek"/>
    <w:rsid w:val="00081F01"/>
    <w:rPr>
      <w:rFonts w:ascii="Rainbow" w:hAnsi="Rainbow"/>
      <w:b/>
      <w:color w:val="0052A0" w:themeColor="text1"/>
      <w:kern w:val="0"/>
      <w:sz w:val="36"/>
      <w14:ligatures w14:val="none"/>
    </w:rPr>
  </w:style>
  <w:style w:type="paragraph" w:customStyle="1" w:styleId="RIncpunkty">
    <w:name w:val="R_Inc_punkty"/>
    <w:basedOn w:val="Akapitzlist"/>
    <w:link w:val="RIncpunktyZnak"/>
    <w:rsid w:val="00081F01"/>
    <w:pPr>
      <w:numPr>
        <w:numId w:val="1"/>
      </w:numPr>
      <w:spacing w:after="0"/>
    </w:pPr>
    <w:rPr>
      <w:kern w:val="0"/>
      <w:sz w:val="20"/>
      <w:szCs w:val="20"/>
      <w14:ligatures w14:val="none"/>
    </w:rPr>
  </w:style>
  <w:style w:type="character" w:customStyle="1" w:styleId="RIncpunktyZnak">
    <w:name w:val="R_Inc_punkty Znak"/>
    <w:basedOn w:val="Domylnaczcionkaakapitu"/>
    <w:link w:val="RIncpunkty"/>
    <w:rsid w:val="00081F01"/>
    <w:rPr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081F01"/>
    <w:pPr>
      <w:ind w:left="720"/>
      <w:contextualSpacing/>
    </w:pPr>
  </w:style>
  <w:style w:type="paragraph" w:customStyle="1" w:styleId="RIncRTB">
    <w:name w:val="R_Inc_RTB"/>
    <w:basedOn w:val="Normalny"/>
    <w:link w:val="RIncRTBZnak"/>
    <w:rsid w:val="00081F01"/>
    <w:pPr>
      <w:spacing w:after="0"/>
      <w:jc w:val="center"/>
    </w:pPr>
    <w:rPr>
      <w:rFonts w:ascii="Rainbow" w:hAnsi="Rainbow"/>
      <w:color w:val="0052A0" w:themeColor="accent1"/>
      <w:kern w:val="0"/>
      <w14:ligatures w14:val="none"/>
    </w:rPr>
  </w:style>
  <w:style w:type="character" w:customStyle="1" w:styleId="RIncRTBZnak">
    <w:name w:val="R_Inc_RTB Znak"/>
    <w:basedOn w:val="Domylnaczcionkaakapitu"/>
    <w:link w:val="RIncRTB"/>
    <w:rsid w:val="00081F01"/>
    <w:rPr>
      <w:rFonts w:ascii="Rainbow" w:hAnsi="Rainbow"/>
      <w:color w:val="0052A0" w:themeColor="accent1"/>
      <w:kern w:val="0"/>
      <w14:ligatures w14:val="none"/>
    </w:rPr>
  </w:style>
  <w:style w:type="paragraph" w:customStyle="1" w:styleId="RIncSekcje">
    <w:name w:val="R_Inc_Sekcje"/>
    <w:basedOn w:val="RIncDni"/>
    <w:link w:val="RIncSekcjeZnak"/>
    <w:rsid w:val="00081F01"/>
    <w:pPr>
      <w:shd w:val="clear" w:color="auto" w:fill="38AED7" w:themeFill="accent2"/>
    </w:pPr>
    <w:rPr>
      <w:color w:val="FFFFFF" w:themeColor="background1"/>
    </w:rPr>
  </w:style>
  <w:style w:type="character" w:customStyle="1" w:styleId="RIncSekcjeZnak">
    <w:name w:val="R_Inc_Sekcje Znak"/>
    <w:basedOn w:val="RIncDniZnak"/>
    <w:link w:val="RIncSekcje"/>
    <w:rsid w:val="00081F01"/>
    <w:rPr>
      <w:rFonts w:ascii="Rainbow" w:hAnsi="Rainbow"/>
      <w:b/>
      <w:color w:val="FFFFFF" w:themeColor="background1"/>
      <w:kern w:val="0"/>
      <w:sz w:val="24"/>
      <w:shd w:val="clear" w:color="auto" w:fill="38AED7" w:themeFill="accent2"/>
      <w14:ligatures w14:val="none"/>
    </w:rPr>
  </w:style>
  <w:style w:type="paragraph" w:customStyle="1" w:styleId="RIncsubtitle">
    <w:name w:val="R_Inc_subtitle"/>
    <w:basedOn w:val="Normalny"/>
    <w:link w:val="RIncsubtitleZnak"/>
    <w:rsid w:val="00081F01"/>
    <w:pPr>
      <w:spacing w:after="0"/>
    </w:pPr>
    <w:rPr>
      <w:rFonts w:ascii="Rainbow" w:hAnsi="Rainbow"/>
      <w:b/>
      <w:bCs/>
      <w:color w:val="0052A0" w:themeColor="accent1"/>
      <w:kern w:val="0"/>
      <w14:ligatures w14:val="none"/>
    </w:rPr>
  </w:style>
  <w:style w:type="character" w:customStyle="1" w:styleId="RIncsubtitleZnak">
    <w:name w:val="R_Inc_subtitle Znak"/>
    <w:basedOn w:val="Domylnaczcionkaakapitu"/>
    <w:link w:val="RIncsubtitle"/>
    <w:rsid w:val="00081F01"/>
    <w:rPr>
      <w:rFonts w:ascii="Rainbow" w:hAnsi="Rainbow"/>
      <w:b/>
      <w:bCs/>
      <w:color w:val="0052A0" w:themeColor="accent1"/>
      <w:kern w:val="0"/>
      <w14:ligatures w14:val="none"/>
    </w:rPr>
  </w:style>
  <w:style w:type="paragraph" w:customStyle="1" w:styleId="RIncWarunki">
    <w:name w:val="R_Inc_Warunki"/>
    <w:basedOn w:val="RIncSekcje"/>
    <w:link w:val="RIncWarunkiZnak"/>
    <w:rsid w:val="00081F01"/>
    <w:pPr>
      <w:shd w:val="clear" w:color="auto" w:fill="0052A0" w:themeFill="text1"/>
      <w:jc w:val="left"/>
    </w:pPr>
    <w:rPr>
      <w:sz w:val="32"/>
      <w:szCs w:val="28"/>
    </w:rPr>
  </w:style>
  <w:style w:type="character" w:customStyle="1" w:styleId="RIncWarunkiZnak">
    <w:name w:val="R_Inc_Warunki Znak"/>
    <w:basedOn w:val="RIncSekcjeZnak"/>
    <w:link w:val="RIncWarunki"/>
    <w:rsid w:val="00081F01"/>
    <w:rPr>
      <w:rFonts w:ascii="Rainbow" w:hAnsi="Rainbow"/>
      <w:b/>
      <w:color w:val="FFFFFF" w:themeColor="background1"/>
      <w:kern w:val="0"/>
      <w:sz w:val="32"/>
      <w:szCs w:val="28"/>
      <w:shd w:val="clear" w:color="auto" w:fill="0052A0" w:themeFill="text1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3FC"/>
  </w:style>
  <w:style w:type="paragraph" w:styleId="Stopka">
    <w:name w:val="footer"/>
    <w:basedOn w:val="Normalny"/>
    <w:link w:val="Stopka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3FC"/>
  </w:style>
  <w:style w:type="character" w:customStyle="1" w:styleId="Nagwek2Znak">
    <w:name w:val="Nagłówek 2 Znak"/>
    <w:basedOn w:val="Domylnaczcionkaakapitu"/>
    <w:link w:val="Nagwek2"/>
    <w:uiPriority w:val="9"/>
    <w:rsid w:val="00D81202"/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76FFD"/>
    <w:rPr>
      <w:color w:val="38AED7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Rainbow">
      <a:dk1>
        <a:srgbClr val="0052A0"/>
      </a:dk1>
      <a:lt1>
        <a:srgbClr val="FFFFFF"/>
      </a:lt1>
      <a:dk2>
        <a:srgbClr val="000000"/>
      </a:dk2>
      <a:lt2>
        <a:srgbClr val="FFDF2D"/>
      </a:lt2>
      <a:accent1>
        <a:srgbClr val="0052A0"/>
      </a:accent1>
      <a:accent2>
        <a:srgbClr val="38AED7"/>
      </a:accent2>
      <a:accent3>
        <a:srgbClr val="D82A91"/>
      </a:accent3>
      <a:accent4>
        <a:srgbClr val="F26F23"/>
      </a:accent4>
      <a:accent5>
        <a:srgbClr val="FFBF00"/>
      </a:accent5>
      <a:accent6>
        <a:srgbClr val="7AB800"/>
      </a:accent6>
      <a:hlink>
        <a:srgbClr val="38AED7"/>
      </a:hlink>
      <a:folHlink>
        <a:srgbClr val="D82A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 Marta</dc:creator>
  <cp:keywords/>
  <dc:description/>
  <cp:lastModifiedBy>Woźniakowska Kinga</cp:lastModifiedBy>
  <cp:revision>8</cp:revision>
  <cp:lastPrinted>2023-07-11T07:49:00Z</cp:lastPrinted>
  <dcterms:created xsi:type="dcterms:W3CDTF">2026-07-21T07:16:00Z</dcterms:created>
  <dcterms:modified xsi:type="dcterms:W3CDTF">2026-09-04T08:58:00Z</dcterms:modified>
</cp:coreProperties>
</file>