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4968D931" w:rsidP="7CDED3B3" w:rsidRDefault="4968D931" w14:paraId="7FFDA213" w14:textId="656F9AD7">
      <w:pPr>
        <w:pStyle w:val="Normalny"/>
        <w:suppressLineNumbers w:val="0"/>
        <w:bidi w:val="0"/>
        <w:spacing w:before="0" w:beforeAutospacing="off" w:after="160" w:afterAutospacing="off" w:line="278" w:lineRule="auto"/>
        <w:ind w:left="0" w:right="0"/>
        <w:jc w:val="center"/>
        <w:rPr>
          <w:b w:val="1"/>
          <w:bCs w:val="1"/>
        </w:rPr>
      </w:pPr>
      <w:r w:rsidRPr="7CDED3B3" w:rsidR="4968D931">
        <w:rPr>
          <w:b w:val="1"/>
          <w:bCs w:val="1"/>
        </w:rPr>
        <w:t xml:space="preserve">V edycja konkursu na produkcję filmową GFF </w:t>
      </w:r>
    </w:p>
    <w:p w:rsidR="4968D931" w:rsidP="7CDED3B3" w:rsidRDefault="4968D931" w14:paraId="77142B94" w14:textId="72B45C4F">
      <w:pPr>
        <w:pStyle w:val="Normalny"/>
        <w:suppressLineNumbers w:val="0"/>
        <w:bidi w:val="0"/>
        <w:spacing w:before="0" w:beforeAutospacing="off" w:after="160" w:afterAutospacing="off" w:line="278" w:lineRule="auto"/>
        <w:ind w:left="0" w:right="0"/>
        <w:jc w:val="center"/>
        <w:rPr>
          <w:b w:val="1"/>
          <w:bCs w:val="1"/>
        </w:rPr>
      </w:pPr>
      <w:r w:rsidRPr="7CDED3B3" w:rsidR="4968D931">
        <w:rPr>
          <w:b w:val="1"/>
          <w:bCs w:val="1"/>
        </w:rPr>
        <w:t>Lista nagrodzonych projektów:</w:t>
      </w:r>
    </w:p>
    <w:p w:rsidR="7CDED3B3" w:rsidP="7CDED3B3" w:rsidRDefault="7CDED3B3" w14:paraId="31EE8675" w14:textId="08717C9B">
      <w:pPr>
        <w:jc w:val="center"/>
        <w:rPr>
          <w:b w:val="1"/>
          <w:bCs w:val="1"/>
        </w:rPr>
      </w:pPr>
    </w:p>
    <w:p w:rsidRPr="00920F01" w:rsidR="00920F01" w:rsidP="7CDED3B3" w:rsidRDefault="00920F01" w14:paraId="79BECAE4" w14:textId="77777777">
      <w:pPr>
        <w:jc w:val="center"/>
        <w:rPr>
          <w:b w:val="1"/>
          <w:bCs w:val="1"/>
        </w:rPr>
      </w:pPr>
      <w:r w:rsidRPr="7CDED3B3" w:rsidR="42C2F88B">
        <w:rPr>
          <w:b w:val="1"/>
          <w:bCs w:val="1"/>
        </w:rPr>
        <w:t>Kategoria animacja:</w:t>
      </w:r>
    </w:p>
    <w:p w:rsidR="00920F01" w:rsidP="7CDED3B3" w:rsidRDefault="00920F01" w14:paraId="277A8923" w14:textId="77777777">
      <w:pPr>
        <w:rPr>
          <w:b w:val="1"/>
          <w:bCs w:val="1"/>
        </w:rPr>
      </w:pPr>
      <w:r w:rsidRPr="7CDED3B3" w:rsidR="42C2F88B">
        <w:rPr>
          <w:b w:val="1"/>
          <w:bCs w:val="1"/>
        </w:rPr>
        <w:t>Basia 3 – Grupa Smacznego Sp. z o. o. – 150 000,00 zł</w:t>
      </w:r>
    </w:p>
    <w:p w:rsidRPr="00920F01" w:rsidR="00920F01" w:rsidP="00920F01" w:rsidRDefault="00920F01" w14:paraId="56C91B52" w14:textId="19DC3939">
      <w:pPr>
        <w:rPr>
          <w:color w:val="404040" w:themeColor="text1" w:themeTint="BF"/>
        </w:rPr>
      </w:pPr>
      <w:r w:rsidRPr="7CDED3B3" w:rsidR="42C2F88B">
        <w:rPr>
          <w:color w:val="404040" w:themeColor="text1" w:themeTint="BF" w:themeShade="FF"/>
        </w:rPr>
        <w:t xml:space="preserve">Scenariusz: </w:t>
      </w:r>
      <w:r w:rsidRPr="7CDED3B3" w:rsidR="42C2F88B">
        <w:rPr>
          <w:color w:val="404040" w:themeColor="text1" w:themeTint="BF" w:themeShade="FF"/>
        </w:rPr>
        <w:t>Szymon Jachimek</w:t>
      </w:r>
      <w:r w:rsidRPr="7CDED3B3" w:rsidR="42C2F88B">
        <w:rPr>
          <w:color w:val="404040" w:themeColor="text1" w:themeTint="BF" w:themeShade="FF"/>
        </w:rPr>
        <w:t xml:space="preserve"> i </w:t>
      </w:r>
      <w:r w:rsidRPr="7CDED3B3" w:rsidR="42C2F88B">
        <w:rPr>
          <w:color w:val="404040" w:themeColor="text1" w:themeTint="BF" w:themeShade="FF"/>
        </w:rPr>
        <w:t xml:space="preserve">Agnieszka </w:t>
      </w:r>
      <w:proofErr w:type="spellStart"/>
      <w:r w:rsidRPr="7CDED3B3" w:rsidR="42C2F88B">
        <w:rPr>
          <w:color w:val="404040" w:themeColor="text1" w:themeTint="BF" w:themeShade="FF"/>
        </w:rPr>
        <w:t>Matan</w:t>
      </w:r>
      <w:proofErr w:type="spellEnd"/>
      <w:r w:rsidRPr="7CDED3B3" w:rsidR="42C2F88B">
        <w:rPr>
          <w:color w:val="404040" w:themeColor="text1" w:themeTint="BF" w:themeShade="FF"/>
        </w:rPr>
        <w:t xml:space="preserve">, Reżyseria: </w:t>
      </w:r>
      <w:r w:rsidRPr="7CDED3B3" w:rsidR="42C2F88B">
        <w:rPr>
          <w:color w:val="404040" w:themeColor="text1" w:themeTint="BF" w:themeShade="FF"/>
        </w:rPr>
        <w:t xml:space="preserve">Marcin Wasilewski - reżyser nadzorujący serii; Joanna </w:t>
      </w:r>
      <w:proofErr w:type="spellStart"/>
      <w:r w:rsidRPr="7CDED3B3" w:rsidR="42C2F88B">
        <w:rPr>
          <w:color w:val="404040" w:themeColor="text1" w:themeTint="BF" w:themeShade="FF"/>
        </w:rPr>
        <w:t>Koronkiewicz</w:t>
      </w:r>
      <w:proofErr w:type="spellEnd"/>
      <w:r w:rsidRPr="7CDED3B3" w:rsidR="42C2F88B">
        <w:rPr>
          <w:color w:val="404040" w:themeColor="text1" w:themeTint="BF" w:themeShade="FF"/>
        </w:rPr>
        <w:t xml:space="preserve"> - reżyserka odcinków serii; Michał Poniedzielski - reżyser odcinków serii; Robert </w:t>
      </w:r>
      <w:proofErr w:type="spellStart"/>
      <w:r w:rsidRPr="7CDED3B3" w:rsidR="42C2F88B">
        <w:rPr>
          <w:color w:val="404040" w:themeColor="text1" w:themeTint="BF" w:themeShade="FF"/>
        </w:rPr>
        <w:t>Jaszczurowski</w:t>
      </w:r>
      <w:proofErr w:type="spellEnd"/>
      <w:r w:rsidRPr="7CDED3B3" w:rsidR="42C2F88B">
        <w:rPr>
          <w:color w:val="404040" w:themeColor="text1" w:themeTint="BF" w:themeShade="FF"/>
        </w:rPr>
        <w:t xml:space="preserve"> - reżyser odcinków serii; Łukasz Kacprowicz - reżyser odcinków serii</w:t>
      </w:r>
    </w:p>
    <w:p w:rsidR="00920F01" w:rsidP="7CDED3B3" w:rsidRDefault="00920F01" w14:paraId="22EBC461" w14:textId="77777777">
      <w:pPr>
        <w:rPr>
          <w:b w:val="1"/>
          <w:bCs w:val="1"/>
        </w:rPr>
      </w:pPr>
      <w:r w:rsidRPr="7CDED3B3" w:rsidR="42C2F88B">
        <w:rPr>
          <w:b w:val="1"/>
          <w:bCs w:val="1"/>
        </w:rPr>
        <w:t xml:space="preserve">Wymarz to sobie! – </w:t>
      </w:r>
      <w:r w:rsidRPr="7CDED3B3" w:rsidR="42C2F88B">
        <w:rPr>
          <w:b w:val="1"/>
          <w:bCs w:val="1"/>
        </w:rPr>
        <w:t>WJTeam</w:t>
      </w:r>
      <w:r w:rsidRPr="7CDED3B3" w:rsidR="42C2F88B">
        <w:rPr>
          <w:b w:val="1"/>
          <w:bCs w:val="1"/>
        </w:rPr>
        <w:t xml:space="preserve"> Sp. z o. o.– 100 000,00 zł</w:t>
      </w:r>
    </w:p>
    <w:p w:rsidRPr="00920F01" w:rsidR="00920F01" w:rsidP="00920F01" w:rsidRDefault="00920F01" w14:paraId="44C2B8E3" w14:textId="1661C1BA">
      <w:pPr>
        <w:rPr>
          <w:color w:val="404040" w:themeColor="text1" w:themeTint="BF"/>
        </w:rPr>
      </w:pPr>
      <w:r w:rsidRPr="7CDED3B3" w:rsidR="42C2F88B">
        <w:rPr>
          <w:color w:val="404040" w:themeColor="text1" w:themeTint="BF" w:themeShade="FF"/>
        </w:rPr>
        <w:t xml:space="preserve">Scenariusz: </w:t>
      </w:r>
      <w:proofErr w:type="spellStart"/>
      <w:r w:rsidRPr="7CDED3B3" w:rsidR="42C2F88B">
        <w:rPr>
          <w:color w:val="404040" w:themeColor="text1" w:themeTint="BF" w:themeShade="FF"/>
        </w:rPr>
        <w:t>Kristina</w:t>
      </w:r>
      <w:proofErr w:type="spellEnd"/>
      <w:r w:rsidRPr="7CDED3B3" w:rsidR="42C2F88B">
        <w:rPr>
          <w:color w:val="404040" w:themeColor="text1" w:themeTint="BF" w:themeShade="FF"/>
        </w:rPr>
        <w:t xml:space="preserve"> </w:t>
      </w:r>
      <w:proofErr w:type="spellStart"/>
      <w:r w:rsidRPr="7CDED3B3" w:rsidR="42C2F88B">
        <w:rPr>
          <w:color w:val="404040" w:themeColor="text1" w:themeTint="BF" w:themeShade="FF"/>
        </w:rPr>
        <w:t>Dufkova</w:t>
      </w:r>
      <w:proofErr w:type="spellEnd"/>
      <w:r w:rsidRPr="7CDED3B3" w:rsidR="42C2F88B">
        <w:rPr>
          <w:color w:val="404040" w:themeColor="text1" w:themeTint="BF" w:themeShade="FF"/>
        </w:rPr>
        <w:t xml:space="preserve"> i</w:t>
      </w:r>
      <w:r w:rsidRPr="7CDED3B3" w:rsidR="42C2F88B">
        <w:rPr>
          <w:color w:val="404040" w:themeColor="text1" w:themeTint="BF" w:themeShade="FF"/>
        </w:rPr>
        <w:t xml:space="preserve"> </w:t>
      </w:r>
      <w:proofErr w:type="spellStart"/>
      <w:r w:rsidRPr="7CDED3B3" w:rsidR="42C2F88B">
        <w:rPr>
          <w:color w:val="404040" w:themeColor="text1" w:themeTint="BF" w:themeShade="FF"/>
        </w:rPr>
        <w:t>Tomas</w:t>
      </w:r>
      <w:proofErr w:type="spellEnd"/>
      <w:r w:rsidRPr="7CDED3B3" w:rsidR="42C2F88B">
        <w:rPr>
          <w:color w:val="404040" w:themeColor="text1" w:themeTint="BF" w:themeShade="FF"/>
        </w:rPr>
        <w:t xml:space="preserve"> </w:t>
      </w:r>
      <w:proofErr w:type="spellStart"/>
      <w:r w:rsidRPr="7CDED3B3" w:rsidR="42C2F88B">
        <w:rPr>
          <w:color w:val="404040" w:themeColor="text1" w:themeTint="BF" w:themeShade="FF"/>
        </w:rPr>
        <w:t>Holecek</w:t>
      </w:r>
      <w:proofErr w:type="spellEnd"/>
      <w:r w:rsidRPr="7CDED3B3" w:rsidR="42C2F88B">
        <w:rPr>
          <w:color w:val="404040" w:themeColor="text1" w:themeTint="BF" w:themeShade="FF"/>
        </w:rPr>
        <w:t xml:space="preserve">, Reżyseria: </w:t>
      </w:r>
      <w:proofErr w:type="spellStart"/>
      <w:r w:rsidRPr="7CDED3B3" w:rsidR="42C2F88B">
        <w:rPr>
          <w:color w:val="404040" w:themeColor="text1" w:themeTint="BF" w:themeShade="FF"/>
        </w:rPr>
        <w:t>Kristina</w:t>
      </w:r>
      <w:proofErr w:type="spellEnd"/>
      <w:r w:rsidRPr="7CDED3B3" w:rsidR="42C2F88B">
        <w:rPr>
          <w:color w:val="404040" w:themeColor="text1" w:themeTint="BF" w:themeShade="FF"/>
        </w:rPr>
        <w:t xml:space="preserve"> </w:t>
      </w:r>
      <w:proofErr w:type="spellStart"/>
      <w:r w:rsidRPr="7CDED3B3" w:rsidR="42C2F88B">
        <w:rPr>
          <w:color w:val="404040" w:themeColor="text1" w:themeTint="BF" w:themeShade="FF"/>
        </w:rPr>
        <w:t>Dufkova</w:t>
      </w:r>
      <w:proofErr w:type="spellEnd"/>
    </w:p>
    <w:p w:rsidR="7CDED3B3" w:rsidP="7CDED3B3" w:rsidRDefault="7CDED3B3" w14:paraId="1D2C0E2B" w14:textId="6EC47C82">
      <w:pPr>
        <w:jc w:val="center"/>
        <w:rPr>
          <w:b w:val="1"/>
          <w:bCs w:val="1"/>
        </w:rPr>
      </w:pPr>
    </w:p>
    <w:p w:rsidRPr="00920F01" w:rsidR="00920F01" w:rsidP="7CDED3B3" w:rsidRDefault="00920F01" w14:paraId="49D98DB6" w14:textId="77777777">
      <w:pPr>
        <w:jc w:val="center"/>
        <w:rPr>
          <w:b w:val="1"/>
          <w:bCs w:val="1"/>
        </w:rPr>
      </w:pPr>
      <w:r w:rsidRPr="7CDED3B3" w:rsidR="42C2F88B">
        <w:rPr>
          <w:b w:val="1"/>
          <w:bCs w:val="1"/>
        </w:rPr>
        <w:t>Kategoria dokument:</w:t>
      </w:r>
    </w:p>
    <w:p w:rsidR="00920F01" w:rsidP="7CDED3B3" w:rsidRDefault="00920F01" w14:paraId="3A1E5C1B" w14:textId="77777777">
      <w:pPr>
        <w:rPr>
          <w:b w:val="1"/>
          <w:bCs w:val="1"/>
        </w:rPr>
      </w:pPr>
      <w:r w:rsidRPr="7CDED3B3" w:rsidR="42C2F88B">
        <w:rPr>
          <w:b w:val="1"/>
          <w:bCs w:val="1"/>
        </w:rPr>
        <w:t>Moja druga matka – Frajda Film Sp. z o. o.– 80 000,00 zł</w:t>
      </w:r>
    </w:p>
    <w:p w:rsidRPr="00920F01" w:rsidR="00920F01" w:rsidP="00920F01" w:rsidRDefault="00920F01" w14:paraId="13E345C6" w14:textId="11E472E7">
      <w:pPr>
        <w:rPr>
          <w:color w:val="404040" w:themeColor="text1" w:themeTint="BF"/>
        </w:rPr>
      </w:pPr>
      <w:r w:rsidRPr="00920F01">
        <w:rPr>
          <w:color w:val="404040" w:themeColor="text1" w:themeTint="BF"/>
        </w:rPr>
        <w:t xml:space="preserve">Scenariusz i reżyseria: </w:t>
      </w:r>
      <w:r w:rsidRPr="00920F01">
        <w:rPr>
          <w:color w:val="404040" w:themeColor="text1" w:themeTint="BF"/>
        </w:rPr>
        <w:t>Celina Przyklęk</w:t>
      </w:r>
    </w:p>
    <w:p w:rsidR="00920F01" w:rsidP="7CDED3B3" w:rsidRDefault="00920F01" w14:paraId="39C03B3F" w14:textId="6EE501E2">
      <w:pPr>
        <w:rPr>
          <w:b w:val="1"/>
          <w:bCs w:val="1"/>
        </w:rPr>
      </w:pPr>
      <w:r w:rsidRPr="7CDED3B3" w:rsidR="42C2F88B">
        <w:rPr>
          <w:b w:val="1"/>
          <w:bCs w:val="1"/>
        </w:rPr>
        <w:t>Th</w:t>
      </w:r>
      <w:r w:rsidRPr="7CDED3B3" w:rsidR="42C2F88B">
        <w:rPr>
          <w:b w:val="1"/>
          <w:bCs w:val="1"/>
        </w:rPr>
        <w:t xml:space="preserve">e </w:t>
      </w:r>
      <w:r w:rsidRPr="7CDED3B3" w:rsidR="42C2F88B">
        <w:rPr>
          <w:b w:val="1"/>
          <w:bCs w:val="1"/>
        </w:rPr>
        <w:t>Cameraman</w:t>
      </w:r>
      <w:r w:rsidRPr="7CDED3B3" w:rsidR="42C2F88B">
        <w:rPr>
          <w:b w:val="1"/>
          <w:bCs w:val="1"/>
        </w:rPr>
        <w:t xml:space="preserve">. </w:t>
      </w:r>
      <w:r w:rsidRPr="7CDED3B3" w:rsidR="42C2F88B">
        <w:rPr>
          <w:b w:val="1"/>
          <w:bCs w:val="1"/>
        </w:rPr>
        <w:t xml:space="preserve">Jacek </w:t>
      </w:r>
      <w:r w:rsidRPr="7CDED3B3" w:rsidR="42C2F88B">
        <w:rPr>
          <w:b w:val="1"/>
          <w:bCs w:val="1"/>
        </w:rPr>
        <w:t>Petrycki</w:t>
      </w:r>
      <w:r w:rsidRPr="7CDED3B3" w:rsidR="42C2F88B">
        <w:rPr>
          <w:b w:val="1"/>
          <w:bCs w:val="1"/>
        </w:rPr>
        <w:t xml:space="preserve"> – Łoziński </w:t>
      </w:r>
      <w:r w:rsidRPr="7CDED3B3" w:rsidR="42C2F88B">
        <w:rPr>
          <w:b w:val="1"/>
          <w:bCs w:val="1"/>
        </w:rPr>
        <w:t>Production</w:t>
      </w:r>
      <w:r w:rsidRPr="7CDED3B3" w:rsidR="42C2F88B">
        <w:rPr>
          <w:b w:val="1"/>
          <w:bCs w:val="1"/>
        </w:rPr>
        <w:t xml:space="preserve"> Sp. </w:t>
      </w:r>
      <w:r w:rsidRPr="7CDED3B3" w:rsidR="42C2F88B">
        <w:rPr>
          <w:b w:val="1"/>
          <w:bCs w:val="1"/>
        </w:rPr>
        <w:t>z o. o. – 78 000,00 zł</w:t>
      </w:r>
    </w:p>
    <w:p w:rsidRPr="00920F01" w:rsidR="00920F01" w:rsidP="00920F01" w:rsidRDefault="00920F01" w14:paraId="4030DF0B" w14:textId="4D5E1B30">
      <w:pPr>
        <w:rPr>
          <w:color w:val="404040" w:themeColor="text1" w:themeTint="BF"/>
        </w:rPr>
      </w:pPr>
      <w:r w:rsidRPr="00920F01">
        <w:rPr>
          <w:color w:val="404040" w:themeColor="text1" w:themeTint="BF"/>
        </w:rPr>
        <w:t xml:space="preserve">Scenariusz i reżyseria: </w:t>
      </w:r>
      <w:r w:rsidRPr="00920F01">
        <w:rPr>
          <w:color w:val="404040" w:themeColor="text1" w:themeTint="BF"/>
        </w:rPr>
        <w:t>Paweł Łoziński</w:t>
      </w:r>
    </w:p>
    <w:p w:rsidR="00920F01" w:rsidP="7CDED3B3" w:rsidRDefault="00920F01" w14:paraId="1EADA5A6" w14:textId="10A319AF">
      <w:pPr>
        <w:rPr>
          <w:b w:val="1"/>
          <w:bCs w:val="1"/>
        </w:rPr>
      </w:pPr>
      <w:r w:rsidRPr="7CDED3B3" w:rsidR="42C2F88B">
        <w:rPr>
          <w:b w:val="1"/>
          <w:bCs w:val="1"/>
        </w:rPr>
        <w:t xml:space="preserve">Świadectwo urodzenia (No </w:t>
      </w:r>
      <w:r w:rsidRPr="7CDED3B3" w:rsidR="42C2F88B">
        <w:rPr>
          <w:b w:val="1"/>
          <w:bCs w:val="1"/>
        </w:rPr>
        <w:t>mother’s</w:t>
      </w:r>
      <w:r w:rsidRPr="7CDED3B3" w:rsidR="42C2F88B">
        <w:rPr>
          <w:b w:val="1"/>
          <w:bCs w:val="1"/>
        </w:rPr>
        <w:t xml:space="preserve"> land) </w:t>
      </w:r>
      <w:r w:rsidRPr="7CDED3B3" w:rsidR="42C2F88B">
        <w:rPr>
          <w:b w:val="1"/>
          <w:bCs w:val="1"/>
        </w:rPr>
        <w:t xml:space="preserve">– </w:t>
      </w:r>
      <w:r w:rsidRPr="7CDED3B3" w:rsidR="42C2F88B">
        <w:rPr>
          <w:b w:val="1"/>
          <w:bCs w:val="1"/>
        </w:rPr>
        <w:t>Braidmade</w:t>
      </w:r>
      <w:r w:rsidRPr="7CDED3B3" w:rsidR="42C2F88B">
        <w:rPr>
          <w:b w:val="1"/>
          <w:bCs w:val="1"/>
        </w:rPr>
        <w:t xml:space="preserve"> </w:t>
      </w:r>
      <w:r w:rsidRPr="7CDED3B3" w:rsidR="42C2F88B">
        <w:rPr>
          <w:b w:val="1"/>
          <w:bCs w:val="1"/>
        </w:rPr>
        <w:t>Films</w:t>
      </w:r>
      <w:r w:rsidRPr="7CDED3B3" w:rsidR="42C2F88B">
        <w:rPr>
          <w:b w:val="1"/>
          <w:bCs w:val="1"/>
        </w:rPr>
        <w:t xml:space="preserve"> PL Sp. z o. o. – 50 000,00 zł</w:t>
      </w:r>
    </w:p>
    <w:p w:rsidRPr="00920F01" w:rsidR="00920F01" w:rsidP="00920F01" w:rsidRDefault="00920F01" w14:paraId="7DB183DA" w14:textId="3174D41E">
      <w:pPr>
        <w:rPr>
          <w:color w:val="404040" w:themeColor="text1" w:themeTint="BF"/>
        </w:rPr>
      </w:pPr>
      <w:r w:rsidRPr="7CDED3B3" w:rsidR="42C2F88B">
        <w:rPr>
          <w:color w:val="404040" w:themeColor="text1" w:themeTint="BF" w:themeShade="FF"/>
        </w:rPr>
        <w:t>Scenariusz i reżyseria: Wiktoria Szymańska Davis</w:t>
      </w:r>
    </w:p>
    <w:p w:rsidR="7CDED3B3" w:rsidP="7CDED3B3" w:rsidRDefault="7CDED3B3" w14:paraId="02B8432D" w14:textId="290189CD">
      <w:pPr>
        <w:jc w:val="center"/>
        <w:rPr>
          <w:b w:val="1"/>
          <w:bCs w:val="1"/>
        </w:rPr>
      </w:pPr>
    </w:p>
    <w:p w:rsidRPr="00920F01" w:rsidR="00920F01" w:rsidP="7CDED3B3" w:rsidRDefault="00920F01" w14:paraId="06B888E8" w14:textId="604D8559">
      <w:pPr>
        <w:jc w:val="center"/>
        <w:rPr>
          <w:b w:val="1"/>
          <w:bCs w:val="1"/>
        </w:rPr>
      </w:pPr>
      <w:r w:rsidRPr="7CDED3B3" w:rsidR="42C2F88B">
        <w:rPr>
          <w:b w:val="1"/>
          <w:bCs w:val="1"/>
        </w:rPr>
        <w:t>Kategoria fabuła:</w:t>
      </w:r>
    </w:p>
    <w:p w:rsidR="00920F01" w:rsidP="7CDED3B3" w:rsidRDefault="00920F01" w14:paraId="011535E5" w14:textId="77777777">
      <w:pPr>
        <w:rPr>
          <w:b w:val="1"/>
          <w:bCs w:val="1"/>
          <w:lang w:val="en-US"/>
        </w:rPr>
      </w:pPr>
      <w:r w:rsidRPr="7CDED3B3" w:rsidR="42C2F88B">
        <w:rPr>
          <w:b w:val="1"/>
          <w:bCs w:val="1"/>
          <w:lang w:val="en-US"/>
        </w:rPr>
        <w:t>Evchen</w:t>
      </w:r>
      <w:r w:rsidRPr="7CDED3B3" w:rsidR="42C2F88B">
        <w:rPr>
          <w:b w:val="1"/>
          <w:bCs w:val="1"/>
          <w:lang w:val="en-US"/>
        </w:rPr>
        <w:t xml:space="preserve"> – Media Share Group </w:t>
      </w:r>
      <w:r w:rsidRPr="7CDED3B3" w:rsidR="42C2F88B">
        <w:rPr>
          <w:b w:val="1"/>
          <w:bCs w:val="1"/>
          <w:lang w:val="en-US"/>
        </w:rPr>
        <w:t>Sp. z o. o.</w:t>
      </w:r>
      <w:r w:rsidRPr="7CDED3B3" w:rsidR="42C2F88B">
        <w:rPr>
          <w:b w:val="1"/>
          <w:bCs w:val="1"/>
          <w:lang w:val="en-US"/>
        </w:rPr>
        <w:t xml:space="preserve">– 312 000,00 </w:t>
      </w:r>
      <w:r w:rsidRPr="7CDED3B3" w:rsidR="42C2F88B">
        <w:rPr>
          <w:b w:val="1"/>
          <w:bCs w:val="1"/>
          <w:lang w:val="en-US"/>
        </w:rPr>
        <w:t>z</w:t>
      </w:r>
      <w:r w:rsidRPr="7CDED3B3" w:rsidR="42C2F88B">
        <w:rPr>
          <w:b w:val="1"/>
          <w:bCs w:val="1"/>
          <w:lang w:val="en-US"/>
        </w:rPr>
        <w:t>ł</w:t>
      </w:r>
    </w:p>
    <w:p w:rsidRPr="00920F01" w:rsidR="00920F01" w:rsidP="00920F01" w:rsidRDefault="00920F01" w14:paraId="6260B866" w14:textId="6A692F6E">
      <w:pPr>
        <w:rPr>
          <w:color w:val="404040" w:themeColor="text1" w:themeTint="BF"/>
        </w:rPr>
      </w:pPr>
      <w:r w:rsidRPr="00920F01">
        <w:rPr>
          <w:color w:val="404040" w:themeColor="text1" w:themeTint="BF"/>
        </w:rPr>
        <w:t>Scenariusz I reżyseria: Julia Kamińska</w:t>
      </w:r>
    </w:p>
    <w:p w:rsidR="00920F01" w:rsidP="7CDED3B3" w:rsidRDefault="00920F01" w14:paraId="25C14EA9" w14:textId="77777777">
      <w:pPr>
        <w:rPr>
          <w:b w:val="1"/>
          <w:bCs w:val="1"/>
        </w:rPr>
      </w:pPr>
      <w:r w:rsidRPr="7CDED3B3" w:rsidR="42C2F88B">
        <w:rPr>
          <w:b w:val="1"/>
          <w:bCs w:val="1"/>
          <w:lang w:val="en-US"/>
        </w:rPr>
        <w:t xml:space="preserve">Tales Of The Golden Age. </w:t>
      </w:r>
      <w:r w:rsidRPr="7CDED3B3" w:rsidR="42C2F88B">
        <w:rPr>
          <w:b w:val="1"/>
          <w:bCs w:val="1"/>
        </w:rPr>
        <w:t>Warsaw</w:t>
      </w:r>
      <w:r w:rsidRPr="7CDED3B3" w:rsidR="42C2F88B">
        <w:rPr>
          <w:b w:val="1"/>
          <w:bCs w:val="1"/>
        </w:rPr>
        <w:t xml:space="preserve"> </w:t>
      </w:r>
      <w:r w:rsidRPr="7CDED3B3" w:rsidR="42C2F88B">
        <w:rPr>
          <w:b w:val="1"/>
          <w:bCs w:val="1"/>
        </w:rPr>
        <w:t>Pact</w:t>
      </w:r>
      <w:r w:rsidRPr="7CDED3B3" w:rsidR="42C2F88B">
        <w:rPr>
          <w:b w:val="1"/>
          <w:bCs w:val="1"/>
        </w:rPr>
        <w:t xml:space="preserve"> – Kia-Ora Sp. z o. o. – 170 000,00 zł</w:t>
      </w:r>
    </w:p>
    <w:p w:rsidRPr="00920F01" w:rsidR="00920F01" w:rsidP="00920F01" w:rsidRDefault="00920F01" w14:paraId="40117D89" w14:textId="62EC9B7A">
      <w:pPr/>
      <w:r w:rsidRPr="7CDED3B3" w:rsidR="42C2F88B">
        <w:rPr>
          <w:color w:val="404040" w:themeColor="text1" w:themeTint="BF" w:themeShade="FF"/>
          <w:lang w:val="en-US"/>
        </w:rPr>
        <w:t>Scenariusz</w:t>
      </w:r>
      <w:r w:rsidRPr="7CDED3B3" w:rsidR="42C2F88B">
        <w:rPr>
          <w:color w:val="404040" w:themeColor="text1" w:themeTint="BF" w:themeShade="FF"/>
          <w:lang w:val="en-US"/>
        </w:rPr>
        <w:t xml:space="preserve">: Cristian </w:t>
      </w:r>
      <w:r w:rsidRPr="7CDED3B3" w:rsidR="42C2F88B">
        <w:rPr>
          <w:color w:val="404040" w:themeColor="text1" w:themeTint="BF" w:themeShade="FF"/>
          <w:lang w:val="en-US"/>
        </w:rPr>
        <w:t>Mungiu</w:t>
      </w:r>
      <w:r w:rsidRPr="7CDED3B3" w:rsidR="42C2F88B">
        <w:rPr>
          <w:color w:val="404040" w:themeColor="text1" w:themeTint="BF" w:themeShade="FF"/>
          <w:lang w:val="en-US"/>
        </w:rPr>
        <w:t xml:space="preserve">, </w:t>
      </w:r>
      <w:r w:rsidRPr="7CDED3B3" w:rsidR="42C2F88B">
        <w:rPr>
          <w:color w:val="404040" w:themeColor="text1" w:themeTint="BF" w:themeShade="FF"/>
          <w:lang w:val="en-US"/>
        </w:rPr>
        <w:t>Reżyseria</w:t>
      </w:r>
      <w:r w:rsidRPr="7CDED3B3" w:rsidR="42C2F88B">
        <w:rPr>
          <w:color w:val="404040" w:themeColor="text1" w:themeTint="BF" w:themeShade="FF"/>
          <w:lang w:val="en-US"/>
        </w:rPr>
        <w:t xml:space="preserve">: </w:t>
      </w:r>
      <w:r w:rsidRPr="7CDED3B3" w:rsidR="42C2F88B">
        <w:rPr>
          <w:color w:val="404040" w:themeColor="text1" w:themeTint="BF" w:themeShade="FF"/>
          <w:lang w:val="en-US"/>
        </w:rPr>
        <w:t xml:space="preserve">Cristian </w:t>
      </w:r>
      <w:r w:rsidRPr="7CDED3B3" w:rsidR="42C2F88B">
        <w:rPr>
          <w:color w:val="404040" w:themeColor="text1" w:themeTint="BF" w:themeShade="FF"/>
          <w:lang w:val="en-US"/>
        </w:rPr>
        <w:t>Mungiu</w:t>
      </w:r>
      <w:r w:rsidRPr="7CDED3B3" w:rsidR="42C2F88B">
        <w:rPr>
          <w:color w:val="404040" w:themeColor="text1" w:themeTint="BF" w:themeShade="FF"/>
          <w:lang w:val="en-US"/>
        </w:rPr>
        <w:t xml:space="preserve">, </w:t>
      </w:r>
      <w:r w:rsidRPr="7CDED3B3" w:rsidR="42C2F88B">
        <w:rPr>
          <w:color w:val="404040" w:themeColor="text1" w:themeTint="BF" w:themeShade="FF"/>
          <w:lang w:val="en-US"/>
        </w:rPr>
        <w:t xml:space="preserve">Ioana </w:t>
      </w:r>
      <w:r w:rsidRPr="7CDED3B3" w:rsidR="42C2F88B">
        <w:rPr>
          <w:color w:val="404040" w:themeColor="text1" w:themeTint="BF" w:themeShade="FF"/>
          <w:lang w:val="en-US"/>
        </w:rPr>
        <w:t>Uricaru</w:t>
      </w:r>
    </w:p>
    <w:p w:rsidR="6D88CD31" w:rsidP="7CDED3B3" w:rsidRDefault="6D88CD31" w14:paraId="5F7C384E">
      <w:pPr>
        <w:rPr>
          <w:b w:val="1"/>
          <w:bCs w:val="1"/>
        </w:rPr>
      </w:pPr>
      <w:r w:rsidRPr="7CDED3B3" w:rsidR="6D88CD31">
        <w:rPr>
          <w:b w:val="1"/>
          <w:bCs w:val="1"/>
        </w:rPr>
        <w:t>Miłka – Studio produkcyjne Orka Sp. z o. o. – 60 000,00 zł</w:t>
      </w:r>
    </w:p>
    <w:p w:rsidR="6D88CD31" w:rsidP="7CDED3B3" w:rsidRDefault="6D88CD31" w14:paraId="3752E507" w14:textId="7C85F3E7">
      <w:pPr>
        <w:rPr>
          <w:color w:val="404040" w:themeColor="text1" w:themeTint="BF" w:themeShade="FF"/>
        </w:rPr>
      </w:pPr>
      <w:r w:rsidRPr="7CDED3B3" w:rsidR="6D88CD31">
        <w:rPr>
          <w:color w:val="404040" w:themeColor="text1" w:themeTint="BF" w:themeShade="FF"/>
        </w:rPr>
        <w:t>Scenariusz: Mariusz Rusiński i Katarzyna Warzecha, Reżyseria: Katarzyna Warzecha</w:t>
      </w:r>
    </w:p>
    <w:p w:rsidR="7CDED3B3" w:rsidP="7CDED3B3" w:rsidRDefault="7CDED3B3" w14:paraId="6DC91FC5" w14:textId="66DCE9E2">
      <w:pPr>
        <w:rPr>
          <w:color w:val="404040" w:themeColor="text1" w:themeTint="BF" w:themeShade="FF"/>
          <w:lang w:val="en-US"/>
        </w:rPr>
      </w:pPr>
    </w:p>
    <w:p w:rsidRPr="00920F01" w:rsidR="00920F01" w:rsidRDefault="00920F01" w14:paraId="79096D9B" w14:textId="77777777">
      <w:pPr>
        <w:rPr>
          <w:lang w:val="en-US"/>
        </w:rPr>
      </w:pPr>
    </w:p>
    <w:sectPr w:rsidRPr="00920F01" w:rsidR="00920F0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01"/>
    <w:rsid w:val="0015271C"/>
    <w:rsid w:val="00190D81"/>
    <w:rsid w:val="00246718"/>
    <w:rsid w:val="00816C63"/>
    <w:rsid w:val="00920F01"/>
    <w:rsid w:val="42C2F88B"/>
    <w:rsid w:val="431A1DE5"/>
    <w:rsid w:val="4968D931"/>
    <w:rsid w:val="6D88CD31"/>
    <w:rsid w:val="7CDED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5C1E"/>
  <w15:chartTrackingRefBased/>
  <w15:docId w15:val="{FB6865CF-7656-497C-A6EA-765FB9D7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0F0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0F0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0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0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0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0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0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0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0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920F0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/>
    <w:rsid w:val="00920F0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/>
    <w:rsid w:val="00920F0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/>
    <w:rsid w:val="00920F01"/>
    <w:rPr>
      <w:rFonts w:eastAsiaTheme="majorEastAsia" w:cstheme="majorBidi"/>
      <w:i/>
      <w:iCs/>
      <w:color w:val="0F4761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semiHidden/>
    <w:rsid w:val="00920F01"/>
    <w:rPr>
      <w:rFonts w:eastAsiaTheme="majorEastAsia" w:cstheme="majorBidi"/>
      <w:color w:val="0F4761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920F01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920F01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920F01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920F0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0F0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920F0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0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920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0F01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920F0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0F0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0F0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0F0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920F0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0F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Oliwia Domańska</dc:creator>
  <keywords/>
  <dc:description/>
  <lastModifiedBy>Marta Niewiadomska</lastModifiedBy>
  <revision>2</revision>
  <dcterms:created xsi:type="dcterms:W3CDTF">2026-08-27T09:40:00.0000000Z</dcterms:created>
  <dcterms:modified xsi:type="dcterms:W3CDTF">2026-08-28T11:06:14.8638067Z</dcterms:modified>
</coreProperties>
</file>