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2673188" cy="809625"/>
            <wp:effectExtent b="0" l="0" r="0" t="0"/>
            <wp:docPr id="2" name="image1.png"/>
            <a:graphic>
              <a:graphicData uri="http://schemas.openxmlformats.org/drawingml/2006/picture">
                <pic:pic>
                  <pic:nvPicPr>
                    <pic:cNvPr id="0" name="image1.png"/>
                    <pic:cNvPicPr preferRelativeResize="0"/>
                  </pic:nvPicPr>
                  <pic:blipFill>
                    <a:blip r:embed="rId7"/>
                    <a:srcRect b="15748" l="0" r="5505" t="17322"/>
                    <a:stretch>
                      <a:fillRect/>
                    </a:stretch>
                  </pic:blipFill>
                  <pic:spPr>
                    <a:xfrm>
                      <a:off x="0" y="0"/>
                      <a:ext cx="2673188" cy="8096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rFonts w:ascii="Raleway" w:cs="Raleway" w:eastAsia="Raleway" w:hAnsi="Raleway"/>
          <w:b w:val="1"/>
          <w:bCs w:val="1"/>
          <w:color w:val="e30613"/>
          <w:sz w:val="32"/>
          <w:szCs w:val="32"/>
        </w:rPr>
      </w:pPr>
      <w:r w:rsidDel="00000000" w:rsidR="00000000" w:rsidRPr="00000000">
        <w:rPr>
          <w:rFonts w:ascii="Raleway" w:cs="Raleway" w:eastAsia="Raleway" w:hAnsi="Raleway"/>
          <w:b w:val="1"/>
          <w:bCs w:val="1"/>
          <w:color w:val="e30613"/>
          <w:sz w:val="32"/>
          <w:szCs w:val="32"/>
          <w:rtl w:val="0"/>
        </w:rPr>
        <w:t xml:space="preserve">Fundacja Auchan wspiera Klub Seniora przy klubokawiarni „Pożyteczna”. Inicjatywa integruje seniorów i osoby z niepełnosprawnościami</w:t>
      </w:r>
    </w:p>
    <w:p w:rsidR="00000000" w:rsidDel="00000000" w:rsidP="00000000" w:rsidRDefault="00000000" w:rsidRPr="00000000" w14:paraId="00000005">
      <w:pPr>
        <w:jc w:val="center"/>
        <w:rPr>
          <w:rFonts w:ascii="Raleway" w:cs="Raleway" w:eastAsia="Raleway" w:hAnsi="Raleway"/>
          <w:b w:val="1"/>
          <w:bCs w:val="1"/>
          <w:color w:val="e30613"/>
          <w:sz w:val="32"/>
          <w:szCs w:val="32"/>
        </w:rPr>
      </w:pPr>
      <w:r w:rsidDel="00000000" w:rsidR="00000000" w:rsidRPr="00000000">
        <w:rPr>
          <w:rtl w:val="0"/>
        </w:rPr>
      </w:r>
    </w:p>
    <w:p w:rsidR="00000000" w:rsidDel="00000000" w:rsidP="00000000" w:rsidRDefault="00000000" w:rsidRPr="00000000" w14:paraId="00000006">
      <w:pPr>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Fundacja Auchan wsparła Klub Seniora „Pożyteczne Smaki i Sztuka Życia", który rozpoczął działalność przy klubokawiarni „Pożyteczna” na warszawskim Mokotowie. Inicjatywa realizowana przez Fundację „Też chcemy być”, ma przeciwdziałać samotności i wykluczeniu społecznemu, integrując seniorów z lokalnej społeczności oraz osoby z niepełnosprawnościami. Ważnym elementem projektu będzie także zaangażowanie wolontariuszy Auchan.</w:t>
      </w:r>
    </w:p>
    <w:p w:rsidR="00000000" w:rsidDel="00000000" w:rsidP="00000000" w:rsidRDefault="00000000" w:rsidRPr="00000000" w14:paraId="00000007">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8">
      <w:pPr>
        <w:jc w:val="both"/>
        <w:rPr>
          <w:rFonts w:ascii="Raleway" w:cs="Raleway" w:eastAsia="Raleway" w:hAnsi="Raleway"/>
        </w:rPr>
      </w:pPr>
      <w:r w:rsidDel="00000000" w:rsidR="00000000" w:rsidRPr="00000000">
        <w:rPr>
          <w:rFonts w:ascii="Raleway" w:cs="Raleway" w:eastAsia="Raleway" w:hAnsi="Raleway"/>
          <w:rtl w:val="0"/>
        </w:rPr>
        <w:t xml:space="preserve">Projekt Klubu Seniora otrzymał dofinansowanie w konkursie grantowym Fundacji Auchan w 2025 roku. Inicjatywa poprzez wspólne warsztaty, spotkania i działania edukacyjne ma tworzyć przestrzeń do budowania relacji między seniorami z Mokotowa a osobami z niepełnosprawnościami związanymi z działalnością klubokawiarni „Pożyteczna”.</w:t>
      </w:r>
    </w:p>
    <w:p w:rsidR="00000000" w:rsidDel="00000000" w:rsidP="00000000" w:rsidRDefault="00000000" w:rsidRPr="00000000" w14:paraId="00000009">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A">
      <w:pPr>
        <w:jc w:val="both"/>
        <w:rPr>
          <w:rFonts w:ascii="Raleway" w:cs="Raleway" w:eastAsia="Raleway" w:hAnsi="Raleway"/>
        </w:rPr>
      </w:pPr>
      <w:r w:rsidDel="00000000" w:rsidR="00000000" w:rsidRPr="00000000">
        <w:rPr>
          <w:rFonts w:ascii="Raleway" w:cs="Raleway" w:eastAsia="Raleway" w:hAnsi="Raleway"/>
          <w:rtl w:val="0"/>
        </w:rPr>
        <w:t xml:space="preserve">Dofinansowanie projektu przez Fundację Auchan wpisuje się w działania społeczne sieci, ukierunkowane na przeciwdziałanie wykluczeniu, budowanie relacji oraz rozwijanie wolontariatu pracowniczego. Pracownicy Auchan będą mogli bezpośrednio włączać się w działania Klubu Seniora, uczestnicząc m.in. w organizowanych raz w miesiącu warsztatach kulinarnych.</w:t>
      </w:r>
    </w:p>
    <w:p w:rsidR="00000000" w:rsidDel="00000000" w:rsidP="00000000" w:rsidRDefault="00000000" w:rsidRPr="00000000" w14:paraId="0000000B">
      <w:pPr>
        <w:jc w:val="both"/>
        <w:rPr>
          <w:rFonts w:ascii="Raleway" w:cs="Raleway" w:eastAsia="Raleway" w:hAnsi="Raleway"/>
          <w:i w:val="1"/>
          <w:iCs w:val="1"/>
        </w:rPr>
      </w:pPr>
      <w:r w:rsidDel="00000000" w:rsidR="00000000" w:rsidRPr="00000000">
        <w:rPr>
          <w:rtl w:val="0"/>
        </w:rPr>
      </w:r>
    </w:p>
    <w:p w:rsidR="00000000" w:rsidDel="00000000" w:rsidP="00000000" w:rsidRDefault="00000000" w:rsidRPr="00000000" w14:paraId="0000000C">
      <w:pPr>
        <w:jc w:val="both"/>
        <w:rPr>
          <w:rFonts w:ascii="Raleway" w:cs="Raleway" w:eastAsia="Raleway" w:hAnsi="Raleway"/>
        </w:rPr>
      </w:pPr>
      <w:r w:rsidDel="00000000" w:rsidR="00000000" w:rsidRPr="00000000">
        <w:rPr>
          <w:rFonts w:ascii="Raleway" w:cs="Raleway" w:eastAsia="Raleway" w:hAnsi="Raleway"/>
          <w:i w:val="1"/>
          <w:iCs w:val="1"/>
          <w:rtl w:val="0"/>
        </w:rPr>
        <w:t xml:space="preserve">– W Auchan wierzymy, że zaangażowanie społeczne ma największą wartość wtedy, gdy prowadzi do realnego spotkania ludzi i budowania trwałych relacji. Dlatego ważne jest dla nas, że w Klubie Seniora możemy nie tylko wesprzeć wartościową inicjatywę, ale także aktywnie włączyć w nią naszych pracowników. Wspólne działania seniorów, osób z niepełnosprawnościami i wolontariuszy Auchan dają możliwość wzajemnego poznania się, wymiany doświadczeń i tworzenia społeczności, w której każdy może znaleźć swoje miejsce</w:t>
      </w:r>
      <w:r w:rsidDel="00000000" w:rsidR="00000000" w:rsidRPr="00000000">
        <w:rPr>
          <w:rFonts w:ascii="Raleway" w:cs="Raleway" w:eastAsia="Raleway" w:hAnsi="Raleway"/>
          <w:rtl w:val="0"/>
        </w:rPr>
        <w:t xml:space="preserve"> – mówi Inga Szaniawska, Koordynatorka CSR Fundacji Auchan.</w:t>
      </w:r>
    </w:p>
    <w:p w:rsidR="00000000" w:rsidDel="00000000" w:rsidP="00000000" w:rsidRDefault="00000000" w:rsidRPr="00000000" w14:paraId="0000000D">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E">
      <w:pPr>
        <w:jc w:val="both"/>
        <w:rPr>
          <w:rFonts w:ascii="Raleway" w:cs="Raleway" w:eastAsia="Raleway" w:hAnsi="Raleway"/>
        </w:rPr>
      </w:pPr>
      <w:r w:rsidDel="00000000" w:rsidR="00000000" w:rsidRPr="00000000">
        <w:rPr>
          <w:rFonts w:ascii="Raleway" w:cs="Raleway" w:eastAsia="Raleway" w:hAnsi="Raleway"/>
          <w:rtl w:val="0"/>
        </w:rPr>
        <w:t xml:space="preserve">Jednym z głównych obszarów działalności Klubu Seniora będą warsztaty kulinarne prowadzone przy wsparciu dietetyka i kucharza. Uczestnicy będą poznawać zasady zdrowego, zbilansowanego odżywiania i wspólnie przygotowywać potrawy zgodnie z ideą zero waste. To właśnie w te spotkania będą mogli angażować się wolontariusze Auchan, wspólnie z uczestnikami gotując, piekąc i przygotowując desery.</w:t>
      </w:r>
    </w:p>
    <w:p w:rsidR="00000000" w:rsidDel="00000000" w:rsidP="00000000" w:rsidRDefault="00000000" w:rsidRPr="00000000" w14:paraId="0000000F">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0">
      <w:pPr>
        <w:jc w:val="both"/>
        <w:rPr>
          <w:rFonts w:ascii="Raleway" w:cs="Raleway" w:eastAsia="Raleway" w:hAnsi="Raleway"/>
        </w:rPr>
      </w:pPr>
      <w:r w:rsidDel="00000000" w:rsidR="00000000" w:rsidRPr="00000000">
        <w:rPr>
          <w:rFonts w:ascii="Raleway" w:cs="Raleway" w:eastAsia="Raleway" w:hAnsi="Raleway"/>
          <w:rtl w:val="0"/>
        </w:rPr>
        <w:t xml:space="preserve">Program obejmuje również warsztaty teatralne, które mają tworzyć przestrzeń do wyrażania siebie, rozwijania kreatywności i przełamywania barier społecznych. Uzupełniają je spotkania integracyjne, pozwalające uczestnikom spędzać wspólnie czas, wymieniać się doświadczeniami i budować relacje.</w:t>
      </w:r>
    </w:p>
    <w:p w:rsidR="00000000" w:rsidDel="00000000" w:rsidP="00000000" w:rsidRDefault="00000000" w:rsidRPr="00000000" w14:paraId="00000011">
      <w:pPr>
        <w:jc w:val="both"/>
        <w:rPr>
          <w:rFonts w:ascii="Raleway" w:cs="Raleway" w:eastAsia="Raleway" w:hAnsi="Raleway"/>
          <w:i w:val="1"/>
          <w:iCs w:val="1"/>
        </w:rPr>
      </w:pPr>
      <w:r w:rsidDel="00000000" w:rsidR="00000000" w:rsidRPr="00000000">
        <w:rPr>
          <w:rtl w:val="0"/>
        </w:rPr>
      </w:r>
    </w:p>
    <w:p w:rsidR="00000000" w:rsidDel="00000000" w:rsidP="00000000" w:rsidRDefault="00000000" w:rsidRPr="00000000" w14:paraId="00000012">
      <w:pPr>
        <w:jc w:val="both"/>
        <w:rPr>
          <w:rFonts w:ascii="Raleway" w:cs="Raleway" w:eastAsia="Raleway" w:hAnsi="Raleway"/>
        </w:rPr>
      </w:pPr>
      <w:r w:rsidDel="00000000" w:rsidR="00000000" w:rsidRPr="00000000">
        <w:rPr>
          <w:rFonts w:ascii="Raleway" w:cs="Raleway" w:eastAsia="Raleway" w:hAnsi="Raleway"/>
          <w:i w:val="1"/>
          <w:iCs w:val="1"/>
          <w:rtl w:val="0"/>
        </w:rPr>
        <w:t xml:space="preserve">- Klub Seniora ma być miejscem spotkań, w którym budują się relacje, wzajemne zrozumienie i poczucie wspólnoty. Wierzymy, że dobrzy ludzie tworzą dobre życie innym. Dlatego tak ważne jest dla nas zaangażowanie partnerów i wolontariuszy, którzy chcą współtworzyć tę przestrzeń razem z nami - </w:t>
      </w:r>
      <w:r w:rsidDel="00000000" w:rsidR="00000000" w:rsidRPr="00000000">
        <w:rPr>
          <w:rFonts w:ascii="Raleway" w:cs="Raleway" w:eastAsia="Raleway" w:hAnsi="Raleway"/>
          <w:rtl w:val="0"/>
        </w:rPr>
        <w:t xml:space="preserve">mówi Blanka Popowicz, Prezes Fundacji „Też chcemy być”.</w:t>
        <w:br w:type="textWrapping"/>
        <w:br w:type="textWrapping"/>
        <w:t xml:space="preserve">– </w:t>
      </w:r>
      <w:r w:rsidDel="00000000" w:rsidR="00000000" w:rsidRPr="00000000">
        <w:rPr>
          <w:rFonts w:ascii="Raleway" w:cs="Raleway" w:eastAsia="Raleway" w:hAnsi="Raleway"/>
          <w:i w:val="1"/>
          <w:iCs w:val="1"/>
          <w:rtl w:val="0"/>
        </w:rPr>
        <w:t xml:space="preserve">Jako ambasador projektu miałem możliwość rozwijać go od pierwszych pomysłów po ich realizację. Najważniejsze jest dla mnie to, że dziś powstało miejsce, które daje ludziom możliwość spotkania, wspólnego działania i budowania relacji</w:t>
      </w:r>
      <w:r w:rsidDel="00000000" w:rsidR="00000000" w:rsidRPr="00000000">
        <w:rPr>
          <w:rFonts w:ascii="Raleway" w:cs="Raleway" w:eastAsia="Raleway" w:hAnsi="Raleway"/>
          <w:rtl w:val="0"/>
        </w:rPr>
        <w:t xml:space="preserve"> – mówi Tomasz Kaczor, Kupiec w Auchan Polska i ambasador inicjatywy, zaangażowany od początku w rozwój projektu.</w:t>
      </w:r>
    </w:p>
    <w:p w:rsidR="00000000" w:rsidDel="00000000" w:rsidP="00000000" w:rsidRDefault="00000000" w:rsidRPr="00000000" w14:paraId="00000013">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4">
      <w:pPr>
        <w:jc w:val="both"/>
        <w:rPr>
          <w:rFonts w:ascii="Raleway" w:cs="Raleway" w:eastAsia="Raleway" w:hAnsi="Raleway"/>
        </w:rPr>
      </w:pPr>
      <w:r w:rsidDel="00000000" w:rsidR="00000000" w:rsidRPr="00000000">
        <w:rPr>
          <w:rFonts w:ascii="Raleway" w:cs="Raleway" w:eastAsia="Raleway" w:hAnsi="Raleway"/>
          <w:rtl w:val="0"/>
        </w:rPr>
        <w:t xml:space="preserve">Klub Seniora „Pożyteczne Smaki i Sztuka Życia" zakłada także szersze działania edukacyjne związane ze zdrowym stylem życia i odpowiedzialnym podejściem do żywności. Materiały powstające podczas warsztatów będą wykorzystywane m.in. w komunikacji w mediach społecznościowych. Planowane są również kanał kulinarny na YouTube promujący zdrowe gotowanie z udziałem osób z niepełnosprawnościami oraz wirtualna książka kucharska ze zdrowymi przepisami w duchu zero waste. W pierwszej kolejności publikacja ma trafić do pracowników Auchan i ich rodzin.</w:t>
      </w:r>
    </w:p>
    <w:p w:rsidR="00000000" w:rsidDel="00000000" w:rsidP="00000000" w:rsidRDefault="00000000" w:rsidRPr="00000000" w14:paraId="00000015">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6">
      <w:pPr>
        <w:jc w:val="both"/>
        <w:rPr>
          <w:rFonts w:ascii="Raleway" w:cs="Raleway" w:eastAsia="Raleway" w:hAnsi="Raleway"/>
        </w:rPr>
      </w:pPr>
      <w:r w:rsidDel="00000000" w:rsidR="00000000" w:rsidRPr="00000000">
        <w:rPr>
          <w:rFonts w:ascii="Raleway" w:cs="Raleway" w:eastAsia="Raleway" w:hAnsi="Raleway"/>
          <w:rtl w:val="0"/>
        </w:rPr>
        <w:t xml:space="preserve">Dzięki zaangażowaniu w Klub Seniora Auchan chce wspierać nie tylko edukację dotyczącą zdrowego stylu życia, lecz także integrację społeczną i budowanie poczucia wspólnoty. Projekt ma sprzyjać rozwojowi kompetencji społecznych uczestników oraz tworzyć okazje do regularnych spotkań osób, które mogą być szczególnie narażone na samotność i wykluczenie.</w:t>
      </w:r>
    </w:p>
    <w:p w:rsidR="00000000" w:rsidDel="00000000" w:rsidP="00000000" w:rsidRDefault="00000000" w:rsidRPr="00000000" w14:paraId="00000017">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8">
      <w:pPr>
        <w:jc w:val="both"/>
        <w:rPr>
          <w:rFonts w:ascii="Raleway" w:cs="Raleway" w:eastAsia="Raleway" w:hAnsi="Raleway"/>
        </w:rPr>
      </w:pPr>
      <w:r w:rsidDel="00000000" w:rsidR="00000000" w:rsidRPr="00000000">
        <w:rPr>
          <w:rFonts w:ascii="Raleway" w:cs="Raleway" w:eastAsia="Raleway" w:hAnsi="Raleway"/>
          <w:rtl w:val="0"/>
        </w:rPr>
        <w:t xml:space="preserve">Do współpracy przy projekcie zaproszona została również organizacja senioralna </w:t>
      </w:r>
      <w:r w:rsidDel="00000000" w:rsidR="00000000" w:rsidRPr="00000000">
        <w:rPr>
          <w:rFonts w:ascii="Raleway" w:cs="Raleway" w:eastAsia="Raleway" w:hAnsi="Raleway"/>
          <w:b w:val="1"/>
          <w:bCs w:val="1"/>
          <w:rtl w:val="0"/>
        </w:rPr>
        <w:t xml:space="preserve">Eko-babki</w:t>
      </w:r>
      <w:r w:rsidDel="00000000" w:rsidR="00000000" w:rsidRPr="00000000">
        <w:rPr>
          <w:rFonts w:ascii="Raleway" w:cs="Raleway" w:eastAsia="Raleway" w:hAnsi="Raleway"/>
          <w:rtl w:val="0"/>
        </w:rPr>
        <w:t xml:space="preserve">,</w:t>
      </w:r>
      <w:r w:rsidDel="00000000" w:rsidR="00000000" w:rsidRPr="00000000">
        <w:rPr>
          <w:rtl w:val="0"/>
        </w:rPr>
        <w:t xml:space="preserve"> </w:t>
      </w:r>
      <w:r w:rsidDel="00000000" w:rsidR="00000000" w:rsidRPr="00000000">
        <w:rPr>
          <w:rFonts w:ascii="Raleway" w:cs="Raleway" w:eastAsia="Raleway" w:hAnsi="Raleway"/>
          <w:rtl w:val="0"/>
        </w:rPr>
        <w:t xml:space="preserve">która aktywizuje starsze osoby poprzez wspólne działania społeczne, ekologiczne i integracyjne. Jej inicjatywy pomagają seniorom rozwijać zainteresowania, nawiązywać relacje oraz aktywnie uczestniczyć w życiu lokalnej społeczności</w:t>
      </w:r>
    </w:p>
    <w:p w:rsidR="00000000" w:rsidDel="00000000" w:rsidP="00000000" w:rsidRDefault="00000000" w:rsidRPr="00000000" w14:paraId="00000019">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A">
      <w:pPr>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O Fundacji Auchan</w:t>
      </w:r>
    </w:p>
    <w:p w:rsidR="00000000" w:rsidDel="00000000" w:rsidP="00000000" w:rsidRDefault="00000000" w:rsidRPr="00000000" w14:paraId="0000001B">
      <w:pPr>
        <w:jc w:val="both"/>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1C">
      <w:pPr>
        <w:spacing w:after="160" w:lineRule="auto"/>
        <w:jc w:val="both"/>
        <w:rPr>
          <w:rFonts w:ascii="Raleway" w:cs="Raleway" w:eastAsia="Raleway" w:hAnsi="Raleway"/>
        </w:rPr>
      </w:pPr>
      <w:r w:rsidDel="00000000" w:rsidR="00000000" w:rsidRPr="00000000">
        <w:rPr>
          <w:rFonts w:ascii="Raleway" w:cs="Raleway" w:eastAsia="Raleway" w:hAnsi="Raleway"/>
          <w:rtl w:val="0"/>
        </w:rPr>
        <w:t xml:space="preserve">Fundacja Auchan wspiera długofalowe projekty o silnym wpływie społecznym, których celem jest m.in. promowanie wiedzy na temat zdrowego odżywiania, tworzenie więzi społecznych oraz przeciwdziałanie niedożywieniu. Fundacja została założona w 2021 jako kontynuacja działań Fundacji Auchan na rzecz młodzieży, prowadzonej w Polsce w latach 2011-2021.</w:t>
      </w:r>
    </w:p>
    <w:p w:rsidR="00000000" w:rsidDel="00000000" w:rsidP="00000000" w:rsidRDefault="00000000" w:rsidRPr="00000000" w14:paraId="0000001D">
      <w:pPr>
        <w:spacing w:after="160" w:lineRule="auto"/>
        <w:jc w:val="both"/>
        <w:rPr>
          <w:rFonts w:ascii="Raleway" w:cs="Raleway" w:eastAsia="Raleway" w:hAnsi="Raleway"/>
        </w:rPr>
      </w:pPr>
      <w:r w:rsidDel="00000000" w:rsidR="00000000" w:rsidRPr="00000000">
        <w:rPr>
          <w:rFonts w:ascii="Raleway" w:cs="Raleway" w:eastAsia="Raleway" w:hAnsi="Raleway"/>
          <w:rtl w:val="0"/>
        </w:rPr>
        <w:t xml:space="preserve">W ramach działalności Fundacji Auchan na rzecz młodzieży zrealizowano 104 projektów o łącznym budżecie ponad 1 mln EUR. Obecnie działająca Fundacja Auchan przeprowadziła 3 nabory grantowe, wspierając 8 projektów na łączną kwotę ponad 744 tys. EUR.</w:t>
      </w:r>
    </w:p>
    <w:p w:rsidR="00000000" w:rsidDel="00000000" w:rsidP="00000000" w:rsidRDefault="00000000" w:rsidRPr="00000000" w14:paraId="0000001E">
      <w:pPr>
        <w:spacing w:after="160" w:lineRule="auto"/>
        <w:jc w:val="both"/>
        <w:rPr>
          <w:rFonts w:ascii="Raleway" w:cs="Raleway" w:eastAsia="Raleway" w:hAnsi="Raleway"/>
          <w:b w:val="1"/>
          <w:bCs w:val="1"/>
        </w:rPr>
      </w:pPr>
      <w:r w:rsidDel="00000000" w:rsidR="00000000" w:rsidRPr="00000000">
        <w:rPr>
          <w:rFonts w:ascii="Raleway" w:cs="Raleway" w:eastAsia="Raleway" w:hAnsi="Raleway"/>
          <w:rtl w:val="0"/>
        </w:rPr>
        <w:t xml:space="preserve">Łącznie poprzez swoje fundacje Auchan dofinansował </w:t>
      </w:r>
      <w:r w:rsidDel="00000000" w:rsidR="00000000" w:rsidRPr="00000000">
        <w:rPr>
          <w:rFonts w:ascii="Raleway" w:cs="Raleway" w:eastAsia="Raleway" w:hAnsi="Raleway"/>
          <w:b w:val="1"/>
          <w:bCs w:val="1"/>
          <w:rtl w:val="0"/>
        </w:rPr>
        <w:t xml:space="preserve">113 </w:t>
      </w:r>
      <w:r w:rsidDel="00000000" w:rsidR="00000000" w:rsidRPr="00000000">
        <w:rPr>
          <w:rFonts w:ascii="Raleway" w:cs="Raleway" w:eastAsia="Raleway" w:hAnsi="Raleway"/>
          <w:b w:val="1"/>
          <w:bCs w:val="1"/>
          <w:rtl w:val="0"/>
        </w:rPr>
        <w:t xml:space="preserve">projektów na kwotę ponad 1 mln 700 tys. EUR.</w:t>
      </w:r>
    </w:p>
    <w:p w:rsidR="00000000" w:rsidDel="00000000" w:rsidP="00000000" w:rsidRDefault="00000000" w:rsidRPr="00000000" w14:paraId="0000001F">
      <w:pPr>
        <w:jc w:val="both"/>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20">
      <w:pPr>
        <w:jc w:val="both"/>
        <w:rPr>
          <w:b w:val="1"/>
          <w:bCs w:val="1"/>
          <w:color w:val="1f1f1f"/>
          <w:sz w:val="21"/>
          <w:szCs w:val="21"/>
        </w:rPr>
      </w:pPr>
      <w:r w:rsidDel="00000000" w:rsidR="00000000" w:rsidRPr="00000000">
        <w:rPr>
          <w:rFonts w:ascii="Raleway" w:cs="Raleway" w:eastAsia="Raleway" w:hAnsi="Raleway"/>
          <w:b w:val="1"/>
          <w:bCs w:val="1"/>
          <w:rtl w:val="0"/>
        </w:rPr>
        <w:t xml:space="preserve">Klub Seniora „Pożyteczne Smaki i Sztuka Życia" działa przy klubokawiarni “Pożyteczna”, </w:t>
      </w:r>
      <w:hyperlink r:id="rId8">
        <w:r w:rsidDel="00000000" w:rsidR="00000000" w:rsidRPr="00000000">
          <w:rPr>
            <w:rFonts w:ascii="Raleway" w:cs="Raleway" w:eastAsia="Raleway" w:hAnsi="Raleway"/>
            <w:b w:val="1"/>
            <w:bCs w:val="1"/>
            <w:color w:val="1155cc"/>
            <w:u w:val="single"/>
            <w:rtl w:val="0"/>
          </w:rPr>
          <w:t xml:space="preserve">al. Niepodległości 135, 02-570 Warszawa</w:t>
        </w:r>
      </w:hyperlink>
      <w:r w:rsidDel="00000000" w:rsidR="00000000" w:rsidRPr="00000000">
        <w:rPr>
          <w:rFonts w:ascii="Raleway" w:cs="Raleway" w:eastAsia="Raleway" w:hAnsi="Raleway"/>
          <w:b w:val="1"/>
          <w:bCs w:val="1"/>
          <w:rtl w:val="0"/>
        </w:rPr>
        <w:t xml:space="preserve">. </w:t>
      </w:r>
      <w:r w:rsidDel="00000000" w:rsidR="00000000" w:rsidRPr="00000000">
        <w:rPr>
          <w:rtl w:val="0"/>
        </w:rPr>
      </w:r>
    </w:p>
    <w:p w:rsidR="00000000" w:rsidDel="00000000" w:rsidP="00000000" w:rsidRDefault="00000000" w:rsidRPr="00000000" w14:paraId="00000021">
      <w:pPr>
        <w:jc w:val="both"/>
        <w:rPr>
          <w:rFonts w:ascii="Raleway" w:cs="Raleway" w:eastAsia="Raleway" w:hAnsi="Raleway"/>
        </w:rPr>
      </w:pPr>
      <w:r w:rsidDel="00000000" w:rsidR="00000000" w:rsidRPr="00000000">
        <w:rPr>
          <w:rtl w:val="0"/>
        </w:rPr>
      </w:r>
    </w:p>
    <w:sectPr>
      <w:footerReference r:id="rId9" w:type="default"/>
      <w:pgSz w:h="16834" w:w="11909" w:orient="portrait"/>
      <w:pgMar w:bottom="1440" w:top="56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spacing w:after="240" w:before="240" w:line="240" w:lineRule="auto"/>
      <w:ind w:left="-141" w:firstLine="0"/>
      <w:jc w:val="both"/>
      <w:rPr>
        <w:rFonts w:ascii="Raleway" w:cs="Raleway" w:eastAsia="Raleway" w:hAnsi="Raleway"/>
        <w:color w:val="e30613"/>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spacing w:after="240" w:before="240" w:line="240" w:lineRule="auto"/>
      <w:ind w:left="-141" w:firstLine="0"/>
      <w:jc w:val="both"/>
      <w:rPr>
        <w:rFonts w:ascii="Raleway" w:cs="Raleway" w:eastAsia="Raleway" w:hAnsi="Raleway"/>
        <w:sz w:val="20"/>
        <w:szCs w:val="20"/>
        <w:highlight w:val="white"/>
      </w:rPr>
    </w:pPr>
    <w:r w:rsidDel="00000000" w:rsidR="00000000" w:rsidRPr="00000000">
      <w:rPr>
        <w:rFonts w:ascii="Raleway" w:cs="Raleway" w:eastAsia="Raleway" w:hAnsi="Raleway"/>
        <w:sz w:val="20"/>
        <w:szCs w:val="20"/>
        <w:highlight w:val="white"/>
        <w:rtl w:val="0"/>
      </w:rPr>
      <w:t xml:space="preserve">Auchan Retail Polska to wielkoformatowa sieć sprzedaży detalicznej o francuskich korzeniach, obecna w Polsce od 1996 r., zarządzająca na polskim rynku siecią hipermarketów pod marką Auchan, supermarketów pod marką Auchan Supermarket, sklepami typu convenience store pod marką Easy Auchan, sklepami osiedlowymi pod marką Moje Auchan, hipermarketami Atac hiper discount, a także kanałem handlu e-commerce. Sieć posiada również sklepy franczyzowe w formacie supermarket i hipermarket. Więcej informacji na temat firmy znaleźć można na stronie</w:t>
    </w:r>
    <w:hyperlink r:id="rId1">
      <w:r w:rsidDel="00000000" w:rsidR="00000000" w:rsidRPr="00000000">
        <w:rPr>
          <w:rFonts w:ascii="Raleway" w:cs="Raleway" w:eastAsia="Raleway" w:hAnsi="Raleway"/>
          <w:color w:val="0000ff"/>
          <w:sz w:val="20"/>
          <w:szCs w:val="20"/>
          <w:highlight w:val="white"/>
          <w:u w:val="single"/>
          <w:rtl w:val="0"/>
        </w:rPr>
        <w:t xml:space="preserve"> https://www.auchan.pl/pl</w:t>
      </w:r>
    </w:hyperlink>
    <w:r w:rsidDel="00000000" w:rsidR="00000000" w:rsidRPr="00000000">
      <w:rPr>
        <w:rFonts w:ascii="Raleway" w:cs="Raleway" w:eastAsia="Raleway" w:hAnsi="Raleway"/>
        <w:sz w:val="20"/>
        <w:szCs w:val="20"/>
        <w:highlight w:val="white"/>
        <w:rtl w:val="0"/>
      </w:rPr>
      <w:t xml:space="preserve"> </w:t>
    </w:r>
  </w:p>
  <w:p w:rsidR="00000000" w:rsidDel="00000000" w:rsidP="00000000" w:rsidRDefault="00000000" w:rsidRPr="00000000" w14:paraId="00000024">
    <w:pPr>
      <w:spacing w:after="240" w:before="240" w:line="240" w:lineRule="auto"/>
      <w:ind w:left="-141" w:firstLine="0"/>
      <w:jc w:val="both"/>
      <w:rPr>
        <w:rFonts w:ascii="Raleway" w:cs="Raleway" w:eastAsia="Raleway" w:hAnsi="Raleway"/>
        <w:sz w:val="20"/>
        <w:szCs w:val="20"/>
        <w:highlight w:val="white"/>
      </w:rPr>
    </w:pPr>
    <w:r w:rsidDel="00000000" w:rsidR="00000000" w:rsidRPr="00000000">
      <w:rPr>
        <w:rtl w:val="0"/>
      </w:rPr>
    </w:r>
  </w:p>
  <w:p w:rsidR="00000000" w:rsidDel="00000000" w:rsidP="00000000" w:rsidRDefault="00000000" w:rsidRPr="00000000" w14:paraId="00000025">
    <w:pPr>
      <w:spacing w:after="160" w:line="279" w:lineRule="auto"/>
      <w:jc w:val="both"/>
      <w:rPr>
        <w:rFonts w:ascii="Aptos" w:cs="Aptos" w:eastAsia="Aptos" w:hAnsi="Aptos"/>
        <w:sz w:val="18"/>
        <w:szCs w:val="18"/>
      </w:rPr>
    </w:pPr>
    <w:r w:rsidDel="00000000" w:rsidR="00000000" w:rsidRPr="00000000">
      <w:rPr>
        <w:rtl w:val="0"/>
      </w:rPr>
    </w:r>
  </w:p>
  <w:tbl>
    <w:tblPr>
      <w:tblStyle w:val="Table1"/>
      <w:tblW w:w="9358.0" w:type="dxa"/>
      <w:jc w:val="center"/>
      <w:tblLayout w:type="fixed"/>
      <w:tblLook w:val="0600"/>
    </w:tblPr>
    <w:tblGrid>
      <w:gridCol w:w="9358"/>
      <w:tblGridChange w:id="0">
        <w:tblGrid>
          <w:gridCol w:w="9358"/>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e30613" w:val="clear"/>
          <w:vAlign w:val="center"/>
        </w:tcPr>
        <w:p w:rsidR="00000000" w:rsidDel="00000000" w:rsidP="00000000" w:rsidRDefault="00000000" w:rsidRPr="00000000" w14:paraId="00000026">
          <w:pPr>
            <w:keepNext w:val="1"/>
            <w:keepLines w:val="1"/>
            <w:widowControl w:val="0"/>
            <w:spacing w:after="100" w:before="100" w:line="240" w:lineRule="auto"/>
            <w:ind w:firstLine="720"/>
            <w:jc w:val="center"/>
            <w:rPr>
              <w:rFonts w:ascii="Aptos" w:cs="Aptos" w:eastAsia="Aptos" w:hAnsi="Aptos"/>
              <w:color w:val="ffffff"/>
              <w:sz w:val="24"/>
              <w:szCs w:val="24"/>
            </w:rPr>
          </w:pPr>
          <w:bookmarkStart w:colFirst="0" w:colLast="0" w:name="_heading=h.23fz0ri90cgb" w:id="0"/>
          <w:bookmarkEnd w:id="0"/>
          <w:r w:rsidDel="00000000" w:rsidR="00000000" w:rsidRPr="00000000">
            <w:rPr>
              <w:rFonts w:ascii="Raleway" w:cs="Raleway" w:eastAsia="Raleway" w:hAnsi="Raleway"/>
              <w:color w:val="ffffff"/>
              <w:sz w:val="24"/>
              <w:szCs w:val="24"/>
              <w:rtl w:val="0"/>
            </w:rPr>
            <w:t xml:space="preserve">Kontakt dla mediów:  Hanna Bernatowicz  •  h.bernatowicz@auchan.pl  •</w:t>
          </w:r>
          <w:r w:rsidDel="00000000" w:rsidR="00000000" w:rsidRPr="00000000">
            <w:rPr>
              <w:rtl w:val="0"/>
            </w:rPr>
          </w:r>
        </w:p>
      </w:tc>
    </w:tr>
  </w:tbl>
  <w:p w:rsidR="00000000" w:rsidDel="00000000" w:rsidP="00000000" w:rsidRDefault="00000000" w:rsidRPr="00000000" w14:paraId="00000027">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28">
    <w:pPr>
      <w:spacing w:after="160" w:line="279" w:lineRule="auto"/>
      <w:jc w:val="both"/>
      <w:rPr>
        <w:rFonts w:ascii="Raleway" w:cs="Raleway" w:eastAsia="Raleway" w:hAnsi="Raleway"/>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tblPr>
      <w:tblStyleRowBandSize w:val="1"/>
      <w:tblStyleColBandSize w:val="1"/>
      <w:tblCellMar>
        <w:top w:w="0.0" w:type="dxa"/>
        <w:left w:w="108.0" w:type="dxa"/>
        <w:bottom w:w="0.0" w:type="dxa"/>
        <w:right w:w="108.0" w:type="dxa"/>
      </w:tblCellMar>
    </w:tblPr>
  </w:style>
  <w:style w:type="paragraph" w:styleId="Tekstkomentarza">
    <w:name w:val="annotation text"/>
    <w:basedOn w:val="Normalny"/>
    <w:link w:val="TekstkomentarzaZnak"/>
    <w:uiPriority w:val="99"/>
    <w:semiHidden w:val="1"/>
    <w:unhideWhenUsed w:val="1"/>
    <w:pPr>
      <w:spacing w:line="240" w:lineRule="auto"/>
    </w:pPr>
    <w:rPr>
      <w:sz w:val="20"/>
      <w:szCs w:val="20"/>
    </w:rPr>
  </w:style>
  <w:style w:type="character" w:styleId="TekstkomentarzaZnak" w:customStyle="1">
    <w:name w:val="Tekst komentarza Znak"/>
    <w:basedOn w:val="Domylnaczcionkaakapitu"/>
    <w:link w:val="Tekstkomentarza"/>
    <w:uiPriority w:val="99"/>
    <w:semiHidden w:val="1"/>
    <w:rPr>
      <w:sz w:val="20"/>
      <w:szCs w:val="20"/>
    </w:rPr>
  </w:style>
  <w:style w:type="character" w:styleId="Odwoaniedokomentarza">
    <w:name w:val="annotation reference"/>
    <w:basedOn w:val="Domylnaczcionkaakapitu"/>
    <w:uiPriority w:val="99"/>
    <w:semiHidden w:val="1"/>
    <w:unhideWhenUsed w:val="1"/>
    <w:rPr>
      <w:sz w:val="16"/>
      <w:szCs w:val="16"/>
    </w:rPr>
  </w:style>
  <w:style w:type="character" w:styleId="Hipercze">
    <w:name w:val="Hyperlink"/>
    <w:basedOn w:val="Domylnaczcionkaakapitu"/>
    <w:uiPriority w:val="99"/>
    <w:unhideWhenUsed w:val="1"/>
    <w:rsid w:val="00141BF8"/>
    <w:rPr>
      <w:color w:val="0000ff" w:themeColor="hyperlink"/>
      <w:u w:val="single"/>
    </w:rPr>
  </w:style>
  <w:style w:type="character" w:styleId="Nierozpoznanawzmianka">
    <w:name w:val="Unresolved Mention"/>
    <w:basedOn w:val="Domylnaczcionkaakapitu"/>
    <w:uiPriority w:val="99"/>
    <w:semiHidden w:val="1"/>
    <w:unhideWhenUsed w:val="1"/>
    <w:rsid w:val="00141BF8"/>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google.com/maps/place/al.+Niepodleg%C5%82o%C5%9Bci+135,+02-570+Warszawa/@52.2021883,21.0075335,17z/data=!3m1!4b1!4m6!3m5!1s0x471eccd0dc63272f:0x2931cf0766068fb0!8m2!3d52.202185!4d21.0101084!16s%2Fg%2F11m6nh3_8j?entry=ttu&amp;g_ep=EgoyMDI2MDkwMi4wIKXMDSoASAFQAw%3D%3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auchan.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7dnn9rcz/XFrS7l65oN/Ws+wwA==">CgMxLjAyDmguMjNmejByaTkwY2diOAByITEtV0UwMzAwRkJTRmh3Yzdiak9JOXRHdm5GeDVpX0hDRg==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2026-07-30T07:50:00Z</dcterms:created>
</cp:coreProperties>
</file>