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3DA6C" w14:textId="19D621EA" w:rsidR="000718FC" w:rsidRPr="00A115D2" w:rsidRDefault="00000000" w:rsidP="00A115D2">
      <w:pPr>
        <w:pStyle w:val="Tytu"/>
        <w:keepNext w:val="0"/>
        <w:keepLines w:val="0"/>
        <w:spacing w:before="0" w:after="0" w:line="276" w:lineRule="auto"/>
        <w:ind w:left="0" w:hanging="2"/>
        <w:jc w:val="right"/>
        <w:rPr>
          <w:rFonts w:cs="Calibri"/>
          <w:b w:val="0"/>
          <w:sz w:val="24"/>
          <w:szCs w:val="24"/>
        </w:rPr>
      </w:pPr>
      <w:r w:rsidRPr="00A115D2">
        <w:rPr>
          <w:rFonts w:cs="Calibri"/>
          <w:b w:val="0"/>
          <w:sz w:val="24"/>
          <w:szCs w:val="24"/>
        </w:rPr>
        <w:t xml:space="preserve">Warszawa, </w:t>
      </w:r>
      <w:r w:rsidR="00EB714A">
        <w:rPr>
          <w:rFonts w:cs="Calibri"/>
          <w:b w:val="0"/>
          <w:sz w:val="24"/>
          <w:szCs w:val="24"/>
        </w:rPr>
        <w:t>11</w:t>
      </w:r>
      <w:r w:rsidR="00A115D2">
        <w:rPr>
          <w:rFonts w:cs="Calibri"/>
          <w:b w:val="0"/>
          <w:sz w:val="24"/>
          <w:szCs w:val="24"/>
        </w:rPr>
        <w:t xml:space="preserve"> września</w:t>
      </w:r>
      <w:r w:rsidRPr="00A115D2">
        <w:rPr>
          <w:rFonts w:cs="Calibri"/>
          <w:b w:val="0"/>
          <w:sz w:val="24"/>
          <w:szCs w:val="24"/>
        </w:rPr>
        <w:t xml:space="preserve"> 202</w:t>
      </w:r>
      <w:r w:rsidR="00A115D2">
        <w:rPr>
          <w:rFonts w:cs="Calibri"/>
          <w:b w:val="0"/>
          <w:sz w:val="24"/>
          <w:szCs w:val="24"/>
        </w:rPr>
        <w:t>6</w:t>
      </w:r>
    </w:p>
    <w:p w14:paraId="39BF402B" w14:textId="77777777" w:rsidR="000718FC" w:rsidRPr="00A115D2" w:rsidRDefault="000718FC" w:rsidP="00A115D2">
      <w:pPr>
        <w:spacing w:line="276" w:lineRule="auto"/>
        <w:ind w:left="0" w:hanging="2"/>
        <w:jc w:val="both"/>
        <w:rPr>
          <w:rFonts w:ascii="Calibri" w:hAnsi="Calibri" w:cs="Calibri"/>
          <w:color w:val="000000"/>
        </w:rPr>
      </w:pPr>
    </w:p>
    <w:p w14:paraId="2371FA90" w14:textId="77777777" w:rsidR="003A3C50" w:rsidRPr="00A115D2" w:rsidRDefault="003A3C50" w:rsidP="00A115D2">
      <w:pPr>
        <w:spacing w:line="276" w:lineRule="auto"/>
        <w:ind w:left="0" w:hanging="2"/>
        <w:jc w:val="both"/>
        <w:rPr>
          <w:rFonts w:ascii="Calibri" w:hAnsi="Calibri" w:cs="Calibri"/>
          <w:color w:val="000000"/>
        </w:rPr>
      </w:pPr>
    </w:p>
    <w:p w14:paraId="0D6ED44D" w14:textId="3A5E9E12" w:rsidR="001739A6" w:rsidRPr="00A115D2" w:rsidRDefault="00A115D2" w:rsidP="00A115D2">
      <w:pPr>
        <w:spacing w:line="276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</w:rPr>
      </w:pPr>
      <w:r w:rsidRPr="00A115D2">
        <w:rPr>
          <w:rFonts w:ascii="Calibri" w:eastAsia="Calibri" w:hAnsi="Calibri" w:cs="Calibri"/>
          <w:color w:val="000000"/>
        </w:rPr>
        <w:t>Informacja prasowa</w:t>
      </w:r>
    </w:p>
    <w:p w14:paraId="4C2F0ACD" w14:textId="77777777" w:rsidR="00A115D2" w:rsidRPr="00A115D2" w:rsidRDefault="00A115D2" w:rsidP="00A115D2">
      <w:pPr>
        <w:spacing w:line="276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</w:rPr>
      </w:pPr>
    </w:p>
    <w:p w14:paraId="7592F415" w14:textId="77777777" w:rsidR="00A115D2" w:rsidRPr="00A115D2" w:rsidRDefault="00A115D2" w:rsidP="00A115D2">
      <w:pPr>
        <w:spacing w:line="276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</w:rPr>
      </w:pPr>
    </w:p>
    <w:p w14:paraId="089DD071" w14:textId="29522FD5" w:rsidR="00A115D2" w:rsidRDefault="00A115D2" w:rsidP="00A115D2">
      <w:pPr>
        <w:spacing w:line="276" w:lineRule="auto"/>
        <w:ind w:leftChars="0" w:left="0" w:firstLineChars="0" w:firstLine="0"/>
        <w:jc w:val="center"/>
        <w:rPr>
          <w:rFonts w:ascii="Calibri" w:eastAsia="Calibri" w:hAnsi="Calibri" w:cs="Calibri"/>
          <w:b/>
          <w:bCs/>
          <w:color w:val="000000"/>
          <w:sz w:val="28"/>
          <w:szCs w:val="28"/>
        </w:rPr>
      </w:pPr>
      <w:r w:rsidRPr="00A115D2">
        <w:rPr>
          <w:rFonts w:ascii="Calibri" w:eastAsia="Calibri" w:hAnsi="Calibri" w:cs="Calibri"/>
          <w:b/>
          <w:bCs/>
          <w:color w:val="000000"/>
          <w:sz w:val="28"/>
          <w:szCs w:val="28"/>
        </w:rPr>
        <w:t>Odkryj Szlak Fabryczny Warszawskiej Woli.</w:t>
      </w:r>
    </w:p>
    <w:p w14:paraId="6B37A983" w14:textId="5F0CC992" w:rsidR="00A115D2" w:rsidRDefault="00A115D2" w:rsidP="00A115D2">
      <w:pPr>
        <w:spacing w:line="276" w:lineRule="auto"/>
        <w:ind w:leftChars="0" w:left="0" w:firstLineChars="0" w:firstLine="0"/>
        <w:jc w:val="center"/>
        <w:rPr>
          <w:rFonts w:ascii="Calibri" w:eastAsia="Calibri" w:hAnsi="Calibri" w:cs="Calibri"/>
          <w:b/>
          <w:bCs/>
          <w:color w:val="000000"/>
          <w:sz w:val="28"/>
          <w:szCs w:val="28"/>
        </w:rPr>
      </w:pPr>
      <w:r w:rsidRPr="00A115D2">
        <w:rPr>
          <w:rFonts w:ascii="Calibri" w:eastAsia="Calibri" w:hAnsi="Calibri" w:cs="Calibri"/>
          <w:b/>
          <w:bCs/>
          <w:color w:val="000000"/>
          <w:sz w:val="28"/>
          <w:szCs w:val="28"/>
        </w:rPr>
        <w:t>Bezpłatne wycieczki zabytkowym „ogórkiem”</w:t>
      </w:r>
    </w:p>
    <w:p w14:paraId="5A014D5B" w14:textId="77777777" w:rsidR="00A115D2" w:rsidRPr="00A115D2" w:rsidRDefault="00A115D2" w:rsidP="00A115D2">
      <w:pPr>
        <w:spacing w:line="276" w:lineRule="auto"/>
        <w:ind w:leftChars="0" w:left="0" w:firstLineChars="0" w:firstLine="0"/>
        <w:jc w:val="center"/>
        <w:rPr>
          <w:rFonts w:ascii="Calibri" w:eastAsia="Calibri" w:hAnsi="Calibri" w:cs="Calibri"/>
          <w:b/>
          <w:bCs/>
          <w:color w:val="000000"/>
          <w:sz w:val="28"/>
          <w:szCs w:val="28"/>
        </w:rPr>
      </w:pPr>
    </w:p>
    <w:p w14:paraId="516EFDCD" w14:textId="2D2FE89D" w:rsidR="00A115D2" w:rsidRDefault="00A115D2" w:rsidP="00A115D2">
      <w:pPr>
        <w:spacing w:line="276" w:lineRule="auto"/>
        <w:ind w:leftChars="0" w:left="0" w:firstLineChars="0" w:firstLine="0"/>
        <w:jc w:val="both"/>
        <w:rPr>
          <w:rFonts w:ascii="Calibri" w:eastAsia="Calibri" w:hAnsi="Calibri" w:cs="Calibri"/>
          <w:b/>
          <w:bCs/>
          <w:color w:val="000000"/>
        </w:rPr>
      </w:pPr>
      <w:r w:rsidRPr="00A115D2">
        <w:rPr>
          <w:rFonts w:ascii="Calibri" w:eastAsia="Calibri" w:hAnsi="Calibri" w:cs="Calibri"/>
          <w:b/>
          <w:bCs/>
          <w:color w:val="000000"/>
        </w:rPr>
        <w:t xml:space="preserve">Wola ma znacznie więcej przemysłowych historii, niż można odkryć podczas zwykłego spaceru. Te opowieści można poznać </w:t>
      </w:r>
      <w:r w:rsidR="00752157">
        <w:rPr>
          <w:rFonts w:ascii="Calibri" w:eastAsia="Calibri" w:hAnsi="Calibri" w:cs="Calibri"/>
          <w:b/>
          <w:bCs/>
          <w:color w:val="000000"/>
        </w:rPr>
        <w:t>na</w:t>
      </w:r>
      <w:r w:rsidR="00752157" w:rsidRPr="00A115D2">
        <w:rPr>
          <w:rFonts w:ascii="Calibri" w:eastAsia="Calibri" w:hAnsi="Calibri" w:cs="Calibri"/>
          <w:b/>
          <w:bCs/>
          <w:color w:val="000000"/>
        </w:rPr>
        <w:t xml:space="preserve"> </w:t>
      </w:r>
      <w:r w:rsidRPr="00A115D2">
        <w:rPr>
          <w:rFonts w:ascii="Calibri" w:eastAsia="Calibri" w:hAnsi="Calibri" w:cs="Calibri"/>
          <w:b/>
          <w:bCs/>
          <w:color w:val="000000"/>
        </w:rPr>
        <w:t>Szlaku Fabryczn</w:t>
      </w:r>
      <w:r w:rsidR="00752157">
        <w:rPr>
          <w:rFonts w:ascii="Calibri" w:eastAsia="Calibri" w:hAnsi="Calibri" w:cs="Calibri"/>
          <w:b/>
          <w:bCs/>
          <w:color w:val="000000"/>
        </w:rPr>
        <w:t>ym</w:t>
      </w:r>
      <w:r w:rsidRPr="00A115D2">
        <w:rPr>
          <w:rFonts w:ascii="Calibri" w:eastAsia="Calibri" w:hAnsi="Calibri" w:cs="Calibri"/>
          <w:b/>
          <w:bCs/>
          <w:color w:val="000000"/>
        </w:rPr>
        <w:t xml:space="preserve"> Warszawskiej Woli – wyjątkowej, bezpłatnej wycieczki, która łączy przejazd zabytkowym autobusem Jelcz </w:t>
      </w:r>
      <w:r w:rsidR="00752157">
        <w:rPr>
          <w:rFonts w:ascii="Calibri" w:eastAsia="Calibri" w:hAnsi="Calibri" w:cs="Calibri"/>
          <w:b/>
          <w:bCs/>
          <w:color w:val="000000"/>
        </w:rPr>
        <w:t xml:space="preserve">tzw. </w:t>
      </w:r>
      <w:r w:rsidRPr="00A115D2">
        <w:rPr>
          <w:rFonts w:ascii="Calibri" w:eastAsia="Calibri" w:hAnsi="Calibri" w:cs="Calibri"/>
          <w:b/>
          <w:bCs/>
          <w:color w:val="000000"/>
        </w:rPr>
        <w:t>„ogór</w:t>
      </w:r>
      <w:r w:rsidR="00752157">
        <w:rPr>
          <w:rFonts w:ascii="Calibri" w:eastAsia="Calibri" w:hAnsi="Calibri" w:cs="Calibri"/>
          <w:b/>
          <w:bCs/>
          <w:color w:val="000000"/>
        </w:rPr>
        <w:t>kiem</w:t>
      </w:r>
      <w:r w:rsidRPr="00A115D2">
        <w:rPr>
          <w:rFonts w:ascii="Calibri" w:eastAsia="Calibri" w:hAnsi="Calibri" w:cs="Calibri"/>
          <w:b/>
          <w:bCs/>
          <w:color w:val="000000"/>
        </w:rPr>
        <w:t xml:space="preserve">” z wizytami </w:t>
      </w:r>
      <w:r w:rsidR="00EB714A">
        <w:rPr>
          <w:rFonts w:ascii="Calibri" w:eastAsia="Calibri" w:hAnsi="Calibri" w:cs="Calibri"/>
          <w:b/>
          <w:bCs/>
          <w:color w:val="000000"/>
        </w:rPr>
        <w:br/>
      </w:r>
      <w:r w:rsidRPr="00A115D2">
        <w:rPr>
          <w:rFonts w:ascii="Calibri" w:eastAsia="Calibri" w:hAnsi="Calibri" w:cs="Calibri"/>
          <w:b/>
          <w:bCs/>
          <w:color w:val="000000"/>
        </w:rPr>
        <w:t>w najważniejszych miejscach związanych z przemysłową przeszłością</w:t>
      </w:r>
      <w:r w:rsidR="00752157">
        <w:rPr>
          <w:rFonts w:ascii="Calibri" w:eastAsia="Calibri" w:hAnsi="Calibri" w:cs="Calibri"/>
          <w:b/>
          <w:bCs/>
          <w:color w:val="000000"/>
        </w:rPr>
        <w:t xml:space="preserve"> tej </w:t>
      </w:r>
      <w:r w:rsidRPr="00A115D2">
        <w:rPr>
          <w:rFonts w:ascii="Calibri" w:eastAsia="Calibri" w:hAnsi="Calibri" w:cs="Calibri"/>
          <w:b/>
          <w:bCs/>
          <w:color w:val="000000"/>
        </w:rPr>
        <w:t xml:space="preserve">dzielnicy. </w:t>
      </w:r>
      <w:r w:rsidR="00752157">
        <w:rPr>
          <w:rFonts w:ascii="Calibri" w:eastAsia="Calibri" w:hAnsi="Calibri" w:cs="Calibri"/>
          <w:b/>
          <w:bCs/>
          <w:color w:val="000000"/>
        </w:rPr>
        <w:t>Najbliższe</w:t>
      </w:r>
      <w:r w:rsidR="00752157" w:rsidRPr="00A115D2">
        <w:rPr>
          <w:rFonts w:ascii="Calibri" w:eastAsia="Calibri" w:hAnsi="Calibri" w:cs="Calibri"/>
          <w:b/>
          <w:bCs/>
          <w:color w:val="000000"/>
        </w:rPr>
        <w:t xml:space="preserve"> </w:t>
      </w:r>
      <w:r w:rsidRPr="00A115D2">
        <w:rPr>
          <w:rFonts w:ascii="Calibri" w:eastAsia="Calibri" w:hAnsi="Calibri" w:cs="Calibri"/>
          <w:b/>
          <w:bCs/>
          <w:color w:val="000000"/>
        </w:rPr>
        <w:t>przejazdy odbędą się 12 i 26 września oraz 10</w:t>
      </w:r>
      <w:r>
        <w:rPr>
          <w:rFonts w:ascii="Calibri" w:eastAsia="Calibri" w:hAnsi="Calibri" w:cs="Calibri"/>
          <w:b/>
          <w:bCs/>
          <w:color w:val="000000"/>
        </w:rPr>
        <w:t>, 17</w:t>
      </w:r>
      <w:r w:rsidRPr="00A115D2">
        <w:rPr>
          <w:rFonts w:ascii="Calibri" w:eastAsia="Calibri" w:hAnsi="Calibri" w:cs="Calibri"/>
          <w:b/>
          <w:bCs/>
          <w:color w:val="000000"/>
        </w:rPr>
        <w:t xml:space="preserve"> i 24 października.</w:t>
      </w:r>
    </w:p>
    <w:p w14:paraId="1639C326" w14:textId="77777777" w:rsidR="00A115D2" w:rsidRPr="00A115D2" w:rsidRDefault="00A115D2" w:rsidP="00A115D2">
      <w:pPr>
        <w:spacing w:line="276" w:lineRule="auto"/>
        <w:ind w:leftChars="0" w:left="0" w:firstLineChars="0" w:firstLine="0"/>
        <w:jc w:val="both"/>
        <w:rPr>
          <w:rFonts w:ascii="Calibri" w:eastAsia="Calibri" w:hAnsi="Calibri" w:cs="Calibri"/>
          <w:b/>
          <w:bCs/>
          <w:color w:val="000000"/>
        </w:rPr>
      </w:pPr>
    </w:p>
    <w:p w14:paraId="59440360" w14:textId="46DFCED2" w:rsidR="00AD1D94" w:rsidRDefault="00A115D2" w:rsidP="00AD1D94">
      <w:pPr>
        <w:spacing w:line="276" w:lineRule="auto"/>
        <w:ind w:leftChars="0" w:left="0" w:firstLineChars="0" w:firstLine="0"/>
        <w:jc w:val="both"/>
        <w:rPr>
          <w:rFonts w:ascii="Calibri" w:hAnsi="Calibri" w:cs="Calibri"/>
          <w:b/>
          <w:bCs/>
          <w:i/>
          <w:iCs/>
          <w:color w:val="000000"/>
        </w:rPr>
      </w:pPr>
      <w:r w:rsidRPr="00A115D2">
        <w:rPr>
          <w:rFonts w:ascii="Calibri" w:eastAsia="Calibri" w:hAnsi="Calibri" w:cs="Calibri"/>
          <w:color w:val="000000"/>
        </w:rPr>
        <w:t xml:space="preserve">Szlak Fabryczny Warszawskiej Woli to wspólna inicjatywa </w:t>
      </w:r>
      <w:r w:rsidR="00AB776E" w:rsidRPr="00A115D2">
        <w:rPr>
          <w:rFonts w:ascii="Calibri" w:eastAsia="Calibri" w:hAnsi="Calibri" w:cs="Calibri"/>
          <w:b/>
          <w:bCs/>
          <w:color w:val="000000"/>
        </w:rPr>
        <w:t>Muzeum Fabryki Norblina</w:t>
      </w:r>
      <w:r w:rsidR="00AB776E">
        <w:rPr>
          <w:rFonts w:ascii="Calibri" w:eastAsia="Calibri" w:hAnsi="Calibri" w:cs="Calibri"/>
          <w:b/>
          <w:bCs/>
          <w:color w:val="000000"/>
        </w:rPr>
        <w:t>,</w:t>
      </w:r>
      <w:r w:rsidR="00AB776E" w:rsidRPr="00A115D2">
        <w:rPr>
          <w:rFonts w:ascii="Calibri" w:eastAsia="Calibri" w:hAnsi="Calibri" w:cs="Calibri"/>
          <w:b/>
          <w:bCs/>
          <w:color w:val="000000"/>
        </w:rPr>
        <w:t xml:space="preserve"> </w:t>
      </w:r>
      <w:r w:rsidRPr="00A115D2">
        <w:rPr>
          <w:rFonts w:ascii="Calibri" w:eastAsia="Calibri" w:hAnsi="Calibri" w:cs="Calibri"/>
          <w:b/>
          <w:bCs/>
          <w:color w:val="000000"/>
        </w:rPr>
        <w:t>Stacji Muzeum, Muzeum Gazowni Warszawskiej oraz Wolskiego Centrum Kultury</w:t>
      </w:r>
      <w:r w:rsidR="00AB776E">
        <w:rPr>
          <w:rFonts w:ascii="Calibri" w:eastAsia="Calibri" w:hAnsi="Calibri" w:cs="Calibri"/>
          <w:b/>
          <w:bCs/>
          <w:color w:val="000000"/>
        </w:rPr>
        <w:t xml:space="preserve">, którą koordynuje </w:t>
      </w:r>
      <w:r w:rsidR="00AB776E" w:rsidRPr="00A115D2">
        <w:rPr>
          <w:rFonts w:ascii="Calibri" w:eastAsia="Calibri" w:hAnsi="Calibri" w:cs="Calibri"/>
          <w:b/>
          <w:bCs/>
          <w:color w:val="000000"/>
        </w:rPr>
        <w:t>Bibliotek</w:t>
      </w:r>
      <w:r w:rsidR="00AB776E">
        <w:rPr>
          <w:rFonts w:ascii="Calibri" w:eastAsia="Calibri" w:hAnsi="Calibri" w:cs="Calibri"/>
          <w:b/>
          <w:bCs/>
          <w:color w:val="000000"/>
        </w:rPr>
        <w:t>a</w:t>
      </w:r>
      <w:r w:rsidR="00AB776E" w:rsidRPr="00A115D2">
        <w:rPr>
          <w:rFonts w:ascii="Calibri" w:eastAsia="Calibri" w:hAnsi="Calibri" w:cs="Calibri"/>
          <w:b/>
          <w:bCs/>
          <w:color w:val="000000"/>
        </w:rPr>
        <w:t xml:space="preserve"> Publiczn</w:t>
      </w:r>
      <w:r w:rsidR="00AB776E">
        <w:rPr>
          <w:rFonts w:ascii="Calibri" w:eastAsia="Calibri" w:hAnsi="Calibri" w:cs="Calibri"/>
          <w:b/>
          <w:bCs/>
          <w:color w:val="000000"/>
        </w:rPr>
        <w:t>a</w:t>
      </w:r>
      <w:r w:rsidR="00AB776E" w:rsidRPr="00A115D2">
        <w:rPr>
          <w:rFonts w:ascii="Calibri" w:eastAsia="Calibri" w:hAnsi="Calibri" w:cs="Calibri"/>
          <w:b/>
          <w:bCs/>
          <w:color w:val="000000"/>
        </w:rPr>
        <w:t xml:space="preserve"> w Dzielnicy Wola</w:t>
      </w:r>
      <w:r w:rsidRPr="00A115D2">
        <w:rPr>
          <w:rFonts w:ascii="Calibri" w:eastAsia="Calibri" w:hAnsi="Calibri" w:cs="Calibri"/>
          <w:color w:val="000000"/>
        </w:rPr>
        <w:t>.</w:t>
      </w:r>
      <w:r w:rsidR="00752157">
        <w:rPr>
          <w:rFonts w:ascii="Calibri" w:eastAsia="Calibri" w:hAnsi="Calibri" w:cs="Calibri"/>
          <w:color w:val="000000"/>
        </w:rPr>
        <w:t xml:space="preserve"> </w:t>
      </w:r>
      <w:r w:rsidR="00752157" w:rsidRPr="00ED4C12">
        <w:rPr>
          <w:rFonts w:ascii="Calibri" w:hAnsi="Calibri" w:cs="Calibri"/>
          <w:color w:val="000000"/>
        </w:rPr>
        <w:t xml:space="preserve">Autorami </w:t>
      </w:r>
      <w:r w:rsidR="00752157">
        <w:rPr>
          <w:rFonts w:ascii="Calibri" w:hAnsi="Calibri" w:cs="Calibri"/>
          <w:color w:val="000000"/>
        </w:rPr>
        <w:t xml:space="preserve">merytorycznego </w:t>
      </w:r>
      <w:r w:rsidR="00752157" w:rsidRPr="00ED4C12">
        <w:rPr>
          <w:rFonts w:ascii="Calibri" w:hAnsi="Calibri" w:cs="Calibri"/>
          <w:color w:val="000000"/>
        </w:rPr>
        <w:t>opracowania Szlaku Fabrycznego Warszawskiej Woli są</w:t>
      </w:r>
      <w:r w:rsidR="00752157">
        <w:rPr>
          <w:rFonts w:ascii="Calibri" w:hAnsi="Calibri" w:cs="Calibri"/>
          <w:color w:val="000000"/>
        </w:rPr>
        <w:t xml:space="preserve"> </w:t>
      </w:r>
      <w:r w:rsidR="00752157" w:rsidRPr="00ED4C12">
        <w:rPr>
          <w:rFonts w:ascii="Calibri" w:hAnsi="Calibri" w:cs="Calibri"/>
          <w:color w:val="000000"/>
        </w:rPr>
        <w:t xml:space="preserve">Jarosław </w:t>
      </w:r>
      <w:proofErr w:type="spellStart"/>
      <w:r w:rsidR="00752157" w:rsidRPr="00ED4C12">
        <w:rPr>
          <w:rFonts w:ascii="Calibri" w:hAnsi="Calibri" w:cs="Calibri"/>
          <w:color w:val="000000"/>
        </w:rPr>
        <w:t>Zuzga</w:t>
      </w:r>
      <w:proofErr w:type="spellEnd"/>
      <w:r w:rsidR="001F30A1">
        <w:rPr>
          <w:rFonts w:ascii="Calibri" w:hAnsi="Calibri" w:cs="Calibri"/>
          <w:color w:val="000000"/>
        </w:rPr>
        <w:t xml:space="preserve"> - </w:t>
      </w:r>
      <w:r w:rsidR="001F30A1" w:rsidRPr="00ED4C12">
        <w:rPr>
          <w:rFonts w:ascii="Calibri" w:hAnsi="Calibri" w:cs="Calibri"/>
          <w:color w:val="000000"/>
          <w:shd w:val="clear" w:color="auto" w:fill="FFFFFF"/>
        </w:rPr>
        <w:t>autor książki „Wola. Ludzie i historie” (2013), redaktor portalu Okno na Warszawę, miłośnik Warszawy, fotograf, urodzony i wychowany na Woli</w:t>
      </w:r>
      <w:r w:rsidR="00752157" w:rsidRPr="00ED4C12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1F30A1">
        <w:rPr>
          <w:rFonts w:ascii="Calibri" w:hAnsi="Calibri" w:cs="Calibri"/>
          <w:color w:val="000000"/>
        </w:rPr>
        <w:t>oraz</w:t>
      </w:r>
      <w:r w:rsidR="00752157" w:rsidRPr="00ED4C12">
        <w:rPr>
          <w:rFonts w:ascii="Calibri" w:hAnsi="Calibri" w:cs="Calibri"/>
          <w:color w:val="000000"/>
        </w:rPr>
        <w:t xml:space="preserve"> Albert Kiciński</w:t>
      </w:r>
      <w:r w:rsidR="00EB714A">
        <w:rPr>
          <w:rFonts w:ascii="Calibri" w:hAnsi="Calibri" w:cs="Calibri"/>
          <w:color w:val="000000"/>
        </w:rPr>
        <w:t xml:space="preserve"> </w:t>
      </w:r>
      <w:r w:rsidR="00EB714A" w:rsidRPr="00EB714A">
        <w:rPr>
          <w:rFonts w:ascii="Calibri" w:hAnsi="Calibri" w:cs="Calibri"/>
          <w:color w:val="000000"/>
        </w:rPr>
        <w:t>- varsavianista, kolekcjoner, historyk miłośnik Dzielnicy Wola m.st. Warszawy</w:t>
      </w:r>
      <w:r w:rsidR="00752157" w:rsidRPr="00EB714A">
        <w:rPr>
          <w:rFonts w:ascii="Calibri" w:hAnsi="Calibri" w:cs="Calibri"/>
          <w:color w:val="000000"/>
        </w:rPr>
        <w:t>.</w:t>
      </w:r>
      <w:r w:rsidR="00752157" w:rsidRPr="00ED4C12">
        <w:rPr>
          <w:rStyle w:val="apple-converted-space"/>
          <w:rFonts w:ascii="Calibri" w:hAnsi="Calibri" w:cs="Calibri"/>
          <w:b/>
          <w:bCs/>
          <w:i/>
          <w:iCs/>
          <w:color w:val="000000"/>
        </w:rPr>
        <w:t> </w:t>
      </w:r>
      <w:r w:rsidR="00AD1D94">
        <w:rPr>
          <w:rStyle w:val="apple-converted-space"/>
          <w:rFonts w:ascii="Calibri" w:hAnsi="Calibri" w:cs="Calibri"/>
          <w:b/>
          <w:bCs/>
          <w:i/>
          <w:iCs/>
          <w:color w:val="000000"/>
        </w:rPr>
        <w:t xml:space="preserve"> </w:t>
      </w:r>
      <w:r w:rsidR="00AD1D94" w:rsidRPr="00EB714A">
        <w:rPr>
          <w:rFonts w:ascii="Calibri" w:hAnsi="Calibri" w:cs="Calibri"/>
          <w:color w:val="000000"/>
        </w:rPr>
        <w:t>Szlak Fabryczny Warszawskiej Woli został objęty patronatem Burmistrza Dzielnicy Wola m.st. Warszawy.</w:t>
      </w:r>
    </w:p>
    <w:p w14:paraId="65E3CE1C" w14:textId="77777777" w:rsidR="00AD1D94" w:rsidRPr="00AD1D94" w:rsidRDefault="00AD1D94" w:rsidP="00AD1D94">
      <w:pPr>
        <w:spacing w:line="276" w:lineRule="auto"/>
        <w:ind w:leftChars="0" w:left="0" w:firstLineChars="0" w:firstLine="0"/>
        <w:jc w:val="both"/>
        <w:rPr>
          <w:rFonts w:ascii="Calibri" w:hAnsi="Calibri" w:cs="Calibri"/>
          <w:b/>
          <w:bCs/>
          <w:i/>
          <w:iCs/>
          <w:color w:val="000000"/>
        </w:rPr>
      </w:pPr>
    </w:p>
    <w:p w14:paraId="21426061" w14:textId="526D9ED6" w:rsidR="00AD1D94" w:rsidRPr="009A2F72" w:rsidRDefault="00EB714A" w:rsidP="00AD1D94">
      <w:pPr>
        <w:spacing w:line="276" w:lineRule="auto"/>
        <w:ind w:leftChars="0" w:left="0" w:firstLineChars="0" w:firstLine="0"/>
        <w:jc w:val="both"/>
        <w:rPr>
          <w:rFonts w:ascii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 </w:t>
      </w:r>
      <w:r w:rsidR="009A2F72" w:rsidRPr="009A2F72">
        <w:rPr>
          <w:rFonts w:ascii="Calibri" w:hAnsi="Calibri" w:cs="Calibri"/>
          <w:i/>
          <w:iCs/>
          <w:color w:val="000000"/>
        </w:rPr>
        <w:t>– Dzisiejsza Wola, nowoczesna i dynamicznie rozwijająca się, wyrosła na fundamencie pracy wielu pokoleń mieszkańców. Fabryki, kolej i gazownia nie tylko zmieniły krajobraz dzielnicy, lecz także przez dziesięciolecia kształtowały jej społeczną tożsamość. Szlak Fabryczny pozwala zobaczyć, jak wiele z tamtej Woli przetrwało do dziś, i lepiej zrozumieć dzielnicę, w której żyjemy</w:t>
      </w:r>
      <w:r w:rsidR="009A2F72">
        <w:rPr>
          <w:rFonts w:ascii="Calibri" w:hAnsi="Calibri" w:cs="Calibri"/>
          <w:i/>
          <w:iCs/>
          <w:color w:val="000000"/>
        </w:rPr>
        <w:t xml:space="preserve"> </w:t>
      </w:r>
      <w:r w:rsidR="00AD1D94" w:rsidRPr="00AD1D94">
        <w:rPr>
          <w:rFonts w:ascii="Calibri" w:hAnsi="Calibri" w:cs="Calibri"/>
          <w:b/>
          <w:bCs/>
          <w:i/>
          <w:iCs/>
          <w:color w:val="000000"/>
        </w:rPr>
        <w:t xml:space="preserve">– </w:t>
      </w:r>
      <w:r w:rsidR="00AD1D94" w:rsidRPr="009A2F72">
        <w:rPr>
          <w:rFonts w:ascii="Calibri" w:hAnsi="Calibri" w:cs="Calibri"/>
          <w:b/>
          <w:bCs/>
          <w:color w:val="000000"/>
        </w:rPr>
        <w:t>mówi Krzysztof Strzałkowski, Burmistrz Dzielnicy Wola m.st. Warszawy.</w:t>
      </w:r>
    </w:p>
    <w:p w14:paraId="59161D78" w14:textId="77777777" w:rsidR="00AD1D94" w:rsidRPr="00AD1D94" w:rsidRDefault="00AD1D94" w:rsidP="00AD1D94">
      <w:pPr>
        <w:spacing w:line="276" w:lineRule="auto"/>
        <w:ind w:leftChars="0" w:left="0" w:firstLineChars="0" w:firstLine="0"/>
        <w:jc w:val="both"/>
        <w:rPr>
          <w:rFonts w:ascii="Calibri" w:hAnsi="Calibri" w:cs="Calibri"/>
          <w:b/>
          <w:bCs/>
          <w:i/>
          <w:iCs/>
          <w:color w:val="000000"/>
        </w:rPr>
      </w:pPr>
    </w:p>
    <w:p w14:paraId="2A78C720" w14:textId="1C699ADA" w:rsidR="00A115D2" w:rsidRDefault="00A115D2" w:rsidP="00A115D2">
      <w:pPr>
        <w:spacing w:line="276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</w:rPr>
      </w:pPr>
      <w:r w:rsidRPr="00A115D2">
        <w:rPr>
          <w:rFonts w:ascii="Calibri" w:eastAsia="Calibri" w:hAnsi="Calibri" w:cs="Calibri"/>
          <w:color w:val="000000"/>
        </w:rPr>
        <w:t>Organizatorzy zapraszają mieszkańców Warszawy i wszystkich zainteresowanych historią miasta na około czterogodzinną podróż śladami dawnej robotniczej i przemysłowej Woli.</w:t>
      </w:r>
      <w:r w:rsidR="00752157">
        <w:rPr>
          <w:rFonts w:ascii="Calibri" w:eastAsia="Calibri" w:hAnsi="Calibri" w:cs="Calibri"/>
          <w:color w:val="000000"/>
        </w:rPr>
        <w:t xml:space="preserve"> </w:t>
      </w:r>
      <w:r w:rsidRPr="00A115D2">
        <w:rPr>
          <w:rFonts w:ascii="Calibri" w:eastAsia="Calibri" w:hAnsi="Calibri" w:cs="Calibri"/>
          <w:color w:val="000000"/>
        </w:rPr>
        <w:t xml:space="preserve">Uczestnicy rozpoczną wycieczkę </w:t>
      </w:r>
      <w:r w:rsidR="00F75594">
        <w:rPr>
          <w:rFonts w:ascii="Calibri" w:eastAsia="Calibri" w:hAnsi="Calibri" w:cs="Calibri"/>
          <w:color w:val="000000"/>
        </w:rPr>
        <w:t xml:space="preserve">od zwiedzania </w:t>
      </w:r>
      <w:r w:rsidR="00AC700D">
        <w:rPr>
          <w:rFonts w:ascii="Calibri" w:eastAsia="Calibri" w:hAnsi="Calibri" w:cs="Calibri"/>
          <w:color w:val="000000"/>
        </w:rPr>
        <w:t xml:space="preserve">III Czytelni Naukowej im. Ludwika Wawelberga w </w:t>
      </w:r>
      <w:r w:rsidR="00F75594">
        <w:rPr>
          <w:rFonts w:ascii="Calibri" w:eastAsia="Calibri" w:hAnsi="Calibri" w:cs="Calibri"/>
          <w:color w:val="000000"/>
        </w:rPr>
        <w:t xml:space="preserve">siedziby głównej Biblioteki Publicznej w Dzielnicy Wola m.st. Warszawy </w:t>
      </w:r>
      <w:r w:rsidRPr="00EB714A">
        <w:rPr>
          <w:rFonts w:ascii="Calibri" w:eastAsia="Calibri" w:hAnsi="Calibri" w:cs="Calibri"/>
          <w:color w:val="000000"/>
        </w:rPr>
        <w:t>przy Al. „Solidarności” 90</w:t>
      </w:r>
      <w:r w:rsidRPr="00A115D2">
        <w:rPr>
          <w:rFonts w:ascii="Calibri" w:eastAsia="Calibri" w:hAnsi="Calibri" w:cs="Calibri"/>
          <w:color w:val="000000"/>
        </w:rPr>
        <w:t xml:space="preserve">, a następnie zabytkowym </w:t>
      </w:r>
      <w:r w:rsidRPr="00A115D2">
        <w:rPr>
          <w:rFonts w:ascii="Calibri" w:eastAsia="Calibri" w:hAnsi="Calibri" w:cs="Calibri"/>
          <w:color w:val="000000"/>
        </w:rPr>
        <w:lastRenderedPageBreak/>
        <w:t xml:space="preserve">autobusem przejadą do kolejnych punktów na trasie. W programie znalazły się m.in. </w:t>
      </w:r>
      <w:r w:rsidRPr="00EB714A">
        <w:rPr>
          <w:rFonts w:ascii="Calibri" w:eastAsia="Calibri" w:hAnsi="Calibri" w:cs="Calibri"/>
          <w:color w:val="000000"/>
        </w:rPr>
        <w:t>Otwarta Kolonia Wawelbergów, Stacja Muzeum, Muzeum Gazowni Warszawskiej oraz Muzeum Fabryki Norblina.</w:t>
      </w:r>
      <w:r w:rsidRPr="00A115D2">
        <w:rPr>
          <w:rFonts w:ascii="Calibri" w:eastAsia="Calibri" w:hAnsi="Calibri" w:cs="Calibri"/>
          <w:color w:val="000000"/>
        </w:rPr>
        <w:t xml:space="preserve"> </w:t>
      </w:r>
      <w:r w:rsidR="00EB714A">
        <w:rPr>
          <w:rFonts w:ascii="Calibri" w:eastAsia="Calibri" w:hAnsi="Calibri" w:cs="Calibri"/>
          <w:color w:val="000000"/>
        </w:rPr>
        <w:br/>
      </w:r>
      <w:r w:rsidRPr="00A115D2">
        <w:rPr>
          <w:rFonts w:ascii="Calibri" w:eastAsia="Calibri" w:hAnsi="Calibri" w:cs="Calibri"/>
          <w:color w:val="000000"/>
        </w:rPr>
        <w:t>W każdym z tych miejsc czekać będą opowieści o historii, ludziach i przemysłowym dziedzictwie Woli.</w:t>
      </w:r>
      <w:r w:rsidR="00752157">
        <w:rPr>
          <w:rFonts w:ascii="Calibri" w:eastAsia="Calibri" w:hAnsi="Calibri" w:cs="Calibri"/>
          <w:color w:val="000000"/>
        </w:rPr>
        <w:t xml:space="preserve"> </w:t>
      </w:r>
      <w:r w:rsidRPr="00A115D2">
        <w:rPr>
          <w:rFonts w:ascii="Calibri" w:eastAsia="Calibri" w:hAnsi="Calibri" w:cs="Calibri"/>
          <w:color w:val="000000"/>
        </w:rPr>
        <w:t>Trasa została zaplanowana tak, aby pokazać różne oblicza dzielnicy – od historii robotnicz</w:t>
      </w:r>
      <w:r w:rsidR="001F30A1">
        <w:rPr>
          <w:rFonts w:ascii="Calibri" w:eastAsia="Calibri" w:hAnsi="Calibri" w:cs="Calibri"/>
          <w:color w:val="000000"/>
        </w:rPr>
        <w:t>ych mieszkań</w:t>
      </w:r>
      <w:r w:rsidRPr="00A115D2">
        <w:rPr>
          <w:rFonts w:ascii="Calibri" w:eastAsia="Calibri" w:hAnsi="Calibri" w:cs="Calibri"/>
          <w:color w:val="000000"/>
        </w:rPr>
        <w:t xml:space="preserve"> i działalności filantropijnej Wawelbergów, przez rozwój kolei i gazownictwa, aż po dzieje jednej z najważniejszych warszawskich fabryk</w:t>
      </w:r>
      <w:r w:rsidR="00752157">
        <w:rPr>
          <w:rFonts w:ascii="Calibri" w:eastAsia="Calibri" w:hAnsi="Calibri" w:cs="Calibri"/>
          <w:color w:val="000000"/>
        </w:rPr>
        <w:t xml:space="preserve"> platerów – Norblin, Bracia Buch i T. Werner</w:t>
      </w:r>
      <w:r w:rsidRPr="00A115D2">
        <w:rPr>
          <w:rFonts w:ascii="Calibri" w:eastAsia="Calibri" w:hAnsi="Calibri" w:cs="Calibri"/>
          <w:color w:val="000000"/>
        </w:rPr>
        <w:t>.</w:t>
      </w:r>
    </w:p>
    <w:p w14:paraId="6EAF8B20" w14:textId="77777777" w:rsidR="00A115D2" w:rsidRPr="00A115D2" w:rsidRDefault="00A115D2" w:rsidP="00A115D2">
      <w:pPr>
        <w:spacing w:line="276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</w:rPr>
      </w:pPr>
    </w:p>
    <w:p w14:paraId="767BE359" w14:textId="38075E1A" w:rsidR="00A115D2" w:rsidRPr="00A115D2" w:rsidRDefault="00A115D2" w:rsidP="00A115D2">
      <w:pPr>
        <w:spacing w:line="276" w:lineRule="auto"/>
        <w:ind w:leftChars="0" w:left="0" w:firstLineChars="0" w:firstLine="0"/>
        <w:jc w:val="both"/>
        <w:rPr>
          <w:rFonts w:ascii="Calibri" w:eastAsia="Calibri" w:hAnsi="Calibri" w:cs="Calibri"/>
          <w:b/>
          <w:bCs/>
          <w:color w:val="000000"/>
        </w:rPr>
      </w:pPr>
      <w:r w:rsidRPr="00A115D2">
        <w:rPr>
          <w:rFonts w:ascii="Calibri" w:eastAsia="Calibri" w:hAnsi="Calibri" w:cs="Calibri"/>
          <w:color w:val="000000"/>
        </w:rPr>
        <w:t xml:space="preserve">– </w:t>
      </w:r>
      <w:r w:rsidR="001F30A1" w:rsidRPr="00ED4C12">
        <w:rPr>
          <w:rFonts w:ascii="Calibri" w:hAnsi="Calibri" w:cs="Calibri"/>
          <w:i/>
          <w:iCs/>
          <w:color w:val="000000"/>
          <w:shd w:val="clear" w:color="auto" w:fill="FFFFFF"/>
        </w:rPr>
        <w:t xml:space="preserve">Dziś Wola staje się dzielnicą biurowo-mieszkaniową i rozwija się dynamicznie, m.in. dzięki drugiej linii metra. Nowi mieszkańcy często nie zdają sobie sprawy z </w:t>
      </w:r>
      <w:r w:rsidR="001F30A1">
        <w:rPr>
          <w:rFonts w:ascii="Calibri" w:hAnsi="Calibri" w:cs="Calibri"/>
          <w:i/>
          <w:iCs/>
          <w:color w:val="000000"/>
          <w:shd w:val="clear" w:color="auto" w:fill="FFFFFF"/>
        </w:rPr>
        <w:t xml:space="preserve">jej </w:t>
      </w:r>
      <w:r w:rsidR="001F30A1" w:rsidRPr="00ED4C12">
        <w:rPr>
          <w:rFonts w:ascii="Calibri" w:hAnsi="Calibri" w:cs="Calibri"/>
          <w:i/>
          <w:iCs/>
          <w:color w:val="000000"/>
          <w:shd w:val="clear" w:color="auto" w:fill="FFFFFF"/>
        </w:rPr>
        <w:t>poprzemysłowego charakteru</w:t>
      </w:r>
      <w:r w:rsidR="001F30A1">
        <w:rPr>
          <w:rFonts w:ascii="Calibri" w:eastAsia="Calibri" w:hAnsi="Calibri" w:cs="Calibri"/>
          <w:i/>
          <w:iCs/>
          <w:color w:val="000000"/>
        </w:rPr>
        <w:t xml:space="preserve">. </w:t>
      </w:r>
      <w:r w:rsidRPr="00A115D2">
        <w:rPr>
          <w:rFonts w:ascii="Calibri" w:eastAsia="Calibri" w:hAnsi="Calibri" w:cs="Calibri"/>
          <w:i/>
          <w:iCs/>
          <w:color w:val="000000"/>
        </w:rPr>
        <w:t xml:space="preserve">Szlak Fabryczny to okazja, żeby spojrzeć na Wolę z innej perspektywy – nie tylko przez pryzmat współczesnej, dynamicznie rozwijającej się dzielnicy, ale także miejsca, w którym przez dziesięciolecia rozwijał się warszawski przemysł i kształtowało życie tysięcy mieszkańców. Dzięki połączeniu przejazdu zabytkowym autobusem z wizytami w kilku instytucjach można w ciągu jednego dnia zobaczyć, jak różne elementy tej historii łączą się ze sobą </w:t>
      </w:r>
      <w:r w:rsidRPr="00A115D2">
        <w:rPr>
          <w:rFonts w:ascii="Calibri" w:eastAsia="Calibri" w:hAnsi="Calibri" w:cs="Calibri"/>
          <w:color w:val="000000"/>
        </w:rPr>
        <w:t xml:space="preserve">– </w:t>
      </w:r>
      <w:r w:rsidRPr="00A115D2">
        <w:rPr>
          <w:rFonts w:ascii="Calibri" w:eastAsia="Calibri" w:hAnsi="Calibri" w:cs="Calibri"/>
          <w:b/>
          <w:bCs/>
          <w:color w:val="000000"/>
        </w:rPr>
        <w:t xml:space="preserve">mówi </w:t>
      </w:r>
      <w:r>
        <w:rPr>
          <w:rFonts w:ascii="Calibri" w:eastAsia="Calibri" w:hAnsi="Calibri" w:cs="Calibri"/>
          <w:b/>
          <w:bCs/>
          <w:color w:val="000000"/>
        </w:rPr>
        <w:t>Anna Madejska, m</w:t>
      </w:r>
      <w:r w:rsidRPr="00A115D2">
        <w:rPr>
          <w:rFonts w:ascii="Calibri" w:eastAsia="Calibri" w:hAnsi="Calibri" w:cs="Calibri"/>
          <w:b/>
          <w:bCs/>
          <w:color w:val="000000"/>
        </w:rPr>
        <w:t xml:space="preserve">enadżerka </w:t>
      </w:r>
      <w:r>
        <w:rPr>
          <w:rFonts w:ascii="Calibri" w:eastAsia="Calibri" w:hAnsi="Calibri" w:cs="Calibri"/>
          <w:b/>
          <w:bCs/>
          <w:color w:val="000000"/>
        </w:rPr>
        <w:t>o</w:t>
      </w:r>
      <w:r w:rsidRPr="00A115D2">
        <w:rPr>
          <w:rFonts w:ascii="Calibri" w:eastAsia="Calibri" w:hAnsi="Calibri" w:cs="Calibri"/>
          <w:b/>
          <w:bCs/>
          <w:color w:val="000000"/>
        </w:rPr>
        <w:t>peracyjna Muzeum Fabryki Norblina</w:t>
      </w:r>
      <w:r>
        <w:rPr>
          <w:rFonts w:ascii="Calibri" w:eastAsia="Calibri" w:hAnsi="Calibri" w:cs="Calibri"/>
          <w:b/>
          <w:bCs/>
          <w:color w:val="000000"/>
        </w:rPr>
        <w:t>.</w:t>
      </w:r>
    </w:p>
    <w:p w14:paraId="48DFB3DE" w14:textId="77777777" w:rsidR="00A115D2" w:rsidRPr="00A115D2" w:rsidRDefault="00A115D2" w:rsidP="00A115D2">
      <w:pPr>
        <w:spacing w:line="276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</w:rPr>
      </w:pPr>
    </w:p>
    <w:p w14:paraId="09CDCD8A" w14:textId="77777777" w:rsidR="00A115D2" w:rsidRDefault="00A115D2" w:rsidP="00A115D2">
      <w:pPr>
        <w:spacing w:line="276" w:lineRule="auto"/>
        <w:ind w:leftChars="0" w:left="0" w:firstLineChars="0" w:firstLine="0"/>
        <w:jc w:val="both"/>
        <w:rPr>
          <w:rFonts w:ascii="Calibri" w:eastAsia="Calibri" w:hAnsi="Calibri" w:cs="Calibri"/>
          <w:b/>
          <w:bCs/>
          <w:color w:val="000000"/>
        </w:rPr>
      </w:pPr>
      <w:r w:rsidRPr="00A115D2">
        <w:rPr>
          <w:rFonts w:ascii="Calibri" w:eastAsia="Calibri" w:hAnsi="Calibri" w:cs="Calibri"/>
          <w:b/>
          <w:bCs/>
          <w:color w:val="000000"/>
        </w:rPr>
        <w:t>Cztery kolejne terminy</w:t>
      </w:r>
    </w:p>
    <w:p w14:paraId="18E98376" w14:textId="77777777" w:rsidR="00A115D2" w:rsidRPr="00A115D2" w:rsidRDefault="00A115D2" w:rsidP="00A115D2">
      <w:pPr>
        <w:spacing w:line="276" w:lineRule="auto"/>
        <w:ind w:leftChars="0" w:left="0" w:firstLineChars="0" w:firstLine="0"/>
        <w:jc w:val="both"/>
        <w:rPr>
          <w:rFonts w:ascii="Calibri" w:eastAsia="Calibri" w:hAnsi="Calibri" w:cs="Calibri"/>
          <w:b/>
          <w:bCs/>
          <w:color w:val="000000"/>
        </w:rPr>
      </w:pPr>
    </w:p>
    <w:p w14:paraId="11F6B12B" w14:textId="7597E3EA" w:rsidR="00A115D2" w:rsidRDefault="00A115D2" w:rsidP="00A115D2">
      <w:pPr>
        <w:spacing w:line="276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</w:rPr>
      </w:pPr>
      <w:r w:rsidRPr="00A115D2">
        <w:rPr>
          <w:rFonts w:ascii="Calibri" w:eastAsia="Calibri" w:hAnsi="Calibri" w:cs="Calibri"/>
          <w:color w:val="000000"/>
        </w:rPr>
        <w:t>Najbliższe wycieczki odbędą się</w:t>
      </w:r>
      <w:r>
        <w:rPr>
          <w:rFonts w:ascii="Calibri" w:eastAsia="Calibri" w:hAnsi="Calibri" w:cs="Calibri"/>
          <w:color w:val="000000"/>
        </w:rPr>
        <w:t xml:space="preserve"> w kolejne soboty:</w:t>
      </w:r>
      <w:r w:rsidRPr="00A115D2">
        <w:rPr>
          <w:rFonts w:ascii="Calibri" w:eastAsia="Calibri" w:hAnsi="Calibri" w:cs="Calibri"/>
          <w:color w:val="000000"/>
        </w:rPr>
        <w:t xml:space="preserve"> </w:t>
      </w:r>
      <w:r w:rsidRPr="00A115D2">
        <w:rPr>
          <w:rFonts w:ascii="Calibri" w:eastAsia="Calibri" w:hAnsi="Calibri" w:cs="Calibri"/>
          <w:b/>
          <w:bCs/>
          <w:color w:val="000000"/>
        </w:rPr>
        <w:t>12 i 26 września oraz 10</w:t>
      </w:r>
      <w:r>
        <w:rPr>
          <w:rFonts w:ascii="Calibri" w:eastAsia="Calibri" w:hAnsi="Calibri" w:cs="Calibri"/>
          <w:b/>
          <w:bCs/>
          <w:color w:val="000000"/>
        </w:rPr>
        <w:t>, 17</w:t>
      </w:r>
      <w:r w:rsidRPr="00A115D2">
        <w:rPr>
          <w:rFonts w:ascii="Calibri" w:eastAsia="Calibri" w:hAnsi="Calibri" w:cs="Calibri"/>
          <w:b/>
          <w:bCs/>
          <w:color w:val="000000"/>
        </w:rPr>
        <w:t xml:space="preserve"> i 24 października</w:t>
      </w:r>
      <w:r w:rsidRPr="00A115D2">
        <w:rPr>
          <w:rFonts w:ascii="Calibri" w:eastAsia="Calibri" w:hAnsi="Calibri" w:cs="Calibri"/>
          <w:color w:val="000000"/>
        </w:rPr>
        <w:t xml:space="preserve">, każdorazowo o </w:t>
      </w:r>
      <w:r w:rsidRPr="00ED4C12">
        <w:rPr>
          <w:rFonts w:ascii="Calibri" w:eastAsia="Calibri" w:hAnsi="Calibri" w:cs="Calibri"/>
          <w:color w:val="000000"/>
        </w:rPr>
        <w:t>godz. 10.00</w:t>
      </w:r>
      <w:r w:rsidRPr="00A115D2">
        <w:rPr>
          <w:rFonts w:ascii="Calibri" w:eastAsia="Calibri" w:hAnsi="Calibri" w:cs="Calibri"/>
          <w:color w:val="000000"/>
        </w:rPr>
        <w:t xml:space="preserve">. Zbiórka uczestników odbywa się przed budynkiem </w:t>
      </w:r>
      <w:r w:rsidRPr="00ED4C12">
        <w:rPr>
          <w:rFonts w:ascii="Calibri" w:eastAsia="Calibri" w:hAnsi="Calibri" w:cs="Calibri"/>
          <w:color w:val="000000"/>
        </w:rPr>
        <w:t>Biblioteki na Woli przy Al. „Solidarności” 90</w:t>
      </w:r>
      <w:r w:rsidRPr="00A115D2">
        <w:rPr>
          <w:rFonts w:ascii="Calibri" w:eastAsia="Calibri" w:hAnsi="Calibri" w:cs="Calibri"/>
          <w:color w:val="000000"/>
        </w:rPr>
        <w:t>.</w:t>
      </w:r>
      <w:r w:rsidR="00752157">
        <w:rPr>
          <w:rFonts w:ascii="Calibri" w:eastAsia="Calibri" w:hAnsi="Calibri" w:cs="Calibri"/>
          <w:color w:val="000000"/>
        </w:rPr>
        <w:t xml:space="preserve"> </w:t>
      </w:r>
      <w:r w:rsidRPr="00A115D2">
        <w:rPr>
          <w:rFonts w:ascii="Calibri" w:eastAsia="Calibri" w:hAnsi="Calibri" w:cs="Calibri"/>
          <w:color w:val="000000"/>
        </w:rPr>
        <w:t xml:space="preserve">Wycieczka jest </w:t>
      </w:r>
      <w:r w:rsidRPr="00ED4C12">
        <w:rPr>
          <w:rFonts w:ascii="Calibri" w:eastAsia="Calibri" w:hAnsi="Calibri" w:cs="Calibri"/>
          <w:color w:val="000000"/>
        </w:rPr>
        <w:t>bezpłatna</w:t>
      </w:r>
      <w:r w:rsidRPr="00A115D2">
        <w:rPr>
          <w:rFonts w:ascii="Calibri" w:eastAsia="Calibri" w:hAnsi="Calibri" w:cs="Calibri"/>
          <w:color w:val="000000"/>
        </w:rPr>
        <w:t xml:space="preserve">, jednak liczba miejsc jest ograniczona. Cała trasa, wraz z przejazdami i wizytami w poszczególnych miejscach, zajmuje około </w:t>
      </w:r>
      <w:r w:rsidRPr="00ED4C12">
        <w:rPr>
          <w:rFonts w:ascii="Calibri" w:eastAsia="Calibri" w:hAnsi="Calibri" w:cs="Calibri"/>
          <w:color w:val="000000"/>
        </w:rPr>
        <w:t>4 godzin</w:t>
      </w:r>
      <w:r w:rsidRPr="00A115D2">
        <w:rPr>
          <w:rFonts w:ascii="Calibri" w:eastAsia="Calibri" w:hAnsi="Calibri" w:cs="Calibri"/>
          <w:color w:val="000000"/>
        </w:rPr>
        <w:t xml:space="preserve"> i kończy się w rejonie </w:t>
      </w:r>
      <w:proofErr w:type="spellStart"/>
      <w:r w:rsidRPr="00ED4C12">
        <w:rPr>
          <w:rFonts w:ascii="Calibri" w:eastAsia="Calibri" w:hAnsi="Calibri" w:cs="Calibri"/>
          <w:color w:val="000000"/>
        </w:rPr>
        <w:t>Kercelaka</w:t>
      </w:r>
      <w:proofErr w:type="spellEnd"/>
      <w:r w:rsidRPr="00752157">
        <w:rPr>
          <w:rFonts w:ascii="Calibri" w:eastAsia="Calibri" w:hAnsi="Calibri" w:cs="Calibri"/>
          <w:color w:val="000000"/>
        </w:rPr>
        <w:t>.</w:t>
      </w:r>
      <w:r w:rsidR="00752157">
        <w:rPr>
          <w:rFonts w:ascii="Calibri" w:eastAsia="Calibri" w:hAnsi="Calibri" w:cs="Calibri"/>
          <w:color w:val="000000"/>
        </w:rPr>
        <w:t xml:space="preserve"> </w:t>
      </w:r>
      <w:r w:rsidRPr="00A115D2">
        <w:rPr>
          <w:rFonts w:ascii="Calibri" w:eastAsia="Calibri" w:hAnsi="Calibri" w:cs="Calibri"/>
          <w:color w:val="000000"/>
        </w:rPr>
        <w:t>Szlak Fabryczny Warszawskiej Woli to propozycja zarówno dla osób, które dobrze znają historię stolicy, jak i tych, którzy dopiero chcą ją odkrywać. To także okazja do przejazdu zabytkowym Jelczem, który sam w sobie jest częścią historii warszawskiej komunikacji.</w:t>
      </w:r>
    </w:p>
    <w:p w14:paraId="669A5690" w14:textId="77777777" w:rsidR="00A115D2" w:rsidRPr="00A115D2" w:rsidRDefault="00A115D2" w:rsidP="00A115D2">
      <w:pPr>
        <w:spacing w:line="276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</w:rPr>
      </w:pPr>
    </w:p>
    <w:p w14:paraId="3FF78AD3" w14:textId="77777777" w:rsidR="00A115D2" w:rsidRPr="00A115D2" w:rsidRDefault="00A115D2" w:rsidP="00A115D2">
      <w:pPr>
        <w:spacing w:line="276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</w:rPr>
      </w:pPr>
      <w:r w:rsidRPr="00A115D2">
        <w:rPr>
          <w:rFonts w:ascii="Calibri" w:eastAsia="Calibri" w:hAnsi="Calibri" w:cs="Calibri"/>
          <w:b/>
          <w:bCs/>
          <w:color w:val="000000"/>
        </w:rPr>
        <w:t>Terminy wycieczek:</w:t>
      </w:r>
    </w:p>
    <w:p w14:paraId="16959014" w14:textId="615587F0" w:rsidR="00A115D2" w:rsidRPr="00A115D2" w:rsidRDefault="00A115D2" w:rsidP="00A115D2">
      <w:pPr>
        <w:numPr>
          <w:ilvl w:val="0"/>
          <w:numId w:val="3"/>
        </w:numPr>
        <w:spacing w:line="276" w:lineRule="auto"/>
        <w:ind w:leftChars="0" w:firstLineChars="0"/>
        <w:jc w:val="both"/>
        <w:rPr>
          <w:rFonts w:ascii="Calibri" w:eastAsia="Calibri" w:hAnsi="Calibri" w:cs="Calibri"/>
          <w:color w:val="000000"/>
        </w:rPr>
      </w:pPr>
      <w:r w:rsidRPr="00A115D2">
        <w:rPr>
          <w:rFonts w:ascii="Calibri" w:eastAsia="Calibri" w:hAnsi="Calibri" w:cs="Calibri"/>
          <w:color w:val="000000"/>
        </w:rPr>
        <w:t>12 września</w:t>
      </w:r>
      <w:r w:rsidR="00752157">
        <w:rPr>
          <w:rFonts w:ascii="Calibri" w:eastAsia="Calibri" w:hAnsi="Calibri" w:cs="Calibri"/>
          <w:color w:val="000000"/>
        </w:rPr>
        <w:t xml:space="preserve"> 2026</w:t>
      </w:r>
      <w:r w:rsidRPr="00A115D2">
        <w:rPr>
          <w:rFonts w:ascii="Calibri" w:eastAsia="Calibri" w:hAnsi="Calibri" w:cs="Calibri"/>
          <w:color w:val="000000"/>
        </w:rPr>
        <w:t>, godz. 10</w:t>
      </w:r>
      <w:r w:rsidR="00752157">
        <w:rPr>
          <w:rFonts w:ascii="Calibri" w:eastAsia="Calibri" w:hAnsi="Calibri" w:cs="Calibri"/>
          <w:color w:val="000000"/>
        </w:rPr>
        <w:t>:</w:t>
      </w:r>
      <w:r w:rsidRPr="00A115D2">
        <w:rPr>
          <w:rFonts w:ascii="Calibri" w:eastAsia="Calibri" w:hAnsi="Calibri" w:cs="Calibri"/>
          <w:color w:val="000000"/>
        </w:rPr>
        <w:t xml:space="preserve">00 </w:t>
      </w:r>
    </w:p>
    <w:p w14:paraId="02C5176D" w14:textId="294CEBD7" w:rsidR="00A115D2" w:rsidRPr="00A115D2" w:rsidRDefault="00A115D2" w:rsidP="00A115D2">
      <w:pPr>
        <w:numPr>
          <w:ilvl w:val="0"/>
          <w:numId w:val="3"/>
        </w:numPr>
        <w:spacing w:line="276" w:lineRule="auto"/>
        <w:ind w:leftChars="0" w:firstLineChars="0"/>
        <w:jc w:val="both"/>
        <w:rPr>
          <w:rFonts w:ascii="Calibri" w:eastAsia="Calibri" w:hAnsi="Calibri" w:cs="Calibri"/>
          <w:color w:val="000000"/>
        </w:rPr>
      </w:pPr>
      <w:r w:rsidRPr="00A115D2">
        <w:rPr>
          <w:rFonts w:ascii="Calibri" w:eastAsia="Calibri" w:hAnsi="Calibri" w:cs="Calibri"/>
          <w:color w:val="000000"/>
        </w:rPr>
        <w:t>26 września</w:t>
      </w:r>
      <w:r w:rsidR="00752157">
        <w:rPr>
          <w:rFonts w:ascii="Calibri" w:eastAsia="Calibri" w:hAnsi="Calibri" w:cs="Calibri"/>
          <w:color w:val="000000"/>
        </w:rPr>
        <w:t xml:space="preserve"> 2026</w:t>
      </w:r>
      <w:r w:rsidRPr="00A115D2">
        <w:rPr>
          <w:rFonts w:ascii="Calibri" w:eastAsia="Calibri" w:hAnsi="Calibri" w:cs="Calibri"/>
          <w:color w:val="000000"/>
        </w:rPr>
        <w:t>, godz. 10</w:t>
      </w:r>
      <w:r w:rsidR="00752157">
        <w:rPr>
          <w:rFonts w:ascii="Calibri" w:eastAsia="Calibri" w:hAnsi="Calibri" w:cs="Calibri"/>
          <w:color w:val="000000"/>
        </w:rPr>
        <w:t>:</w:t>
      </w:r>
      <w:r w:rsidRPr="00A115D2">
        <w:rPr>
          <w:rFonts w:ascii="Calibri" w:eastAsia="Calibri" w:hAnsi="Calibri" w:cs="Calibri"/>
          <w:color w:val="000000"/>
        </w:rPr>
        <w:t xml:space="preserve">00 </w:t>
      </w:r>
    </w:p>
    <w:p w14:paraId="5E206100" w14:textId="07004EEE" w:rsidR="00A115D2" w:rsidRPr="00A115D2" w:rsidRDefault="00A115D2" w:rsidP="00A115D2">
      <w:pPr>
        <w:numPr>
          <w:ilvl w:val="0"/>
          <w:numId w:val="3"/>
        </w:numPr>
        <w:spacing w:line="276" w:lineRule="auto"/>
        <w:ind w:leftChars="0" w:firstLineChars="0"/>
        <w:jc w:val="both"/>
        <w:rPr>
          <w:rFonts w:ascii="Calibri" w:eastAsia="Calibri" w:hAnsi="Calibri" w:cs="Calibri"/>
          <w:color w:val="000000"/>
        </w:rPr>
      </w:pPr>
      <w:r w:rsidRPr="00A115D2">
        <w:rPr>
          <w:rFonts w:ascii="Calibri" w:eastAsia="Calibri" w:hAnsi="Calibri" w:cs="Calibri"/>
          <w:color w:val="000000"/>
        </w:rPr>
        <w:t>10 października</w:t>
      </w:r>
      <w:r w:rsidR="00752157">
        <w:rPr>
          <w:rFonts w:ascii="Calibri" w:eastAsia="Calibri" w:hAnsi="Calibri" w:cs="Calibri"/>
          <w:color w:val="000000"/>
        </w:rPr>
        <w:t xml:space="preserve"> 2026</w:t>
      </w:r>
      <w:r w:rsidRPr="00A115D2">
        <w:rPr>
          <w:rFonts w:ascii="Calibri" w:eastAsia="Calibri" w:hAnsi="Calibri" w:cs="Calibri"/>
          <w:color w:val="000000"/>
        </w:rPr>
        <w:t>, godz. 10</w:t>
      </w:r>
      <w:r w:rsidR="00752157">
        <w:rPr>
          <w:rFonts w:ascii="Calibri" w:eastAsia="Calibri" w:hAnsi="Calibri" w:cs="Calibri"/>
          <w:color w:val="000000"/>
        </w:rPr>
        <w:t>:</w:t>
      </w:r>
      <w:r w:rsidRPr="00A115D2">
        <w:rPr>
          <w:rFonts w:ascii="Calibri" w:eastAsia="Calibri" w:hAnsi="Calibri" w:cs="Calibri"/>
          <w:color w:val="000000"/>
        </w:rPr>
        <w:t xml:space="preserve">00 </w:t>
      </w:r>
    </w:p>
    <w:p w14:paraId="34561219" w14:textId="31E0C04D" w:rsidR="00A115D2" w:rsidRPr="00A115D2" w:rsidRDefault="00A115D2" w:rsidP="00A115D2">
      <w:pPr>
        <w:numPr>
          <w:ilvl w:val="0"/>
          <w:numId w:val="3"/>
        </w:numPr>
        <w:spacing w:line="276" w:lineRule="auto"/>
        <w:ind w:leftChars="0" w:firstLineChars="0"/>
        <w:jc w:val="both"/>
        <w:rPr>
          <w:rFonts w:ascii="Calibri" w:eastAsia="Calibri" w:hAnsi="Calibri" w:cs="Calibri"/>
          <w:color w:val="000000"/>
        </w:rPr>
      </w:pPr>
      <w:r w:rsidRPr="00A115D2">
        <w:rPr>
          <w:rFonts w:ascii="Calibri" w:eastAsia="Calibri" w:hAnsi="Calibri" w:cs="Calibri"/>
          <w:color w:val="000000"/>
        </w:rPr>
        <w:t>17 października</w:t>
      </w:r>
      <w:r w:rsidR="00752157">
        <w:rPr>
          <w:rFonts w:ascii="Calibri" w:eastAsia="Calibri" w:hAnsi="Calibri" w:cs="Calibri"/>
          <w:color w:val="000000"/>
        </w:rPr>
        <w:t xml:space="preserve"> 2026</w:t>
      </w:r>
      <w:r w:rsidRPr="00A115D2">
        <w:rPr>
          <w:rFonts w:ascii="Calibri" w:eastAsia="Calibri" w:hAnsi="Calibri" w:cs="Calibri"/>
          <w:color w:val="000000"/>
        </w:rPr>
        <w:t>, godz. 10</w:t>
      </w:r>
      <w:r w:rsidR="00752157">
        <w:rPr>
          <w:rFonts w:ascii="Calibri" w:eastAsia="Calibri" w:hAnsi="Calibri" w:cs="Calibri"/>
          <w:color w:val="000000"/>
        </w:rPr>
        <w:t>:</w:t>
      </w:r>
      <w:r w:rsidRPr="00A115D2">
        <w:rPr>
          <w:rFonts w:ascii="Calibri" w:eastAsia="Calibri" w:hAnsi="Calibri" w:cs="Calibri"/>
          <w:color w:val="000000"/>
        </w:rPr>
        <w:t xml:space="preserve">00 </w:t>
      </w:r>
    </w:p>
    <w:p w14:paraId="1B3623E2" w14:textId="163E1A86" w:rsidR="00A115D2" w:rsidRPr="00A115D2" w:rsidRDefault="00A115D2" w:rsidP="00A115D2">
      <w:pPr>
        <w:numPr>
          <w:ilvl w:val="0"/>
          <w:numId w:val="3"/>
        </w:numPr>
        <w:spacing w:line="276" w:lineRule="auto"/>
        <w:ind w:leftChars="0" w:firstLineChars="0"/>
        <w:jc w:val="both"/>
        <w:rPr>
          <w:rFonts w:ascii="Calibri" w:eastAsia="Calibri" w:hAnsi="Calibri" w:cs="Calibri"/>
          <w:color w:val="000000"/>
        </w:rPr>
      </w:pPr>
      <w:r w:rsidRPr="00A115D2">
        <w:rPr>
          <w:rFonts w:ascii="Calibri" w:eastAsia="Calibri" w:hAnsi="Calibri" w:cs="Calibri"/>
          <w:color w:val="000000"/>
        </w:rPr>
        <w:t>24 października</w:t>
      </w:r>
      <w:r w:rsidR="00752157">
        <w:rPr>
          <w:rFonts w:ascii="Calibri" w:eastAsia="Calibri" w:hAnsi="Calibri" w:cs="Calibri"/>
          <w:color w:val="000000"/>
        </w:rPr>
        <w:t xml:space="preserve"> 2026</w:t>
      </w:r>
      <w:r w:rsidRPr="00A115D2">
        <w:rPr>
          <w:rFonts w:ascii="Calibri" w:eastAsia="Calibri" w:hAnsi="Calibri" w:cs="Calibri"/>
          <w:color w:val="000000"/>
        </w:rPr>
        <w:t>, godz. 10</w:t>
      </w:r>
      <w:r w:rsidR="00752157">
        <w:rPr>
          <w:rFonts w:ascii="Calibri" w:eastAsia="Calibri" w:hAnsi="Calibri" w:cs="Calibri"/>
          <w:color w:val="000000"/>
        </w:rPr>
        <w:t>:</w:t>
      </w:r>
      <w:r w:rsidRPr="00A115D2">
        <w:rPr>
          <w:rFonts w:ascii="Calibri" w:eastAsia="Calibri" w:hAnsi="Calibri" w:cs="Calibri"/>
          <w:color w:val="000000"/>
        </w:rPr>
        <w:t xml:space="preserve">00 </w:t>
      </w:r>
    </w:p>
    <w:p w14:paraId="3BC1E8AE" w14:textId="77777777" w:rsidR="00A115D2" w:rsidRDefault="00A115D2" w:rsidP="00A115D2">
      <w:pPr>
        <w:spacing w:line="276" w:lineRule="auto"/>
        <w:ind w:leftChars="0" w:left="0" w:firstLineChars="0" w:firstLine="0"/>
        <w:jc w:val="both"/>
        <w:rPr>
          <w:rFonts w:ascii="Calibri" w:eastAsia="Calibri" w:hAnsi="Calibri" w:cs="Calibri"/>
          <w:b/>
          <w:bCs/>
          <w:color w:val="000000"/>
        </w:rPr>
      </w:pPr>
    </w:p>
    <w:p w14:paraId="2D59015F" w14:textId="12C3561C" w:rsidR="00A115D2" w:rsidRDefault="00ED4C12" w:rsidP="00A115D2">
      <w:pPr>
        <w:spacing w:line="276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</w:rPr>
      </w:pPr>
      <w:r w:rsidRPr="003077AE">
        <w:rPr>
          <w:rFonts w:ascii="Calibri" w:eastAsia="Calibri" w:hAnsi="Calibri" w:cs="Calibri"/>
          <w:b/>
          <w:bCs/>
          <w:color w:val="000000"/>
        </w:rPr>
        <w:t>Zapisy: </w:t>
      </w:r>
      <w:hyperlink r:id="rId9" w:history="1">
        <w:r w:rsidRPr="003077AE">
          <w:rPr>
            <w:rStyle w:val="Hipercze"/>
            <w:rFonts w:ascii="Calibri" w:eastAsia="Calibri" w:hAnsi="Calibri" w:cs="Calibri"/>
            <w:color w:val="4F81BD" w:themeColor="accent1"/>
          </w:rPr>
          <w:t>zapisy@bpwola.waw.pl</w:t>
        </w:r>
      </w:hyperlink>
      <w:r w:rsidRPr="003077AE">
        <w:rPr>
          <w:rFonts w:ascii="Calibri" w:eastAsia="Calibri" w:hAnsi="Calibri" w:cs="Calibri"/>
          <w:color w:val="000000"/>
        </w:rPr>
        <w:t xml:space="preserve">  - w</w:t>
      </w:r>
      <w:r>
        <w:rPr>
          <w:rFonts w:ascii="Calibri" w:eastAsia="Calibri" w:hAnsi="Calibri" w:cs="Calibri"/>
          <w:color w:val="000000"/>
        </w:rPr>
        <w:t xml:space="preserve"> </w:t>
      </w:r>
      <w:r w:rsidRPr="003077AE">
        <w:rPr>
          <w:rFonts w:ascii="Calibri" w:eastAsia="Calibri" w:hAnsi="Calibri" w:cs="Calibri"/>
          <w:color w:val="000000"/>
        </w:rPr>
        <w:t>tytule należy podać wybrany termin.</w:t>
      </w:r>
    </w:p>
    <w:p w14:paraId="62CF9309" w14:textId="77777777" w:rsidR="00EB714A" w:rsidRDefault="00EB714A" w:rsidP="00A115D2">
      <w:pPr>
        <w:spacing w:line="276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</w:rPr>
      </w:pPr>
    </w:p>
    <w:p w14:paraId="0F7A713F" w14:textId="2CA272D5" w:rsidR="00EB714A" w:rsidRPr="00EB714A" w:rsidRDefault="00EB714A" w:rsidP="00A115D2">
      <w:pPr>
        <w:spacing w:line="276" w:lineRule="auto"/>
        <w:ind w:leftChars="0" w:left="0" w:firstLineChars="0" w:firstLine="0"/>
        <w:jc w:val="both"/>
        <w:rPr>
          <w:rFonts w:ascii="Calibri" w:eastAsia="Calibri" w:hAnsi="Calibri" w:cs="Calibri"/>
          <w:b/>
          <w:bCs/>
          <w:color w:val="000000"/>
          <w:sz w:val="20"/>
          <w:szCs w:val="20"/>
        </w:rPr>
      </w:pPr>
      <w:r w:rsidRPr="00EB714A">
        <w:rPr>
          <w:rFonts w:ascii="Calibri" w:eastAsia="Calibri" w:hAnsi="Calibri" w:cs="Calibri"/>
          <w:b/>
          <w:bCs/>
          <w:color w:val="000000"/>
          <w:sz w:val="20"/>
          <w:szCs w:val="20"/>
        </w:rPr>
        <w:t>Więcej informacji:</w:t>
      </w:r>
    </w:p>
    <w:p w14:paraId="223EC337" w14:textId="1A30AF41" w:rsidR="00EB714A" w:rsidRPr="00EB714A" w:rsidRDefault="00EB714A" w:rsidP="00A115D2">
      <w:pPr>
        <w:spacing w:line="276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EB714A">
        <w:rPr>
          <w:rFonts w:ascii="Calibri" w:eastAsia="Calibri" w:hAnsi="Calibri" w:cs="Calibri"/>
          <w:color w:val="000000"/>
          <w:sz w:val="20"/>
          <w:szCs w:val="20"/>
        </w:rPr>
        <w:t>Katarzyna Kozłowska</w:t>
      </w:r>
    </w:p>
    <w:p w14:paraId="5C7A74B8" w14:textId="0F11271E" w:rsidR="00EB714A" w:rsidRPr="00EB714A" w:rsidRDefault="00EB714A" w:rsidP="00A115D2">
      <w:pPr>
        <w:spacing w:line="276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EB714A">
        <w:rPr>
          <w:rFonts w:ascii="Calibri" w:eastAsia="Calibri" w:hAnsi="Calibri" w:cs="Calibri"/>
          <w:color w:val="000000"/>
          <w:sz w:val="20"/>
          <w:szCs w:val="20"/>
        </w:rPr>
        <w:t>Biuro prasowe Muzeum Fabryki Norblina</w:t>
      </w:r>
    </w:p>
    <w:p w14:paraId="15E093DA" w14:textId="39F507E3" w:rsidR="00EB714A" w:rsidRPr="00EB714A" w:rsidRDefault="00EB714A" w:rsidP="00A115D2">
      <w:pPr>
        <w:spacing w:line="276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EB714A">
        <w:rPr>
          <w:rFonts w:ascii="Calibri" w:eastAsia="Calibri" w:hAnsi="Calibri" w:cs="Calibri"/>
          <w:color w:val="000000"/>
          <w:sz w:val="20"/>
          <w:szCs w:val="20"/>
        </w:rPr>
        <w:t xml:space="preserve">e-mail: </w:t>
      </w:r>
      <w:hyperlink r:id="rId10" w:history="1">
        <w:r w:rsidRPr="00EB714A">
          <w:rPr>
            <w:rStyle w:val="Hipercze"/>
            <w:rFonts w:ascii="Calibri" w:eastAsia="Calibri" w:hAnsi="Calibri" w:cs="Calibri"/>
            <w:sz w:val="20"/>
            <w:szCs w:val="20"/>
          </w:rPr>
          <w:t>k.kozlowska@bepr.pl</w:t>
        </w:r>
      </w:hyperlink>
    </w:p>
    <w:p w14:paraId="78A05CE0" w14:textId="7D42AA27" w:rsidR="00EB714A" w:rsidRPr="00EB714A" w:rsidRDefault="00EB714A" w:rsidP="00A115D2">
      <w:pPr>
        <w:spacing w:line="276" w:lineRule="auto"/>
        <w:ind w:leftChars="0" w:left="0" w:firstLineChars="0" w:firstLine="0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EB714A">
        <w:rPr>
          <w:rFonts w:ascii="Calibri" w:eastAsia="Calibri" w:hAnsi="Calibri" w:cs="Calibri"/>
          <w:color w:val="000000"/>
          <w:sz w:val="20"/>
          <w:szCs w:val="20"/>
        </w:rPr>
        <w:t>kom. +48 690 960 185</w:t>
      </w:r>
    </w:p>
    <w:sectPr w:rsidR="00EB714A" w:rsidRPr="00EB714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20"/>
      <w:pgMar w:top="1440" w:right="1080" w:bottom="2830" w:left="1080" w:header="1814" w:footer="606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D49FE" w14:textId="77777777" w:rsidR="00C36822" w:rsidRDefault="00C36822">
      <w:pPr>
        <w:spacing w:line="240" w:lineRule="auto"/>
        <w:ind w:left="0" w:hanging="2"/>
      </w:pPr>
      <w:r>
        <w:separator/>
      </w:r>
    </w:p>
  </w:endnote>
  <w:endnote w:type="continuationSeparator" w:id="0">
    <w:p w14:paraId="13D17F47" w14:textId="77777777" w:rsidR="00C36822" w:rsidRDefault="00C3682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A49FB0C-9571-426F-BB58-958A92C96C66}"/>
    <w:embedBold r:id="rId2" w:fontKey="{4DCF22AF-31E6-4392-97F8-B6CC45E0083B}"/>
    <w:embedItalic r:id="rId3" w:fontKey="{9926DC34-C1D6-4EF1-9EBF-166EEF6A3288}"/>
    <w:embedBoldItalic r:id="rId4" w:fontKey="{0DBF21A5-84AB-4517-B5E8-0EAE40E6A1E3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5" w:fontKey="{F3C1ADD2-3289-4B2C-8090-1BC0A64776FF}"/>
    <w:embedItalic r:id="rId6" w:fontKey="{9087A97D-DE2A-46FC-A7BF-7A6BF897B7B9}"/>
  </w:font>
  <w:font w:name="Poppins">
    <w:charset w:val="EE"/>
    <w:family w:val="auto"/>
    <w:pitch w:val="variable"/>
    <w:sig w:usb0="00008007" w:usb1="00000000" w:usb2="00000000" w:usb3="00000000" w:csb0="00000093" w:csb1="00000000"/>
    <w:embedRegular r:id="rId7" w:fontKey="{5AA77DE2-F829-4BEC-B5B7-4F07C956B551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8" w:fontKey="{55E5328E-96EE-4085-B576-EB6C1EEF20E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617BE" w14:textId="77777777" w:rsidR="00B84418" w:rsidRDefault="00B84418">
    <w:pPr>
      <w:pStyle w:val="Stopk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8FD40" w14:textId="77777777" w:rsidR="000718FC" w:rsidRDefault="000718FC">
    <w:pPr>
      <w:pBdr>
        <w:top w:val="nil"/>
        <w:left w:val="nil"/>
        <w:bottom w:val="nil"/>
        <w:right w:val="nil"/>
        <w:between w:val="nil"/>
      </w:pBdr>
      <w:tabs>
        <w:tab w:val="center" w:pos="4703"/>
        <w:tab w:val="right" w:pos="9406"/>
      </w:tabs>
      <w:spacing w:line="240" w:lineRule="auto"/>
      <w:ind w:left="0" w:hanging="2"/>
      <w:rPr>
        <w:rFonts w:ascii="Calibri" w:eastAsia="Calibri" w:hAnsi="Calibri" w:cs="Calibri"/>
        <w:color w:val="000000"/>
      </w:rPr>
    </w:pPr>
  </w:p>
  <w:p w14:paraId="6C188326" w14:textId="7187521A" w:rsidR="000718FC" w:rsidRDefault="0085539D">
    <w:pPr>
      <w:pBdr>
        <w:top w:val="nil"/>
        <w:left w:val="nil"/>
        <w:bottom w:val="nil"/>
        <w:right w:val="nil"/>
        <w:between w:val="nil"/>
      </w:pBdr>
      <w:tabs>
        <w:tab w:val="center" w:pos="4703"/>
        <w:tab w:val="right" w:pos="9406"/>
      </w:tabs>
      <w:spacing w:line="276" w:lineRule="auto"/>
      <w:ind w:left="0" w:hanging="2"/>
      <w:rPr>
        <w:rFonts w:ascii="Calibri" w:eastAsia="Calibri" w:hAnsi="Calibri" w:cs="Calibri"/>
        <w:color w:val="404040"/>
        <w:sz w:val="20"/>
        <w:szCs w:val="20"/>
      </w:rPr>
    </w:pPr>
    <w:r>
      <w:rPr>
        <w:rFonts w:ascii="Calibri" w:eastAsia="Calibri" w:hAnsi="Calibri" w:cs="Calibri"/>
        <w:b/>
        <w:color w:val="404040"/>
        <w:sz w:val="20"/>
        <w:szCs w:val="20"/>
      </w:rPr>
      <w:t>MUZEUM FABRYKI NORBLINA</w:t>
    </w:r>
    <w:r>
      <w:rPr>
        <w:rFonts w:ascii="Poppins" w:eastAsia="Poppins" w:hAnsi="Poppins" w:cs="Poppins"/>
        <w:color w:val="404040"/>
        <w:sz w:val="20"/>
        <w:szCs w:val="20"/>
      </w:rPr>
      <w:br/>
    </w:r>
    <w:r>
      <w:rPr>
        <w:rFonts w:ascii="Calibri" w:eastAsia="Calibri" w:hAnsi="Calibri" w:cs="Calibri"/>
        <w:color w:val="404040"/>
        <w:sz w:val="20"/>
        <w:szCs w:val="20"/>
      </w:rPr>
      <w:t>ul. Żelazna 51/53</w:t>
    </w:r>
    <w:r>
      <w:rPr>
        <w:rFonts w:ascii="Calibri" w:eastAsia="Calibri" w:hAnsi="Calibri" w:cs="Calibri"/>
        <w:color w:val="404040"/>
        <w:sz w:val="20"/>
        <w:szCs w:val="20"/>
      </w:rPr>
      <w:br/>
      <w:t>00-841 Warszawa</w:t>
    </w:r>
    <w:r>
      <w:rPr>
        <w:rFonts w:ascii="Calibri" w:eastAsia="Calibri" w:hAnsi="Calibri" w:cs="Calibri"/>
        <w:color w:val="404040"/>
        <w:sz w:val="20"/>
        <w:szCs w:val="20"/>
      </w:rPr>
      <w:br/>
    </w:r>
  </w:p>
  <w:p w14:paraId="036C2F3C" w14:textId="0927E0AA" w:rsidR="000718F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703"/>
        <w:tab w:val="right" w:pos="9406"/>
      </w:tabs>
      <w:spacing w:line="276" w:lineRule="auto"/>
      <w:ind w:left="0" w:hanging="2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404040"/>
        <w:sz w:val="20"/>
        <w:szCs w:val="20"/>
      </w:rPr>
      <w:tab/>
      <w:t>www.</w:t>
    </w:r>
    <w:r w:rsidR="0085539D">
      <w:rPr>
        <w:rFonts w:ascii="Calibri" w:eastAsia="Calibri" w:hAnsi="Calibri" w:cs="Calibri"/>
        <w:color w:val="404040"/>
        <w:sz w:val="20"/>
        <w:szCs w:val="20"/>
      </w:rPr>
      <w:t>muzeum</w:t>
    </w:r>
    <w:r>
      <w:rPr>
        <w:rFonts w:ascii="Calibri" w:eastAsia="Calibri" w:hAnsi="Calibri" w:cs="Calibri"/>
        <w:color w:val="404040"/>
        <w:sz w:val="20"/>
        <w:szCs w:val="20"/>
      </w:rPr>
      <w:t>fabryk</w:t>
    </w:r>
    <w:r w:rsidR="0085539D">
      <w:rPr>
        <w:rFonts w:ascii="Calibri" w:eastAsia="Calibri" w:hAnsi="Calibri" w:cs="Calibri"/>
        <w:color w:val="404040"/>
        <w:sz w:val="20"/>
        <w:szCs w:val="20"/>
      </w:rPr>
      <w:t>i</w:t>
    </w:r>
    <w:r>
      <w:rPr>
        <w:rFonts w:ascii="Calibri" w:eastAsia="Calibri" w:hAnsi="Calibri" w:cs="Calibri"/>
        <w:color w:val="404040"/>
        <w:sz w:val="20"/>
        <w:szCs w:val="20"/>
      </w:rPr>
      <w:t>norblina.pl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F8656" w14:textId="77777777" w:rsidR="00B84418" w:rsidRDefault="00B84418">
    <w:pPr>
      <w:pStyle w:val="Stopk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016CA8" w14:textId="77777777" w:rsidR="00C36822" w:rsidRDefault="00C36822">
      <w:pPr>
        <w:spacing w:line="240" w:lineRule="auto"/>
        <w:ind w:left="0" w:hanging="2"/>
      </w:pPr>
      <w:r>
        <w:separator/>
      </w:r>
    </w:p>
  </w:footnote>
  <w:footnote w:type="continuationSeparator" w:id="0">
    <w:p w14:paraId="32A2DA61" w14:textId="77777777" w:rsidR="00C36822" w:rsidRDefault="00C3682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21414" w14:textId="77777777" w:rsidR="00B84418" w:rsidRDefault="00B84418">
    <w:pPr>
      <w:pStyle w:val="Nagwek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31510" w14:textId="0645C71B" w:rsidR="000718FC" w:rsidRDefault="004120B9">
    <w:pPr>
      <w:pBdr>
        <w:top w:val="nil"/>
        <w:left w:val="nil"/>
        <w:bottom w:val="nil"/>
        <w:right w:val="nil"/>
        <w:between w:val="nil"/>
      </w:pBdr>
      <w:tabs>
        <w:tab w:val="center" w:pos="4703"/>
        <w:tab w:val="right" w:pos="9406"/>
      </w:tabs>
      <w:spacing w:line="240" w:lineRule="auto"/>
      <w:ind w:left="0" w:hanging="2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noProof/>
        <w:color w:val="000000"/>
      </w:rPr>
      <w:drawing>
        <wp:anchor distT="0" distB="0" distL="0" distR="0" simplePos="0" relativeHeight="251659264" behindDoc="1" locked="0" layoutInCell="1" hidden="0" allowOverlap="1" wp14:anchorId="6CCBF368" wp14:editId="5CD0C5B3">
          <wp:simplePos x="0" y="0"/>
          <wp:positionH relativeFrom="page">
            <wp:posOffset>5126892</wp:posOffset>
          </wp:positionH>
          <wp:positionV relativeFrom="page">
            <wp:posOffset>93785</wp:posOffset>
          </wp:positionV>
          <wp:extent cx="2014053" cy="1172307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0796" cy="1193693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eastAsia="Calibri" w:hAnsi="Calibri" w:cs="Calibri"/>
        <w:noProof/>
        <w:color w:val="000000"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44B4DCC7" wp14:editId="1E26A534">
              <wp:simplePos x="0" y="0"/>
              <wp:positionH relativeFrom="page">
                <wp:posOffset>-4761</wp:posOffset>
              </wp:positionH>
              <wp:positionV relativeFrom="page">
                <wp:posOffset>-4761</wp:posOffset>
              </wp:positionV>
              <wp:extent cx="7565995" cy="9557355"/>
              <wp:effectExtent l="0" t="0" r="3810" b="6350"/>
              <wp:wrapNone/>
              <wp:docPr id="1" name="Prostokąt zaokrąglon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5995" cy="9557355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417C20D7" w14:textId="77777777" w:rsidR="000718FC" w:rsidRDefault="000718FC">
                          <w:pPr>
                            <w:spacing w:line="240" w:lineRule="auto"/>
                            <w:ind w:left="0" w:hanging="2"/>
                          </w:pPr>
                        </w:p>
                        <w:p w14:paraId="3EB83B25" w14:textId="77777777" w:rsidR="004120B9" w:rsidRDefault="004120B9">
                          <w:pPr>
                            <w:spacing w:line="240" w:lineRule="auto"/>
                            <w:ind w:left="0" w:hanging="2"/>
                          </w:pPr>
                        </w:p>
                        <w:p w14:paraId="5610B5A3" w14:textId="77777777" w:rsidR="004120B9" w:rsidRDefault="004120B9">
                          <w:pPr>
                            <w:spacing w:line="240" w:lineRule="auto"/>
                            <w:ind w:left="0" w:hanging="2"/>
                          </w:pPr>
                        </w:p>
                        <w:p w14:paraId="766C7587" w14:textId="77777777" w:rsidR="004120B9" w:rsidRDefault="004120B9">
                          <w:pPr>
                            <w:spacing w:line="240" w:lineRule="auto"/>
                            <w:ind w:left="0" w:hanging="2"/>
                          </w:pPr>
                        </w:p>
                        <w:p w14:paraId="3BCA21C6" w14:textId="77777777" w:rsidR="004120B9" w:rsidRDefault="004120B9">
                          <w:pPr>
                            <w:spacing w:line="240" w:lineRule="auto"/>
                            <w:ind w:left="0" w:hanging="2"/>
                          </w:pPr>
                        </w:p>
                        <w:p w14:paraId="14D02CB7" w14:textId="77777777" w:rsidR="004120B9" w:rsidRDefault="004120B9">
                          <w:pPr>
                            <w:spacing w:line="240" w:lineRule="auto"/>
                            <w:ind w:left="0" w:hanging="2"/>
                          </w:pPr>
                        </w:p>
                        <w:p w14:paraId="4A9DA88B" w14:textId="77777777" w:rsidR="004120B9" w:rsidRDefault="004120B9">
                          <w:pPr>
                            <w:spacing w:line="240" w:lineRule="auto"/>
                            <w:ind w:left="0" w:hanging="2"/>
                          </w:pPr>
                        </w:p>
                        <w:p w14:paraId="503D4A87" w14:textId="77777777" w:rsidR="004120B9" w:rsidRDefault="004120B9">
                          <w:pPr>
                            <w:ind w:left="0" w:hanging="2"/>
                          </w:pPr>
                        </w:p>
                        <w:p w14:paraId="3DE9687E" w14:textId="77777777" w:rsidR="004120B9" w:rsidRDefault="004120B9">
                          <w:pPr>
                            <w:ind w:left="0" w:hanging="2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oundrect w14:anchorId="44B4DCC7" id="Prostokąt zaokrąglony 1" o:spid="_x0000_s1026" style="position:absolute;margin-left:-.35pt;margin-top:-.35pt;width:595.75pt;height:752.5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" stroked="f">
              <v:textbox inset="2.53958mm,2.53958mm,2.53958mm,2.53958mm">
                <w:txbxContent>
                  <w:p w14:paraId="417C20D7" w14:textId="77777777" w:rsidR="000718FC" w:rsidRDefault="000718FC">
                    <w:pPr>
                      <w:spacing w:line="240" w:lineRule="auto"/>
                      <w:ind w:left="0" w:hanging="2"/>
                    </w:pPr>
                  </w:p>
                  <w:p w14:paraId="3EB83B25" w14:textId="77777777" w:rsidR="004120B9" w:rsidRDefault="004120B9">
                    <w:pPr>
                      <w:spacing w:line="240" w:lineRule="auto"/>
                      <w:ind w:left="0" w:hanging="2"/>
                    </w:pPr>
                  </w:p>
                  <w:p w14:paraId="5610B5A3" w14:textId="77777777" w:rsidR="004120B9" w:rsidRDefault="004120B9">
                    <w:pPr>
                      <w:spacing w:line="240" w:lineRule="auto"/>
                      <w:ind w:left="0" w:hanging="2"/>
                    </w:pPr>
                  </w:p>
                  <w:p w14:paraId="766C7587" w14:textId="77777777" w:rsidR="004120B9" w:rsidRDefault="004120B9">
                    <w:pPr>
                      <w:spacing w:line="240" w:lineRule="auto"/>
                      <w:ind w:left="0" w:hanging="2"/>
                    </w:pPr>
                  </w:p>
                  <w:p w14:paraId="3BCA21C6" w14:textId="77777777" w:rsidR="004120B9" w:rsidRDefault="004120B9">
                    <w:pPr>
                      <w:spacing w:line="240" w:lineRule="auto"/>
                      <w:ind w:left="0" w:hanging="2"/>
                    </w:pPr>
                  </w:p>
                  <w:p w14:paraId="14D02CB7" w14:textId="77777777" w:rsidR="004120B9" w:rsidRDefault="004120B9">
                    <w:pPr>
                      <w:spacing w:line="240" w:lineRule="auto"/>
                      <w:ind w:left="0" w:hanging="2"/>
                    </w:pPr>
                  </w:p>
                  <w:p w14:paraId="4A9DA88B" w14:textId="77777777" w:rsidR="004120B9" w:rsidRDefault="004120B9">
                    <w:pPr>
                      <w:spacing w:line="240" w:lineRule="auto"/>
                      <w:ind w:left="0" w:hanging="2"/>
                    </w:pPr>
                  </w:p>
                  <w:p w14:paraId="503D4A87" w14:textId="77777777" w:rsidR="004120B9" w:rsidRDefault="004120B9">
                    <w:pPr>
                      <w:ind w:left="0" w:hanging="2"/>
                    </w:pPr>
                  </w:p>
                  <w:p w14:paraId="3DE9687E" w14:textId="77777777" w:rsidR="004120B9" w:rsidRDefault="004120B9">
                    <w:pPr>
                      <w:ind w:left="0" w:hanging="2"/>
                    </w:pPr>
                  </w:p>
                </w:txbxContent>
              </v:textbox>
              <w10:wrap anchorx="page" anchory="page"/>
            </v:round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49C3E" w14:textId="77777777" w:rsidR="00B84418" w:rsidRDefault="00B84418">
    <w:pPr>
      <w:pStyle w:val="Nagwek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64652"/>
    <w:multiLevelType w:val="multilevel"/>
    <w:tmpl w:val="03669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F43469"/>
    <w:multiLevelType w:val="multilevel"/>
    <w:tmpl w:val="BBE854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6EA8799A"/>
    <w:multiLevelType w:val="hybridMultilevel"/>
    <w:tmpl w:val="09F0834A"/>
    <w:lvl w:ilvl="0" w:tplc="303E4742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792942480">
    <w:abstractNumId w:val="1"/>
  </w:num>
  <w:num w:numId="2" w16cid:durableId="1728458034">
    <w:abstractNumId w:val="2"/>
  </w:num>
  <w:num w:numId="3" w16cid:durableId="76829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8FC"/>
    <w:rsid w:val="000279A4"/>
    <w:rsid w:val="00036A90"/>
    <w:rsid w:val="000433FD"/>
    <w:rsid w:val="00045D89"/>
    <w:rsid w:val="000471F9"/>
    <w:rsid w:val="000718FC"/>
    <w:rsid w:val="00072496"/>
    <w:rsid w:val="000E489F"/>
    <w:rsid w:val="000F0387"/>
    <w:rsid w:val="000F0ED6"/>
    <w:rsid w:val="00100A46"/>
    <w:rsid w:val="00102C2D"/>
    <w:rsid w:val="00103D34"/>
    <w:rsid w:val="00116A23"/>
    <w:rsid w:val="00126250"/>
    <w:rsid w:val="00155A97"/>
    <w:rsid w:val="001739A6"/>
    <w:rsid w:val="001D0BF8"/>
    <w:rsid w:val="001F30A1"/>
    <w:rsid w:val="00206CB7"/>
    <w:rsid w:val="002164E8"/>
    <w:rsid w:val="002760D2"/>
    <w:rsid w:val="002A0359"/>
    <w:rsid w:val="002F503A"/>
    <w:rsid w:val="00307815"/>
    <w:rsid w:val="00323E1E"/>
    <w:rsid w:val="003257C5"/>
    <w:rsid w:val="0035046D"/>
    <w:rsid w:val="00373B54"/>
    <w:rsid w:val="003A3C50"/>
    <w:rsid w:val="003F19C2"/>
    <w:rsid w:val="004120B9"/>
    <w:rsid w:val="0041420D"/>
    <w:rsid w:val="004216B7"/>
    <w:rsid w:val="00443F65"/>
    <w:rsid w:val="004C602D"/>
    <w:rsid w:val="004F3BF6"/>
    <w:rsid w:val="0052153D"/>
    <w:rsid w:val="00560952"/>
    <w:rsid w:val="0056153F"/>
    <w:rsid w:val="00594558"/>
    <w:rsid w:val="005E71E2"/>
    <w:rsid w:val="00605C2C"/>
    <w:rsid w:val="00614383"/>
    <w:rsid w:val="00625FF9"/>
    <w:rsid w:val="0063762B"/>
    <w:rsid w:val="00676EC4"/>
    <w:rsid w:val="006B2B22"/>
    <w:rsid w:val="006C57F0"/>
    <w:rsid w:val="00720A4B"/>
    <w:rsid w:val="007239E5"/>
    <w:rsid w:val="00724BF7"/>
    <w:rsid w:val="00752157"/>
    <w:rsid w:val="00766567"/>
    <w:rsid w:val="007A35EE"/>
    <w:rsid w:val="007A397D"/>
    <w:rsid w:val="007E4E5E"/>
    <w:rsid w:val="007E7623"/>
    <w:rsid w:val="0085539D"/>
    <w:rsid w:val="00861BDF"/>
    <w:rsid w:val="00897D9F"/>
    <w:rsid w:val="008B42EB"/>
    <w:rsid w:val="008D54BA"/>
    <w:rsid w:val="00902D68"/>
    <w:rsid w:val="009716E9"/>
    <w:rsid w:val="00982D5C"/>
    <w:rsid w:val="009A2F72"/>
    <w:rsid w:val="009D4BBB"/>
    <w:rsid w:val="009F08D2"/>
    <w:rsid w:val="009F704A"/>
    <w:rsid w:val="00A115D2"/>
    <w:rsid w:val="00A60293"/>
    <w:rsid w:val="00A77CB1"/>
    <w:rsid w:val="00AB776E"/>
    <w:rsid w:val="00AC4344"/>
    <w:rsid w:val="00AC700D"/>
    <w:rsid w:val="00AD1D94"/>
    <w:rsid w:val="00AD3EF6"/>
    <w:rsid w:val="00AD7678"/>
    <w:rsid w:val="00AF635C"/>
    <w:rsid w:val="00B2756C"/>
    <w:rsid w:val="00B36392"/>
    <w:rsid w:val="00B36C9D"/>
    <w:rsid w:val="00B5708D"/>
    <w:rsid w:val="00B75F15"/>
    <w:rsid w:val="00B84418"/>
    <w:rsid w:val="00C0325D"/>
    <w:rsid w:val="00C17DBB"/>
    <w:rsid w:val="00C36822"/>
    <w:rsid w:val="00C63408"/>
    <w:rsid w:val="00C82628"/>
    <w:rsid w:val="00C85950"/>
    <w:rsid w:val="00CD6461"/>
    <w:rsid w:val="00CE0B25"/>
    <w:rsid w:val="00CE4815"/>
    <w:rsid w:val="00D25BE9"/>
    <w:rsid w:val="00D3068A"/>
    <w:rsid w:val="00D42414"/>
    <w:rsid w:val="00D426A9"/>
    <w:rsid w:val="00D76A28"/>
    <w:rsid w:val="00D94C59"/>
    <w:rsid w:val="00DB192D"/>
    <w:rsid w:val="00DD40C9"/>
    <w:rsid w:val="00DE50F3"/>
    <w:rsid w:val="00DF1020"/>
    <w:rsid w:val="00E310AE"/>
    <w:rsid w:val="00E81A0B"/>
    <w:rsid w:val="00E9496F"/>
    <w:rsid w:val="00EB714A"/>
    <w:rsid w:val="00EC09DA"/>
    <w:rsid w:val="00EC1AC4"/>
    <w:rsid w:val="00EC3F26"/>
    <w:rsid w:val="00EC6142"/>
    <w:rsid w:val="00ED466E"/>
    <w:rsid w:val="00ED4C12"/>
    <w:rsid w:val="00F10DCA"/>
    <w:rsid w:val="00F27EBA"/>
    <w:rsid w:val="00F53951"/>
    <w:rsid w:val="00F55F7A"/>
    <w:rsid w:val="00F75594"/>
    <w:rsid w:val="00FE1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913E0C"/>
  <w15:docId w15:val="{DD767381-FF47-6C4D-A79F-7BC8AB4EC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next w:val="Normalny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uppressAutoHyphens/>
      <w:spacing w:before="48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hAnsi="Calibri" w:cs="Arial Unicode MS"/>
      <w:b/>
      <w:bCs/>
      <w:color w:val="000000"/>
      <w:position w:val="-1"/>
      <w:sz w:val="72"/>
      <w:szCs w:val="72"/>
      <w:bdr w:val="nil"/>
      <w:lang w:eastAsia="en-GB"/>
    </w:rPr>
  </w:style>
  <w:style w:type="table" w:customStyle="1" w:styleId="TableNormal2">
    <w:name w:val="Table Normal2"/>
    <w:next w:val="TableNormal1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Pr>
      <w:w w:val="100"/>
      <w:position w:val="-1"/>
      <w:u w:val="single"/>
      <w:effect w:val="none"/>
      <w:vertAlign w:val="baseline"/>
      <w:cs w:val="0"/>
      <w:em w:val="none"/>
    </w:rPr>
  </w:style>
  <w:style w:type="table" w:customStyle="1" w:styleId="TableNormal10">
    <w:name w:val="Table Normal1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703"/>
        <w:tab w:val="right" w:pos="940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hAnsi="Calibri" w:cs="Arial Unicode MS"/>
      <w:color w:val="000000"/>
      <w:position w:val="-1"/>
      <w:bdr w:val="nil"/>
    </w:rPr>
  </w:style>
  <w:style w:type="paragraph" w:styleId="Stopka">
    <w:name w:val="footer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703"/>
        <w:tab w:val="right" w:pos="940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hAnsi="Calibri" w:cs="Arial Unicode MS"/>
      <w:color w:val="000000"/>
      <w:position w:val="-1"/>
      <w:bdr w:val="nil"/>
    </w:rPr>
  </w:style>
  <w:style w:type="paragraph" w:customStyle="1" w:styleId="Domylne">
    <w:name w:val="Domyślne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before="160" w:line="288" w:lineRule="auto"/>
      <w:ind w:leftChars="-1" w:left="-1" w:hangingChars="1" w:hanging="1"/>
      <w:textDirection w:val="btLr"/>
      <w:textAlignment w:val="top"/>
      <w:outlineLvl w:val="0"/>
    </w:pPr>
    <w:rPr>
      <w:rFonts w:ascii="Helvetica Neue" w:eastAsia="Helvetica Neue" w:hAnsi="Helvetica Neue" w:cs="Helvetica Neue"/>
      <w:color w:val="000000"/>
      <w:position w:val="-1"/>
      <w:bdr w:val="nil"/>
    </w:rPr>
  </w:style>
  <w:style w:type="character" w:customStyle="1" w:styleId="cze">
    <w:name w:val="Łącze"/>
    <w:rPr>
      <w:color w:val="0000FF"/>
      <w:w w:val="100"/>
      <w:position w:val="-1"/>
      <w:u w:val="single" w:color="0000FF"/>
      <w:effect w:val="none"/>
      <w:vertAlign w:val="baseline"/>
      <w:cs w:val="0"/>
      <w:em w:val="none"/>
    </w:rPr>
  </w:style>
  <w:style w:type="character" w:customStyle="1" w:styleId="Hyperlink0">
    <w:name w:val="Hyperlink.0"/>
    <w:rPr>
      <w:rFonts w:ascii="Calibri" w:eastAsia="Calibri" w:hAnsi="Calibri" w:cs="Calibri"/>
      <w:b/>
      <w:bCs/>
      <w:color w:val="0000FF"/>
      <w:w w:val="100"/>
      <w:position w:val="-1"/>
      <w:u w:val="single" w:color="0000FF"/>
      <w:effect w:val="none"/>
      <w:vertAlign w:val="baseline"/>
      <w:cs w:val="0"/>
      <w:em w:val="none"/>
    </w:rPr>
  </w:style>
  <w:style w:type="character" w:customStyle="1" w:styleId="Hyperlink1">
    <w:name w:val="Hyperlink.1"/>
    <w:rPr>
      <w:rFonts w:ascii="Calibri" w:eastAsia="Calibri" w:hAnsi="Calibri" w:cs="Calibri"/>
      <w:b/>
      <w:bCs/>
      <w:color w:val="0000FF"/>
      <w:w w:val="100"/>
      <w:position w:val="-1"/>
      <w:u w:val="single" w:color="0000FF"/>
      <w:effect w:val="none"/>
      <w:shd w:val="clear" w:color="auto" w:fill="FEFEFE"/>
      <w:vertAlign w:val="baseline"/>
      <w:cs w:val="0"/>
      <w:em w:val="none"/>
    </w:rPr>
  </w:style>
  <w:style w:type="character" w:customStyle="1" w:styleId="Brak">
    <w:name w:val="Brak"/>
    <w:rPr>
      <w:w w:val="100"/>
      <w:position w:val="-1"/>
      <w:effect w:val="none"/>
      <w:vertAlign w:val="baseline"/>
      <w:cs w:val="0"/>
      <w:em w:val="none"/>
    </w:rPr>
  </w:style>
  <w:style w:type="character" w:customStyle="1" w:styleId="Hyperlink2">
    <w:name w:val="Hyperlink.2"/>
    <w:rPr>
      <w:color w:val="0563C1"/>
      <w:w w:val="100"/>
      <w:position w:val="-1"/>
      <w:sz w:val="20"/>
      <w:szCs w:val="20"/>
      <w:u w:val="single" w:color="0563C1"/>
      <w:effect w:val="none"/>
      <w:vertAlign w:val="baseline"/>
      <w:cs w:val="0"/>
      <w:em w:val="none"/>
    </w:rPr>
  </w:style>
  <w:style w:type="paragraph" w:customStyle="1" w:styleId="CommentText1">
    <w:name w:val="Comment Text1"/>
    <w:basedOn w:val="Normalny"/>
    <w:qFormat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sz w:val="20"/>
      <w:szCs w:val="20"/>
      <w:bdr w:val="nil"/>
    </w:rPr>
  </w:style>
  <w:style w:type="character" w:customStyle="1" w:styleId="CommentTextChar">
    <w:name w:val="Comment Text Char"/>
    <w:rPr>
      <w:rFonts w:ascii="Calibri" w:hAnsi="Calibri" w:cs="Arial Unicode MS"/>
      <w:color w:val="000000"/>
      <w:w w:val="100"/>
      <w:position w:val="-1"/>
      <w:effect w:val="none"/>
      <w:vertAlign w:val="baseline"/>
      <w:cs w:val="0"/>
      <w:em w:val="none"/>
    </w:rPr>
  </w:style>
  <w:style w:type="character" w:customStyle="1" w:styleId="CommentReference1">
    <w:name w:val="Comment Reference1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Nierozpoznanawzmianka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Poprawka">
    <w:name w:val="Revision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hAnsi="Calibri" w:cs="Arial Unicode MS"/>
      <w:color w:val="000000"/>
      <w:position w:val="-1"/>
      <w:bdr w:val="nil"/>
    </w:rPr>
  </w:style>
  <w:style w:type="paragraph" w:customStyle="1" w:styleId="CommentSubject1">
    <w:name w:val="Comment Subject1"/>
    <w:basedOn w:val="CommentText1"/>
    <w:next w:val="CommentText1"/>
    <w:qFormat/>
    <w:rPr>
      <w:b/>
      <w:bCs/>
    </w:rPr>
  </w:style>
  <w:style w:type="character" w:customStyle="1" w:styleId="CommentSubjectChar">
    <w:name w:val="Comment Subject Char"/>
    <w:rPr>
      <w:rFonts w:ascii="Calibri" w:hAnsi="Calibri" w:cs="Arial Unicode MS"/>
      <w:b/>
      <w:bCs/>
      <w:color w:val="000000"/>
      <w:w w:val="100"/>
      <w:position w:val="-1"/>
      <w:effect w:val="none"/>
      <w:vertAlign w:val="baseline"/>
      <w:cs w:val="0"/>
      <w:em w:val="none"/>
    </w:rPr>
  </w:style>
  <w:style w:type="paragraph" w:styleId="Akapitzlist">
    <w:name w:val="List Paragraph"/>
    <w:basedOn w:val="Normalny"/>
    <w:pPr>
      <w:ind w:left="720"/>
      <w:contextualSpacing/>
    </w:pPr>
    <w:rPr>
      <w:rFonts w:ascii="Helvetica Neue" w:eastAsia="Helvetica Neue" w:hAnsi="Helvetica Neue"/>
      <w:lang w:eastAsia="en-US"/>
    </w:rPr>
  </w:style>
  <w:style w:type="paragraph" w:styleId="NormalnyWeb">
    <w:name w:val="Normal (Web)"/>
    <w:basedOn w:val="Normalny"/>
    <w:uiPriority w:val="99"/>
    <w:qFormat/>
    <w:pPr>
      <w:spacing w:before="100" w:beforeAutospacing="1" w:after="100" w:afterAutospacing="1"/>
    </w:pPr>
  </w:style>
  <w:style w:type="character" w:styleId="Pogrubieni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Tekstprzypisukocowego">
    <w:name w:val="endnote text"/>
    <w:basedOn w:val="Normalny"/>
    <w:qFormat/>
    <w:rPr>
      <w:sz w:val="20"/>
      <w:szCs w:val="20"/>
    </w:rPr>
  </w:style>
  <w:style w:type="character" w:customStyle="1" w:styleId="EndnoteTextChar">
    <w:name w:val="Endnote Text Char"/>
    <w:rPr>
      <w:rFonts w:ascii="Calibri" w:hAnsi="Calibri" w:cs="Arial Unicode MS"/>
      <w:color w:val="000000"/>
      <w:w w:val="100"/>
      <w:position w:val="-1"/>
      <w:effect w:val="none"/>
      <w:vertAlign w:val="baseline"/>
      <w:cs w:val="0"/>
      <w:em w:val="none"/>
    </w:rPr>
  </w:style>
  <w:style w:type="character" w:styleId="Odwoanieprzypisukocowego">
    <w:name w:val="endnote reference"/>
    <w:qFormat/>
    <w:rPr>
      <w:w w:val="100"/>
      <w:position w:val="-1"/>
      <w:effect w:val="none"/>
      <w:vertAlign w:val="superscript"/>
      <w:cs w:val="0"/>
      <w:em w:val="none"/>
    </w:rPr>
  </w:style>
  <w:style w:type="character" w:customStyle="1" w:styleId="apple-converted-space">
    <w:name w:val="apple-converted-space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character" w:styleId="Uwydatnienie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TitleChar">
    <w:name w:val="Title Char"/>
    <w:rPr>
      <w:rFonts w:ascii="Calibri" w:hAnsi="Calibri" w:cs="Arial Unicode MS"/>
      <w:b/>
      <w:bCs/>
      <w:color w:val="000000"/>
      <w:w w:val="100"/>
      <w:position w:val="-1"/>
      <w:sz w:val="72"/>
      <w:szCs w:val="72"/>
      <w:effect w:val="none"/>
      <w:vertAlign w:val="baseline"/>
      <w:cs w:val="0"/>
      <w:em w:val="none"/>
      <w:lang w:eastAsia="en-GB"/>
    </w:rPr>
  </w:style>
  <w:style w:type="character" w:customStyle="1" w:styleId="searchhighlight">
    <w:name w:val="searchhighlight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character" w:styleId="UyteHipercze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li1">
    <w:name w:val="li1"/>
    <w:basedOn w:val="Normalny"/>
    <w:pPr>
      <w:spacing w:before="100" w:beforeAutospacing="1" w:after="100" w:afterAutospacing="1"/>
    </w:pPr>
  </w:style>
  <w:style w:type="paragraph" w:customStyle="1" w:styleId="p1">
    <w:name w:val="p1"/>
    <w:basedOn w:val="Normalny"/>
    <w:pPr>
      <w:spacing w:before="100" w:beforeAutospacing="1" w:after="100" w:afterAutospacing="1"/>
    </w:pPr>
  </w:style>
  <w:style w:type="character" w:customStyle="1" w:styleId="s8">
    <w:name w:val="s8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character" w:customStyle="1" w:styleId="s21">
    <w:name w:val="s21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character" w:customStyle="1" w:styleId="s10">
    <w:name w:val="s10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306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306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3068A"/>
    <w:rPr>
      <w:position w:val="-1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306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3068A"/>
    <w:rPr>
      <w:b/>
      <w:bCs/>
      <w:position w:val="-1"/>
      <w:sz w:val="20"/>
      <w:szCs w:val="20"/>
    </w:rPr>
  </w:style>
  <w:style w:type="character" w:customStyle="1" w:styleId="s2">
    <w:name w:val="s2"/>
    <w:basedOn w:val="Domylnaczcionkaakapitu"/>
    <w:rsid w:val="00C634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k.kozlowska@bepr.pl" TargetMode="External"/><Relationship Id="rId4" Type="http://schemas.openxmlformats.org/officeDocument/2006/relationships/styles" Target="styles.xml"/><Relationship Id="rId9" Type="http://schemas.openxmlformats.org/officeDocument/2006/relationships/hyperlink" Target="mailto:zapisy@bpwola.waw.pl" TargetMode="External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NdS6quaIrvo799CHX0wMGYHTiw==">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7B397A1-8DCE-5749-9581-1F2603E90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642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Skrzyńska</dc:creator>
  <cp:lastModifiedBy>Kozłowska Kamila</cp:lastModifiedBy>
  <cp:revision>2</cp:revision>
  <dcterms:created xsi:type="dcterms:W3CDTF">2026-09-11T10:28:00Z</dcterms:created>
  <dcterms:modified xsi:type="dcterms:W3CDTF">2026-09-11T10:28:00Z</dcterms:modified>
</cp:coreProperties>
</file>