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7ED67A" w14:textId="77777777" w:rsidR="001161AF" w:rsidRDefault="001161AF" w:rsidP="001161AF">
      <w:pPr>
        <w:rPr>
          <w:sz w:val="20"/>
          <w:szCs w:val="20"/>
        </w:rPr>
      </w:pPr>
    </w:p>
    <w:p w14:paraId="4A3ADF47" w14:textId="0F9ABE2F" w:rsidR="00DF7858" w:rsidRPr="007F7FCE" w:rsidRDefault="002D249B" w:rsidP="002D249B">
      <w:pPr>
        <w:jc w:val="right"/>
        <w:rPr>
          <w:sz w:val="20"/>
          <w:szCs w:val="20"/>
        </w:rPr>
      </w:pPr>
      <w:r w:rsidRPr="007F7FCE">
        <w:rPr>
          <w:noProof/>
          <w:sz w:val="20"/>
          <w:szCs w:val="20"/>
          <w:lang w:eastAsia="pl-PL"/>
        </w:rPr>
        <w:drawing>
          <wp:inline distT="0" distB="0" distL="0" distR="0" wp14:anchorId="4B5A9400" wp14:editId="6CEC94D8">
            <wp:extent cx="1602105" cy="1141095"/>
            <wp:effectExtent l="19050" t="0" r="0" b="0"/>
            <wp:docPr id="5" name="Obraz 5" descr="C:\Users\Sylwia\AppData\Local\Microsoft\Windows\INetCache\Content.Word\french_touch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ylwia\AppData\Local\Microsoft\Windows\INetCache\Content.Word\french_touch_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105" cy="1141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818E79" w14:textId="77777777" w:rsidR="001161AF" w:rsidRDefault="001161AF" w:rsidP="00E25C57">
      <w:pPr>
        <w:jc w:val="center"/>
        <w:outlineLvl w:val="0"/>
      </w:pPr>
    </w:p>
    <w:p w14:paraId="6262478D" w14:textId="323CD343" w:rsidR="008A3646" w:rsidRPr="00DB7885" w:rsidRDefault="001161AF" w:rsidP="00E25C57">
      <w:pPr>
        <w:jc w:val="center"/>
        <w:outlineLvl w:val="0"/>
        <w:rPr>
          <w:b/>
        </w:rPr>
      </w:pPr>
      <w:proofErr w:type="spellStart"/>
      <w:r>
        <w:t>Oh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! Znamy gwiazdy tegorocznego show French </w:t>
      </w:r>
      <w:proofErr w:type="spellStart"/>
      <w:r>
        <w:t>Touch</w:t>
      </w:r>
      <w:proofErr w:type="spellEnd"/>
    </w:p>
    <w:p w14:paraId="2ADC40EF" w14:textId="335EF9EB" w:rsidR="00BE2AA5" w:rsidRPr="00BE2AA5" w:rsidRDefault="00BE2AA5" w:rsidP="00BE2AA5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BE2AA5">
        <w:rPr>
          <w:rStyle w:val="Pogrubienie"/>
          <w:rFonts w:asciiTheme="minorHAnsi" w:hAnsiTheme="minorHAnsi" w:cstheme="minorHAnsi"/>
          <w:sz w:val="22"/>
          <w:szCs w:val="22"/>
        </w:rPr>
        <w:t xml:space="preserve">To długo wyczekiwany moment dla miłośników francuskiej kultury. 26 października Teatr Wielki – Opera Narodowa w Warszawie ponownie wypełni się francuską muzyką za sprawą wyjątkowego show French </w:t>
      </w:r>
      <w:proofErr w:type="spellStart"/>
      <w:r w:rsidRPr="00BE2AA5">
        <w:rPr>
          <w:rStyle w:val="Pogrubienie"/>
          <w:rFonts w:asciiTheme="minorHAnsi" w:hAnsiTheme="minorHAnsi" w:cstheme="minorHAnsi"/>
          <w:sz w:val="22"/>
          <w:szCs w:val="22"/>
        </w:rPr>
        <w:t>Touch</w:t>
      </w:r>
      <w:proofErr w:type="spellEnd"/>
      <w:r w:rsidRPr="00BE2AA5">
        <w:rPr>
          <w:rStyle w:val="Pogrubienie"/>
          <w:rFonts w:asciiTheme="minorHAnsi" w:hAnsiTheme="minorHAnsi" w:cstheme="minorHAnsi"/>
          <w:sz w:val="22"/>
          <w:szCs w:val="22"/>
        </w:rPr>
        <w:t>. Wydarzenie co roku przyciąga 1800 widzów do Teatru Wielkiego</w:t>
      </w:r>
      <w:r w:rsidR="006362DA">
        <w:rPr>
          <w:rStyle w:val="Pogrubienie"/>
          <w:rFonts w:asciiTheme="minorHAnsi" w:hAnsiTheme="minorHAnsi" w:cstheme="minorHAnsi"/>
          <w:sz w:val="22"/>
          <w:szCs w:val="22"/>
        </w:rPr>
        <w:t>.</w:t>
      </w:r>
      <w:r w:rsidR="00C541F8">
        <w:rPr>
          <w:rStyle w:val="Pogrubienie"/>
          <w:rFonts w:asciiTheme="minorHAnsi" w:hAnsiTheme="minorHAnsi" w:cstheme="minorHAnsi"/>
          <w:sz w:val="22"/>
          <w:szCs w:val="22"/>
        </w:rPr>
        <w:t xml:space="preserve"> </w:t>
      </w:r>
      <w:r w:rsidRPr="00BE2AA5">
        <w:rPr>
          <w:rStyle w:val="Pogrubienie"/>
          <w:rFonts w:asciiTheme="minorHAnsi" w:hAnsiTheme="minorHAnsi" w:cstheme="minorHAnsi"/>
          <w:sz w:val="22"/>
          <w:szCs w:val="22"/>
        </w:rPr>
        <w:t>Kogo zobaczymy na scenie w tym roku?</w:t>
      </w:r>
    </w:p>
    <w:p w14:paraId="02801C1D" w14:textId="6254722D" w:rsidR="00B81CBF" w:rsidRPr="00BE2AA5" w:rsidRDefault="00B81CBF" w:rsidP="00BE2AA5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B81CBF">
        <w:rPr>
          <w:rFonts w:asciiTheme="minorHAnsi" w:hAnsiTheme="minorHAnsi" w:cstheme="minorHAnsi"/>
          <w:sz w:val="22"/>
          <w:szCs w:val="22"/>
        </w:rPr>
        <w:t xml:space="preserve">To już dwunasta edycja French </w:t>
      </w:r>
      <w:proofErr w:type="spellStart"/>
      <w:r w:rsidRPr="00B81CBF">
        <w:rPr>
          <w:rFonts w:asciiTheme="minorHAnsi" w:hAnsiTheme="minorHAnsi" w:cstheme="minorHAnsi"/>
          <w:sz w:val="22"/>
          <w:szCs w:val="22"/>
        </w:rPr>
        <w:t>Touch</w:t>
      </w:r>
      <w:proofErr w:type="spellEnd"/>
      <w:r w:rsidRPr="00B81CBF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B81CBF">
        <w:rPr>
          <w:rFonts w:asciiTheme="minorHAnsi" w:hAnsiTheme="minorHAnsi" w:cstheme="minorHAnsi"/>
          <w:sz w:val="22"/>
          <w:szCs w:val="22"/>
        </w:rPr>
        <w:t>Belle</w:t>
      </w:r>
      <w:proofErr w:type="spellEnd"/>
      <w:r w:rsidRPr="00B81CB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81CBF">
        <w:rPr>
          <w:rFonts w:asciiTheme="minorHAnsi" w:hAnsiTheme="minorHAnsi" w:cstheme="minorHAnsi"/>
          <w:sz w:val="22"/>
          <w:szCs w:val="22"/>
        </w:rPr>
        <w:t>Vie</w:t>
      </w:r>
      <w:proofErr w:type="spellEnd"/>
      <w:r w:rsidRPr="00B81CBF">
        <w:rPr>
          <w:rFonts w:asciiTheme="minorHAnsi" w:hAnsiTheme="minorHAnsi" w:cstheme="minorHAnsi"/>
          <w:sz w:val="22"/>
          <w:szCs w:val="22"/>
        </w:rPr>
        <w:t xml:space="preserve"> – projektu, który zachęca Polaków do odkrywania francuskiej kultury, kuchni, marek i produktów. Towarzysząca mu ogólnopolska akcja handlowa obejmie w październiku około 80 francuskich marek, które zaprezentują swoje produkty i usługi w kilku tysiącach punktów sprzedaży w całej Polsce. Kulminacyjnym punktem projektu będzie show French </w:t>
      </w:r>
      <w:proofErr w:type="spellStart"/>
      <w:r w:rsidRPr="00B81CBF">
        <w:rPr>
          <w:rFonts w:asciiTheme="minorHAnsi" w:hAnsiTheme="minorHAnsi" w:cstheme="minorHAnsi"/>
          <w:sz w:val="22"/>
          <w:szCs w:val="22"/>
        </w:rPr>
        <w:t>Touch</w:t>
      </w:r>
      <w:proofErr w:type="spellEnd"/>
      <w:r w:rsidRPr="00B81CBF">
        <w:rPr>
          <w:rFonts w:asciiTheme="minorHAnsi" w:hAnsiTheme="minorHAnsi" w:cstheme="minorHAnsi"/>
          <w:sz w:val="22"/>
          <w:szCs w:val="22"/>
        </w:rPr>
        <w:t xml:space="preserve"> w Teatrze Wielkim – Operze Narodowej, które na stałe wpisało się w kalendarz jesiennych wydarzeń w Warszawie.</w:t>
      </w:r>
    </w:p>
    <w:p w14:paraId="33A0B713" w14:textId="77777777" w:rsidR="00BE2AA5" w:rsidRPr="00BE2AA5" w:rsidRDefault="00BE2AA5" w:rsidP="00BE2AA5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BE2AA5">
        <w:rPr>
          <w:rFonts w:asciiTheme="minorHAnsi" w:hAnsiTheme="minorHAnsi" w:cstheme="minorHAnsi"/>
          <w:sz w:val="22"/>
          <w:szCs w:val="22"/>
        </w:rPr>
        <w:t>– Co roku podnosimy poprzeczkę, aby zadowolić gusta najbardziej wymagających widzów. Motywem przewodnim tegorocznego show jest „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Oh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là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là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 xml:space="preserve">!” – mówi Daniel 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Teboul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 xml:space="preserve">, organizator akcji French 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Touch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>. – To jedno z najbardziej charakterystycznych francuskich wyrażeń – spontaniczny okrzyk zachwytu, zaskoczenia, podziwu, a czasem niedowierzania. Pełne ekspresji i lekkości „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Oh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là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là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 xml:space="preserve">!” doskonale oddaje atmosferę French 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Touch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 xml:space="preserve"> – wieczoru, który ma zaskakiwać, zachwycać i pozostawać w pamięci naszych gości – dodaje.</w:t>
      </w:r>
    </w:p>
    <w:p w14:paraId="379C1D8F" w14:textId="77777777" w:rsidR="00BE2AA5" w:rsidRPr="00BE2AA5" w:rsidRDefault="00BE2AA5" w:rsidP="00BE2AA5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BE2AA5">
        <w:rPr>
          <w:rFonts w:asciiTheme="minorHAnsi" w:hAnsiTheme="minorHAnsi" w:cstheme="minorHAnsi"/>
          <w:sz w:val="22"/>
          <w:szCs w:val="22"/>
        </w:rPr>
        <w:t xml:space="preserve">Jedną z gwiazd tegorocznej edycji French 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Touch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 xml:space="preserve"> będzie </w:t>
      </w:r>
      <w:r w:rsidRPr="00BE2AA5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ZAZ</w:t>
      </w:r>
      <w:r w:rsidRPr="00BE2AA5">
        <w:rPr>
          <w:rFonts w:asciiTheme="minorHAnsi" w:hAnsiTheme="minorHAnsi" w:cstheme="minorHAnsi"/>
          <w:sz w:val="22"/>
          <w:szCs w:val="22"/>
        </w:rPr>
        <w:t xml:space="preserve"> – jedna z najbardziej rozpoznawalnych francuskich artystek w Polsce. Jej koncerty od lat przyciągają tysiące fanów, a przeboje, takie jak „Je 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veux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>”, na stałe wpisały się do kanonu współczesnej francuskiej muzyki. W ubiegłym roku artystka wydała swój najnowszy album „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Sains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 xml:space="preserve"> et 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saufs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>” – najbardziej osobisty w jej karierze, będący opowieścią o wolności, przebaczeniu i wewnętrznej przemianie.</w:t>
      </w:r>
    </w:p>
    <w:p w14:paraId="7B26BFA0" w14:textId="77777777" w:rsidR="00BE2AA5" w:rsidRPr="00BE2AA5" w:rsidRDefault="00BE2AA5" w:rsidP="00BE2AA5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BE2AA5">
        <w:rPr>
          <w:rFonts w:asciiTheme="minorHAnsi" w:hAnsiTheme="minorHAnsi" w:cstheme="minorHAnsi"/>
          <w:sz w:val="22"/>
          <w:szCs w:val="22"/>
        </w:rPr>
        <w:t xml:space="preserve">Obok ZAZ na scenie pojawi się </w:t>
      </w:r>
      <w:r w:rsidRPr="00BE2AA5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Imany</w:t>
      </w:r>
      <w:r w:rsidRPr="00BE2AA5">
        <w:rPr>
          <w:rFonts w:asciiTheme="minorHAnsi" w:hAnsiTheme="minorHAnsi" w:cstheme="minorHAnsi"/>
          <w:sz w:val="22"/>
          <w:szCs w:val="22"/>
        </w:rPr>
        <w:t xml:space="preserve"> – znana z takich przebojów jak „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You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Never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Know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>” czy „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Don't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 xml:space="preserve"> Be 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So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Shy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 xml:space="preserve">”. Artystka zachwyca charakterystycznym, głębokim głosem oraz umiejętnym łączeniem soulu, 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folku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 xml:space="preserve"> i 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popu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>. W ostatnich latach zdobyła uznanie publiczności projektem „Voodoo Cello”, w którym nadała światowym przebojom nowe, niezwykle subtelne brzmienie, wykonując je z towarzyszeniem ośmiu wiolonczel. Spektakl spotkał się z uznaniem krytyków i publiczności w całej Europie, potwierdzając pozycję Imany jako jednej z najbardziej oryginalnych osobowości współczesnej muzyki.</w:t>
      </w:r>
    </w:p>
    <w:p w14:paraId="432CE497" w14:textId="77777777" w:rsidR="00BE2AA5" w:rsidRPr="00BE2AA5" w:rsidRDefault="00BE2AA5" w:rsidP="00BE2AA5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BE2AA5">
        <w:rPr>
          <w:rFonts w:asciiTheme="minorHAnsi" w:hAnsiTheme="minorHAnsi" w:cstheme="minorHAnsi"/>
          <w:sz w:val="22"/>
          <w:szCs w:val="22"/>
        </w:rPr>
        <w:t xml:space="preserve">Na scenie pojawią się również artyści z </w:t>
      </w:r>
      <w:r w:rsidRPr="00BE2AA5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„</w:t>
      </w:r>
      <w:proofErr w:type="spellStart"/>
      <w:r w:rsidRPr="00BE2AA5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Balavoine</w:t>
      </w:r>
      <w:proofErr w:type="spellEnd"/>
      <w:r w:rsidRPr="00BE2AA5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, Ma </w:t>
      </w:r>
      <w:proofErr w:type="spellStart"/>
      <w:r w:rsidRPr="00BE2AA5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Bataille</w:t>
      </w:r>
      <w:proofErr w:type="spellEnd"/>
      <w:r w:rsidRPr="00BE2AA5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”</w:t>
      </w:r>
      <w:r w:rsidRPr="00BE2AA5">
        <w:rPr>
          <w:rFonts w:asciiTheme="minorHAnsi" w:hAnsiTheme="minorHAnsi" w:cstheme="minorHAnsi"/>
          <w:sz w:val="22"/>
          <w:szCs w:val="22"/>
        </w:rPr>
        <w:t xml:space="preserve"> – francuskiego widowiska muzycznego, które w 40. rocznicę śmierci Daniela 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Balavoine’a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 xml:space="preserve"> przypomina publiczności jego największe przeboje. Projekt łączy muzyków związanych z legendarnym artystą z utalentowanymi głosami młodego pokolenia francuskiej sceny. Wśród wykonawców znaleźli się m.in. zwycięzcy francuskiego „The Voice” – 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Aurélien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Vivos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 xml:space="preserve"> i 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Nour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>.</w:t>
      </w:r>
    </w:p>
    <w:p w14:paraId="2C4A40FC" w14:textId="54087287" w:rsidR="00BE2AA5" w:rsidRPr="00BE2AA5" w:rsidRDefault="00BE2AA5" w:rsidP="00BE2AA5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BE2AA5">
        <w:rPr>
          <w:rFonts w:asciiTheme="minorHAnsi" w:hAnsiTheme="minorHAnsi" w:cstheme="minorHAnsi"/>
          <w:sz w:val="22"/>
          <w:szCs w:val="22"/>
        </w:rPr>
        <w:lastRenderedPageBreak/>
        <w:t xml:space="preserve">Nie zabraknie również polskich artystów. </w:t>
      </w:r>
      <w:r w:rsidR="009F4B03">
        <w:rPr>
          <w:rFonts w:asciiTheme="minorHAnsi" w:hAnsiTheme="minorHAnsi" w:cstheme="minorHAnsi"/>
          <w:sz w:val="22"/>
          <w:szCs w:val="22"/>
        </w:rPr>
        <w:t xml:space="preserve">Michał Szpak, </w:t>
      </w:r>
      <w:r w:rsidRPr="00BE2AA5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BEMY, </w:t>
      </w:r>
      <w:proofErr w:type="spellStart"/>
      <w:r w:rsidRPr="00BE2AA5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Zalia</w:t>
      </w:r>
      <w:proofErr w:type="spellEnd"/>
      <w:r w:rsidRPr="00BE2AA5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 i Ania Rusowicz</w:t>
      </w:r>
      <w:r w:rsidRPr="00BE2AA5">
        <w:rPr>
          <w:rFonts w:asciiTheme="minorHAnsi" w:hAnsiTheme="minorHAnsi" w:cstheme="minorHAnsi"/>
          <w:sz w:val="22"/>
          <w:szCs w:val="22"/>
        </w:rPr>
        <w:t xml:space="preserve"> zaprezentują się zarówno w indywidualnych występach, jak i w duetach z francuskimi wykonawcami. Francuski repertuar zabrzmi dzięki temu w nowych aranżacjach przygotowanych specjalnie na ten wieczór.</w:t>
      </w:r>
    </w:p>
    <w:p w14:paraId="37ABCC01" w14:textId="77777777" w:rsidR="00BE2AA5" w:rsidRPr="00BE2AA5" w:rsidRDefault="00BE2AA5" w:rsidP="00BE2AA5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BE2AA5">
        <w:rPr>
          <w:rFonts w:asciiTheme="minorHAnsi" w:hAnsiTheme="minorHAnsi" w:cstheme="minorHAnsi"/>
          <w:sz w:val="22"/>
          <w:szCs w:val="22"/>
        </w:rPr>
        <w:t xml:space="preserve">Francuski klimat wieczoru dopełni </w:t>
      </w:r>
      <w:r w:rsidRPr="00BE2AA5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La </w:t>
      </w:r>
      <w:proofErr w:type="spellStart"/>
      <w:r w:rsidRPr="00BE2AA5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Nouvelle</w:t>
      </w:r>
      <w:proofErr w:type="spellEnd"/>
      <w:r w:rsidRPr="00BE2AA5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BE2AA5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Ève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 xml:space="preserve"> – jeden z najstarszych i najbardziej eleganckich paryskich teatrów rewiowych, położony u stóp Montmartre’u. Podczas French 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Touch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 xml:space="preserve"> jego artyści przeniosą na scenę Teatru Wielkiego atmosferę klasycznego paryskiego kabaretu – pełną muzyki, tańca, efektownych kostiumów i charakterystycznej dla francuskiej rewii energii. Nie zabraknie także jednego z jej najbardziej rozpoznawalnych symboli – tradycyjnego francuskiego kankana.</w:t>
      </w:r>
    </w:p>
    <w:p w14:paraId="54BE0EA4" w14:textId="77777777" w:rsidR="00BE2AA5" w:rsidRPr="00BE2AA5" w:rsidRDefault="00BE2AA5" w:rsidP="00BE2AA5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BE2AA5">
        <w:rPr>
          <w:rFonts w:asciiTheme="minorHAnsi" w:hAnsiTheme="minorHAnsi" w:cstheme="minorHAnsi"/>
          <w:sz w:val="22"/>
          <w:szCs w:val="22"/>
        </w:rPr>
        <w:t xml:space="preserve">Jednym ze stałych punktów gali jest wręczenie prestiżowej statuetki </w:t>
      </w:r>
      <w:r w:rsidRPr="00BE2AA5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Marianne </w:t>
      </w:r>
      <w:proofErr w:type="spellStart"/>
      <w:r w:rsidRPr="00BE2AA5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d’Honneur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 xml:space="preserve">, przyznawanej wybitnym osobistościom zasłużonym dla budowania relacji polsko-francuskich. W gronie jej dotychczasowych laureatów znaleźli się m.in. Andrzej Seweryn, Wojciech Pszoniak, Krzysztof Kieślowski, 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René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Goscinny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 xml:space="preserve">, Iga Świątek i Jean-Michel </w:t>
      </w:r>
      <w:proofErr w:type="spellStart"/>
      <w:r w:rsidRPr="00BE2AA5">
        <w:rPr>
          <w:rFonts w:asciiTheme="minorHAnsi" w:hAnsiTheme="minorHAnsi" w:cstheme="minorHAnsi"/>
          <w:sz w:val="22"/>
          <w:szCs w:val="22"/>
        </w:rPr>
        <w:t>Jarre</w:t>
      </w:r>
      <w:proofErr w:type="spellEnd"/>
      <w:r w:rsidRPr="00BE2AA5">
        <w:rPr>
          <w:rFonts w:asciiTheme="minorHAnsi" w:hAnsiTheme="minorHAnsi" w:cstheme="minorHAnsi"/>
          <w:sz w:val="22"/>
          <w:szCs w:val="22"/>
        </w:rPr>
        <w:t>.</w:t>
      </w:r>
    </w:p>
    <w:p w14:paraId="1A447FF9" w14:textId="5D821E6B" w:rsidR="00BE2AA5" w:rsidRPr="00BE2AA5" w:rsidRDefault="00BE2AA5" w:rsidP="00BE2AA5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BE2AA5">
        <w:rPr>
          <w:rFonts w:asciiTheme="minorHAnsi" w:hAnsiTheme="minorHAnsi" w:cstheme="minorHAnsi"/>
          <w:sz w:val="22"/>
          <w:szCs w:val="22"/>
        </w:rPr>
        <w:t xml:space="preserve">Tegoroczne show będzie </w:t>
      </w:r>
      <w:r w:rsidRPr="00BE2AA5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transmitowane na antenie </w:t>
      </w:r>
      <w:r w:rsidR="009F4B03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TV </w:t>
      </w:r>
      <w:r w:rsidRPr="00BE2AA5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Polsat</w:t>
      </w:r>
      <w:r w:rsidR="009F4B03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 28 października o godz. 22.00</w:t>
      </w:r>
      <w:r w:rsidRPr="00BE2AA5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50EE377E" w14:textId="5917EFF9" w:rsidR="00BE2AA5" w:rsidRPr="00BE2AA5" w:rsidRDefault="00BE2AA5" w:rsidP="00BE2AA5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 w:rsidRPr="00BE2AA5">
        <w:rPr>
          <w:rFonts w:asciiTheme="minorHAnsi" w:hAnsiTheme="minorHAnsi" w:cstheme="minorHAnsi"/>
          <w:sz w:val="22"/>
          <w:szCs w:val="22"/>
        </w:rPr>
        <w:t xml:space="preserve">Bilety na galę dostępne są na stronie organizatora: </w:t>
      </w:r>
      <w:hyperlink r:id="rId5" w:history="1">
        <w:r w:rsidRPr="001161AF">
          <w:rPr>
            <w:rStyle w:val="Hipercze"/>
            <w:rFonts w:asciiTheme="minorHAnsi" w:hAnsiTheme="minorHAnsi" w:cstheme="minorHAnsi"/>
            <w:sz w:val="22"/>
            <w:szCs w:val="22"/>
          </w:rPr>
          <w:t>frenchtouchlabellevie.pl.</w:t>
        </w:r>
      </w:hyperlink>
    </w:p>
    <w:p w14:paraId="642F229C" w14:textId="77777777" w:rsidR="00BE2AA5" w:rsidRPr="007F7FCE" w:rsidRDefault="00BE2AA5" w:rsidP="00E730FE">
      <w:pPr>
        <w:jc w:val="both"/>
        <w:rPr>
          <w:rFonts w:cstheme="minorHAnsi"/>
          <w:sz w:val="20"/>
          <w:szCs w:val="20"/>
        </w:rPr>
      </w:pPr>
    </w:p>
    <w:p w14:paraId="33883A7B" w14:textId="77777777" w:rsidR="007F7FCE" w:rsidRPr="007F7FCE" w:rsidRDefault="007F7FCE" w:rsidP="0038159F">
      <w:pPr>
        <w:jc w:val="both"/>
        <w:rPr>
          <w:rStyle w:val="Hipercze"/>
          <w:rFonts w:eastAsia="Times New Roman" w:cstheme="minorHAnsi"/>
          <w:sz w:val="20"/>
          <w:szCs w:val="20"/>
          <w:lang w:eastAsia="pl-PL"/>
        </w:rPr>
      </w:pPr>
    </w:p>
    <w:p w14:paraId="678B68A5" w14:textId="77777777" w:rsidR="007F7FCE" w:rsidRPr="007F7FCE" w:rsidRDefault="007F7FCE" w:rsidP="007F7FCE">
      <w:pPr>
        <w:outlineLvl w:val="0"/>
        <w:rPr>
          <w:b/>
          <w:sz w:val="20"/>
          <w:szCs w:val="20"/>
        </w:rPr>
      </w:pPr>
      <w:r w:rsidRPr="007F7FCE">
        <w:rPr>
          <w:b/>
          <w:sz w:val="20"/>
          <w:szCs w:val="20"/>
        </w:rPr>
        <w:t>Kontakt dla mediów:</w:t>
      </w:r>
    </w:p>
    <w:p w14:paraId="6A3A6FDC" w14:textId="77777777" w:rsidR="007F7FCE" w:rsidRPr="007F7FCE" w:rsidRDefault="007F7FCE" w:rsidP="007F7FCE">
      <w:pPr>
        <w:outlineLvl w:val="0"/>
        <w:rPr>
          <w:b/>
          <w:sz w:val="20"/>
          <w:szCs w:val="20"/>
        </w:rPr>
      </w:pPr>
      <w:r w:rsidRPr="007F7FCE">
        <w:rPr>
          <w:sz w:val="20"/>
          <w:szCs w:val="20"/>
        </w:rPr>
        <w:t xml:space="preserve">Sylwia Sasal, rzecznik prasowy French </w:t>
      </w:r>
      <w:proofErr w:type="spellStart"/>
      <w:r w:rsidRPr="007F7FCE">
        <w:rPr>
          <w:sz w:val="20"/>
          <w:szCs w:val="20"/>
        </w:rPr>
        <w:t>Touch</w:t>
      </w:r>
      <w:proofErr w:type="spellEnd"/>
      <w:r w:rsidRPr="007F7FCE">
        <w:rPr>
          <w:sz w:val="20"/>
          <w:szCs w:val="20"/>
        </w:rPr>
        <w:br/>
        <w:t xml:space="preserve">Mail: </w:t>
      </w:r>
      <w:r w:rsidRPr="007F7FCE">
        <w:rPr>
          <w:rStyle w:val="Hipercze"/>
          <w:sz w:val="20"/>
          <w:szCs w:val="20"/>
        </w:rPr>
        <w:t>sylwia@sasalpr.pl</w:t>
      </w:r>
      <w:r w:rsidRPr="007F7FCE">
        <w:rPr>
          <w:sz w:val="20"/>
          <w:szCs w:val="20"/>
        </w:rPr>
        <w:br/>
        <w:t>Tel: +48 666 813 039</w:t>
      </w:r>
    </w:p>
    <w:p w14:paraId="0C385116" w14:textId="77777777" w:rsidR="007F7FCE" w:rsidRPr="007F7FCE" w:rsidRDefault="007F7FCE" w:rsidP="0038159F">
      <w:pPr>
        <w:jc w:val="both"/>
        <w:rPr>
          <w:rFonts w:eastAsia="Times New Roman" w:cstheme="minorHAnsi"/>
          <w:sz w:val="20"/>
          <w:szCs w:val="20"/>
          <w:lang w:eastAsia="pl-PL"/>
        </w:rPr>
      </w:pPr>
    </w:p>
    <w:sectPr w:rsidR="007F7FCE" w:rsidRPr="007F7FCE" w:rsidSect="00FA7C9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858"/>
    <w:rsid w:val="00015B12"/>
    <w:rsid w:val="00017CA9"/>
    <w:rsid w:val="00020E3A"/>
    <w:rsid w:val="00050DD7"/>
    <w:rsid w:val="00065065"/>
    <w:rsid w:val="00084217"/>
    <w:rsid w:val="000A5080"/>
    <w:rsid w:val="000B70CD"/>
    <w:rsid w:val="000C7453"/>
    <w:rsid w:val="000D30F0"/>
    <w:rsid w:val="000E07F3"/>
    <w:rsid w:val="000E1D7E"/>
    <w:rsid w:val="000F1C92"/>
    <w:rsid w:val="0010104C"/>
    <w:rsid w:val="00106A88"/>
    <w:rsid w:val="00110663"/>
    <w:rsid w:val="001127FD"/>
    <w:rsid w:val="001161AF"/>
    <w:rsid w:val="001370B5"/>
    <w:rsid w:val="001856EE"/>
    <w:rsid w:val="00190C51"/>
    <w:rsid w:val="001B6B04"/>
    <w:rsid w:val="001C6027"/>
    <w:rsid w:val="001D2FA3"/>
    <w:rsid w:val="001D6DE6"/>
    <w:rsid w:val="001E2B9C"/>
    <w:rsid w:val="001E58E8"/>
    <w:rsid w:val="001F30D3"/>
    <w:rsid w:val="0020740A"/>
    <w:rsid w:val="00241D15"/>
    <w:rsid w:val="002665B6"/>
    <w:rsid w:val="002748E0"/>
    <w:rsid w:val="002773B5"/>
    <w:rsid w:val="00277D55"/>
    <w:rsid w:val="002843F9"/>
    <w:rsid w:val="00296C20"/>
    <w:rsid w:val="002A4C8F"/>
    <w:rsid w:val="002A683F"/>
    <w:rsid w:val="002A7BBD"/>
    <w:rsid w:val="002D249B"/>
    <w:rsid w:val="002E5712"/>
    <w:rsid w:val="00321713"/>
    <w:rsid w:val="00336810"/>
    <w:rsid w:val="00336EB4"/>
    <w:rsid w:val="003417E1"/>
    <w:rsid w:val="0037423E"/>
    <w:rsid w:val="0037712D"/>
    <w:rsid w:val="0038159F"/>
    <w:rsid w:val="003830BB"/>
    <w:rsid w:val="003A2471"/>
    <w:rsid w:val="003A5B89"/>
    <w:rsid w:val="003A7FDB"/>
    <w:rsid w:val="003E380E"/>
    <w:rsid w:val="003F56DB"/>
    <w:rsid w:val="0040382B"/>
    <w:rsid w:val="004277AA"/>
    <w:rsid w:val="0043540D"/>
    <w:rsid w:val="00437942"/>
    <w:rsid w:val="004527A7"/>
    <w:rsid w:val="004531F2"/>
    <w:rsid w:val="00472B7D"/>
    <w:rsid w:val="004749DB"/>
    <w:rsid w:val="004800FA"/>
    <w:rsid w:val="004805AC"/>
    <w:rsid w:val="004E4D1D"/>
    <w:rsid w:val="004F0F48"/>
    <w:rsid w:val="004F3672"/>
    <w:rsid w:val="004F7505"/>
    <w:rsid w:val="00506302"/>
    <w:rsid w:val="00537974"/>
    <w:rsid w:val="00542131"/>
    <w:rsid w:val="005448B1"/>
    <w:rsid w:val="005511D5"/>
    <w:rsid w:val="00564A81"/>
    <w:rsid w:val="00567688"/>
    <w:rsid w:val="005A605F"/>
    <w:rsid w:val="005B7A4E"/>
    <w:rsid w:val="005C18A9"/>
    <w:rsid w:val="005C1E41"/>
    <w:rsid w:val="005C2FC6"/>
    <w:rsid w:val="005D6046"/>
    <w:rsid w:val="005E3706"/>
    <w:rsid w:val="005E4727"/>
    <w:rsid w:val="005F15C3"/>
    <w:rsid w:val="00611B27"/>
    <w:rsid w:val="0063161C"/>
    <w:rsid w:val="00632DA1"/>
    <w:rsid w:val="006362DA"/>
    <w:rsid w:val="00660390"/>
    <w:rsid w:val="00666CB1"/>
    <w:rsid w:val="006722D8"/>
    <w:rsid w:val="006D363C"/>
    <w:rsid w:val="006E7977"/>
    <w:rsid w:val="006F2A0E"/>
    <w:rsid w:val="00701BEB"/>
    <w:rsid w:val="00747BC8"/>
    <w:rsid w:val="007530C4"/>
    <w:rsid w:val="007639E6"/>
    <w:rsid w:val="00773800"/>
    <w:rsid w:val="0078605C"/>
    <w:rsid w:val="007A0CB6"/>
    <w:rsid w:val="007A3034"/>
    <w:rsid w:val="007A3E12"/>
    <w:rsid w:val="007A4FE9"/>
    <w:rsid w:val="007B3D2F"/>
    <w:rsid w:val="007B55B2"/>
    <w:rsid w:val="007B6576"/>
    <w:rsid w:val="007F1E5C"/>
    <w:rsid w:val="007F766D"/>
    <w:rsid w:val="007F7FCE"/>
    <w:rsid w:val="00810DF4"/>
    <w:rsid w:val="0081564F"/>
    <w:rsid w:val="00823EAA"/>
    <w:rsid w:val="008406ED"/>
    <w:rsid w:val="00841C6B"/>
    <w:rsid w:val="00853208"/>
    <w:rsid w:val="0086174E"/>
    <w:rsid w:val="00892744"/>
    <w:rsid w:val="008A3646"/>
    <w:rsid w:val="008F66E1"/>
    <w:rsid w:val="009050B9"/>
    <w:rsid w:val="00911F6C"/>
    <w:rsid w:val="00933B75"/>
    <w:rsid w:val="00936C77"/>
    <w:rsid w:val="00965971"/>
    <w:rsid w:val="00972055"/>
    <w:rsid w:val="009B14B3"/>
    <w:rsid w:val="009B609A"/>
    <w:rsid w:val="009D2316"/>
    <w:rsid w:val="009D77DC"/>
    <w:rsid w:val="009E00F2"/>
    <w:rsid w:val="009E05EE"/>
    <w:rsid w:val="009E2D7F"/>
    <w:rsid w:val="009F4B03"/>
    <w:rsid w:val="009F7986"/>
    <w:rsid w:val="00A0095F"/>
    <w:rsid w:val="00A154BB"/>
    <w:rsid w:val="00A348D3"/>
    <w:rsid w:val="00A4597B"/>
    <w:rsid w:val="00A514F5"/>
    <w:rsid w:val="00A647B9"/>
    <w:rsid w:val="00AF1C6D"/>
    <w:rsid w:val="00AF34C2"/>
    <w:rsid w:val="00B008B6"/>
    <w:rsid w:val="00B109D2"/>
    <w:rsid w:val="00B20916"/>
    <w:rsid w:val="00B23BBC"/>
    <w:rsid w:val="00B51B64"/>
    <w:rsid w:val="00B62BE2"/>
    <w:rsid w:val="00B63B68"/>
    <w:rsid w:val="00B759CF"/>
    <w:rsid w:val="00B81CBF"/>
    <w:rsid w:val="00B82A97"/>
    <w:rsid w:val="00B87588"/>
    <w:rsid w:val="00BA0188"/>
    <w:rsid w:val="00BA5FEB"/>
    <w:rsid w:val="00BD47A4"/>
    <w:rsid w:val="00BD6145"/>
    <w:rsid w:val="00BE2AA5"/>
    <w:rsid w:val="00C50AE6"/>
    <w:rsid w:val="00C541F8"/>
    <w:rsid w:val="00C54270"/>
    <w:rsid w:val="00C60780"/>
    <w:rsid w:val="00C72D54"/>
    <w:rsid w:val="00CB1BC3"/>
    <w:rsid w:val="00CB6E8C"/>
    <w:rsid w:val="00CC6572"/>
    <w:rsid w:val="00CD0B63"/>
    <w:rsid w:val="00CD5438"/>
    <w:rsid w:val="00CF1374"/>
    <w:rsid w:val="00CF7B05"/>
    <w:rsid w:val="00D037F9"/>
    <w:rsid w:val="00D108A3"/>
    <w:rsid w:val="00D1251D"/>
    <w:rsid w:val="00D126B8"/>
    <w:rsid w:val="00D40D55"/>
    <w:rsid w:val="00D53237"/>
    <w:rsid w:val="00D609DE"/>
    <w:rsid w:val="00D75BC0"/>
    <w:rsid w:val="00DA531A"/>
    <w:rsid w:val="00DB7885"/>
    <w:rsid w:val="00DD6001"/>
    <w:rsid w:val="00DD6406"/>
    <w:rsid w:val="00DD663D"/>
    <w:rsid w:val="00DE5136"/>
    <w:rsid w:val="00DE56A9"/>
    <w:rsid w:val="00DF264E"/>
    <w:rsid w:val="00DF7858"/>
    <w:rsid w:val="00E25C57"/>
    <w:rsid w:val="00E25D66"/>
    <w:rsid w:val="00E33114"/>
    <w:rsid w:val="00E44A18"/>
    <w:rsid w:val="00E47111"/>
    <w:rsid w:val="00E730FE"/>
    <w:rsid w:val="00E742B7"/>
    <w:rsid w:val="00EA47FB"/>
    <w:rsid w:val="00EB1194"/>
    <w:rsid w:val="00ED0D84"/>
    <w:rsid w:val="00ED746A"/>
    <w:rsid w:val="00EE69E7"/>
    <w:rsid w:val="00F26523"/>
    <w:rsid w:val="00F30CA3"/>
    <w:rsid w:val="00F418C2"/>
    <w:rsid w:val="00F450EB"/>
    <w:rsid w:val="00F64D4E"/>
    <w:rsid w:val="00F6554D"/>
    <w:rsid w:val="00F6664B"/>
    <w:rsid w:val="00F86B8C"/>
    <w:rsid w:val="00FA0EF1"/>
    <w:rsid w:val="00FA42B9"/>
    <w:rsid w:val="00FA4C36"/>
    <w:rsid w:val="00FA7C94"/>
    <w:rsid w:val="00FC59AF"/>
    <w:rsid w:val="00FD47D6"/>
    <w:rsid w:val="00FE40CF"/>
    <w:rsid w:val="00FE7D5A"/>
    <w:rsid w:val="00FF4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59DBD"/>
  <w15:docId w15:val="{53A17C38-5942-A541-AC58-75DF8F03E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DF7858"/>
  </w:style>
  <w:style w:type="paragraph" w:styleId="Nagwek3">
    <w:name w:val="heading 3"/>
    <w:basedOn w:val="Normalny"/>
    <w:link w:val="Nagwek3Znak"/>
    <w:uiPriority w:val="9"/>
    <w:qFormat/>
    <w:rsid w:val="001161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paragraph">
    <w:name w:val="listparagraph"/>
    <w:basedOn w:val="Normalny"/>
    <w:rsid w:val="00DF785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249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C7453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B64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B64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B64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B64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B64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65971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1D2FA3"/>
    <w:rPr>
      <w:b/>
      <w:bCs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BA018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BA0188"/>
    <w:rPr>
      <w:rFonts w:ascii="Times New Roman" w:hAnsi="Times New Roman" w:cs="Times New Roman"/>
      <w:sz w:val="24"/>
      <w:szCs w:val="24"/>
    </w:rPr>
  </w:style>
  <w:style w:type="character" w:customStyle="1" w:styleId="Hyperlink0">
    <w:name w:val="Hyperlink.0"/>
    <w:basedOn w:val="Domylnaczcionkaakapitu"/>
    <w:rsid w:val="00336810"/>
    <w:rPr>
      <w:color w:val="0000FF"/>
      <w:sz w:val="24"/>
      <w:szCs w:val="24"/>
      <w:u w:val="none" w:color="0000FF"/>
    </w:rPr>
  </w:style>
  <w:style w:type="paragraph" w:customStyle="1" w:styleId="Tre">
    <w:name w:val="Treść"/>
    <w:rsid w:val="00BD6145"/>
    <w:pPr>
      <w:spacing w:after="0" w:line="240" w:lineRule="auto"/>
    </w:pPr>
    <w:rPr>
      <w:rFonts w:ascii="Calibri" w:eastAsia="Calibri" w:hAnsi="Calibri" w:cs="Calibri"/>
      <w:color w:val="000000"/>
      <w:sz w:val="24"/>
      <w:szCs w:val="24"/>
      <w:u w:color="000000"/>
      <w:lang w:val="de-DE" w:eastAsia="pl-PL"/>
    </w:rPr>
  </w:style>
  <w:style w:type="character" w:customStyle="1" w:styleId="6qdm">
    <w:name w:val="_6qdm"/>
    <w:basedOn w:val="Domylnaczcionkaakapitu"/>
    <w:rsid w:val="000E1D7E"/>
  </w:style>
  <w:style w:type="paragraph" w:customStyle="1" w:styleId="isselectedend">
    <w:name w:val="isselectedend"/>
    <w:basedOn w:val="Normalny"/>
    <w:rsid w:val="00DB7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B7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rsid w:val="00BE2AA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161AF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contents">
    <w:name w:val="contents"/>
    <w:basedOn w:val="Domylnaczcionkaakapitu"/>
    <w:rsid w:val="00116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890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renchtouchlabellevie.pl/kup-bilet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564</Words>
  <Characters>3679</Characters>
  <Application>Microsoft Office Word</Application>
  <DocSecurity>0</DocSecurity>
  <Lines>59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Sylwia Sasal</cp:lastModifiedBy>
  <cp:revision>8</cp:revision>
  <cp:lastPrinted>2018-09-05T20:21:00Z</cp:lastPrinted>
  <dcterms:created xsi:type="dcterms:W3CDTF">2026-08-13T08:35:00Z</dcterms:created>
  <dcterms:modified xsi:type="dcterms:W3CDTF">2026-09-25T08:53:00Z</dcterms:modified>
</cp:coreProperties>
</file>