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E0" w:rsidRDefault="007135E0" w:rsidP="000505E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7135E0" w:rsidRDefault="00C3468A" w:rsidP="000505E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5756910" cy="155067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55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35E0" w:rsidRDefault="007135E0" w:rsidP="000505E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</w:p>
    <w:p w:rsidR="007135E0" w:rsidRDefault="007135E0" w:rsidP="000505E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Kampania Edukacyjna</w:t>
      </w:r>
    </w:p>
    <w:p w:rsidR="000505E4" w:rsidRDefault="000505E4" w:rsidP="000505E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„Czytaj etykiety – chroń siebie i swój świat”</w:t>
      </w:r>
    </w:p>
    <w:p w:rsidR="000505E4" w:rsidRDefault="000505E4"/>
    <w:p w:rsidR="000505E4" w:rsidRDefault="000505E4" w:rsidP="00B307F2">
      <w:pPr>
        <w:jc w:val="both"/>
        <w:rPr>
          <w:b/>
        </w:rPr>
      </w:pPr>
      <w:r w:rsidRPr="00F504E7">
        <w:rPr>
          <w:b/>
        </w:rPr>
        <w:t xml:space="preserve">Carrefour Polska </w:t>
      </w:r>
      <w:r w:rsidR="001950A1">
        <w:rPr>
          <w:b/>
        </w:rPr>
        <w:t xml:space="preserve">już po raz drugi </w:t>
      </w:r>
      <w:r w:rsidR="00372D84" w:rsidRPr="00F504E7">
        <w:rPr>
          <w:b/>
        </w:rPr>
        <w:t>uczestniczy w</w:t>
      </w:r>
      <w:r w:rsidRPr="00F504E7">
        <w:rPr>
          <w:b/>
        </w:rPr>
        <w:t xml:space="preserve"> kampanii</w:t>
      </w:r>
      <w:r w:rsidR="00372D84" w:rsidRPr="00F504E7">
        <w:rPr>
          <w:b/>
        </w:rPr>
        <w:t xml:space="preserve"> edukacyjnej</w:t>
      </w:r>
      <w:r w:rsidRPr="00F504E7">
        <w:rPr>
          <w:b/>
        </w:rPr>
        <w:t xml:space="preserve"> zorganizowanej wspólnie przez Polską Organizację Handlu i Dystrybucji oraz Federację Konsumentów „Czytaj etykiety – chroń siebie i swój świat”. </w:t>
      </w:r>
      <w:r w:rsidR="00372D84" w:rsidRPr="00F504E7">
        <w:rPr>
          <w:b/>
        </w:rPr>
        <w:t xml:space="preserve">Dwutygodniowa </w:t>
      </w:r>
      <w:r w:rsidR="00F504E7">
        <w:rPr>
          <w:b/>
        </w:rPr>
        <w:t>akcja</w:t>
      </w:r>
      <w:r w:rsidR="00372D84" w:rsidRPr="00F504E7">
        <w:rPr>
          <w:b/>
        </w:rPr>
        <w:t>, rozpoczęta</w:t>
      </w:r>
      <w:r w:rsidR="00683092">
        <w:rPr>
          <w:b/>
        </w:rPr>
        <w:t xml:space="preserve"> 15 kwietnia</w:t>
      </w:r>
      <w:r w:rsidR="00372D84" w:rsidRPr="00F504E7">
        <w:rPr>
          <w:b/>
        </w:rPr>
        <w:t>, ma na celu zachęcenie konsumentów do czytania etykiet umieszczanych na artykułach i dokonywania świadomych zakupów.</w:t>
      </w:r>
      <w:r w:rsidR="00F504E7" w:rsidRPr="00F504E7">
        <w:rPr>
          <w:b/>
        </w:rPr>
        <w:t xml:space="preserve"> </w:t>
      </w:r>
    </w:p>
    <w:p w:rsidR="00D46C06" w:rsidRDefault="00F504E7" w:rsidP="00B307F2">
      <w:pPr>
        <w:jc w:val="both"/>
      </w:pPr>
      <w:r>
        <w:t xml:space="preserve">Negatywny wpływ działalności ludzkiej na środowisko naturalne postępuje wraz z rozwojem cywilizacyjnym. </w:t>
      </w:r>
      <w:r w:rsidR="00FB30F0">
        <w:t>Niestety, często nie jesteśmy świadomi</w:t>
      </w:r>
      <w:r w:rsidR="00AE0675">
        <w:t>,</w:t>
      </w:r>
      <w:r w:rsidR="00FB30F0">
        <w:t xml:space="preserve"> jak</w:t>
      </w:r>
      <w:r w:rsidR="00AE0675">
        <w:t xml:space="preserve"> duże znaczenie dla otoczenia mają dokonywane przez nas wybory i konsumowane produkty. Dzięki zmianie nawyków zakupowych </w:t>
      </w:r>
      <w:proofErr w:type="gramStart"/>
      <w:r w:rsidR="00AE0675">
        <w:t>możemy  przeciwdziałać</w:t>
      </w:r>
      <w:proofErr w:type="gramEnd"/>
      <w:r w:rsidR="00AE0675">
        <w:t xml:space="preserve"> </w:t>
      </w:r>
      <w:r w:rsidR="00B307F2">
        <w:t xml:space="preserve">degradacji środowiska i </w:t>
      </w:r>
      <w:r w:rsidR="00AE0675">
        <w:t xml:space="preserve"> </w:t>
      </w:r>
      <w:r w:rsidR="00B307F2">
        <w:t>zadbać</w:t>
      </w:r>
      <w:r w:rsidR="00D46C06">
        <w:t xml:space="preserve"> o</w:t>
      </w:r>
      <w:r w:rsidR="00AE0675">
        <w:t xml:space="preserve"> </w:t>
      </w:r>
      <w:r w:rsidR="00D46C06">
        <w:t>lepszą kondycję Ziemi</w:t>
      </w:r>
      <w:r w:rsidR="00B307F2">
        <w:t>,</w:t>
      </w:r>
      <w:r w:rsidR="00D46C06">
        <w:t xml:space="preserve"> z myślą o przyszłych pokoleniach. Ważnym elementem tego procesu jest </w:t>
      </w:r>
      <w:r w:rsidR="00B307F2">
        <w:t xml:space="preserve">oddziaływanie na producentów, aby ich aktywność była proekologiczna oraz zgodna z założeniami zrównoważonej produkcji- charakteryzującej się wysokimi standardami środowiskowymi i społecznymi.  </w:t>
      </w:r>
    </w:p>
    <w:p w:rsidR="00B307F2" w:rsidRDefault="00B307F2" w:rsidP="00B307F2">
      <w:pPr>
        <w:jc w:val="both"/>
      </w:pPr>
      <w:r>
        <w:t>Produkt zrównoważony to taki, o którym możemy powiedzieć, że:</w:t>
      </w:r>
    </w:p>
    <w:p w:rsidR="00B307F2" w:rsidRPr="00B307F2" w:rsidRDefault="00B307F2" w:rsidP="00B307F2">
      <w:pPr>
        <w:numPr>
          <w:ilvl w:val="0"/>
          <w:numId w:val="1"/>
        </w:numPr>
        <w:jc w:val="both"/>
      </w:pPr>
      <w:proofErr w:type="gramStart"/>
      <w:r w:rsidRPr="00B307F2">
        <w:rPr>
          <w:iCs/>
        </w:rPr>
        <w:t>jest</w:t>
      </w:r>
      <w:proofErr w:type="gramEnd"/>
      <w:r w:rsidRPr="00B307F2">
        <w:rPr>
          <w:iCs/>
        </w:rPr>
        <w:t xml:space="preserve"> bezpieczny dla zdrowia i życia użytkowników,</w:t>
      </w:r>
    </w:p>
    <w:p w:rsidR="00B307F2" w:rsidRPr="00B307F2" w:rsidRDefault="00B307F2" w:rsidP="00B307F2">
      <w:pPr>
        <w:numPr>
          <w:ilvl w:val="0"/>
          <w:numId w:val="1"/>
        </w:numPr>
        <w:jc w:val="both"/>
      </w:pPr>
      <w:proofErr w:type="gramStart"/>
      <w:r w:rsidRPr="00B307F2">
        <w:rPr>
          <w:iCs/>
        </w:rPr>
        <w:t>spełnia</w:t>
      </w:r>
      <w:proofErr w:type="gramEnd"/>
      <w:r w:rsidRPr="00B307F2">
        <w:rPr>
          <w:iCs/>
        </w:rPr>
        <w:t xml:space="preserve"> międzynarodowe standardy środowiskowe i etyczne, </w:t>
      </w:r>
    </w:p>
    <w:p w:rsidR="00B307F2" w:rsidRPr="00B307F2" w:rsidRDefault="00B307F2" w:rsidP="00B307F2">
      <w:pPr>
        <w:numPr>
          <w:ilvl w:val="0"/>
          <w:numId w:val="1"/>
        </w:numPr>
        <w:jc w:val="both"/>
      </w:pPr>
      <w:proofErr w:type="gramStart"/>
      <w:r w:rsidRPr="00B307F2">
        <w:rPr>
          <w:iCs/>
        </w:rPr>
        <w:t>jego</w:t>
      </w:r>
      <w:proofErr w:type="gramEnd"/>
      <w:r w:rsidRPr="00B307F2">
        <w:rPr>
          <w:iCs/>
        </w:rPr>
        <w:t xml:space="preserve"> wyprodukowanie miało pozytywny wpływ na lokalną społeczność (np. poprzez zatrudnienie przez producenta osób zagrożonych wykluczeniem społecznym),</w:t>
      </w:r>
    </w:p>
    <w:p w:rsidR="00B307F2" w:rsidRDefault="00B307F2" w:rsidP="00B307F2">
      <w:pPr>
        <w:numPr>
          <w:ilvl w:val="0"/>
          <w:numId w:val="1"/>
        </w:numPr>
        <w:jc w:val="both"/>
      </w:pPr>
      <w:proofErr w:type="gramStart"/>
      <w:r w:rsidRPr="00B307F2">
        <w:rPr>
          <w:iCs/>
        </w:rPr>
        <w:t>jest</w:t>
      </w:r>
      <w:proofErr w:type="gramEnd"/>
      <w:r w:rsidRPr="00B307F2">
        <w:rPr>
          <w:iCs/>
        </w:rPr>
        <w:t xml:space="preserve"> opatrzony informacją o aspektach środowiskowych i społecznych związanych z jego wytworzeniem, a także informacjami, jak należy go użytkować i utylizować w zrównoważony sposób. </w:t>
      </w:r>
    </w:p>
    <w:p w:rsidR="00F8425A" w:rsidRDefault="00F8425A" w:rsidP="00F8425A">
      <w:pPr>
        <w:spacing w:before="100" w:beforeAutospacing="1" w:after="100" w:afterAutospacing="1" w:line="240" w:lineRule="auto"/>
        <w:jc w:val="both"/>
      </w:pPr>
      <w:r>
        <w:t xml:space="preserve">W związku z niskim poziomem świadomości konsumentów w zakresie zrównoważonej konsumpcji </w:t>
      </w:r>
      <w:r w:rsidRPr="00D46C06">
        <w:t xml:space="preserve">Polska Organizacja Handlu i Dystrybucji oraz Federacja Konsumentów </w:t>
      </w:r>
      <w:r>
        <w:t xml:space="preserve">zdecydowały się na wprowadzenie kampanii edukacyjnej pod hasłem </w:t>
      </w:r>
      <w:r w:rsidRPr="00D46C06">
        <w:t xml:space="preserve">„Czytaj etykiety – chroń siebie i swój </w:t>
      </w:r>
      <w:proofErr w:type="gramStart"/>
      <w:r w:rsidRPr="00D46C06">
        <w:t xml:space="preserve">świat!” </w:t>
      </w:r>
      <w:r>
        <w:t>, skierowanej</w:t>
      </w:r>
      <w:proofErr w:type="gramEnd"/>
      <w:r w:rsidRPr="00D46C06">
        <w:t xml:space="preserve"> do klientów sieci handlowych.</w:t>
      </w:r>
      <w:r w:rsidR="00A21B31">
        <w:t xml:space="preserve"> Od 15 do 28 kwietnia</w:t>
      </w:r>
      <w:r>
        <w:t xml:space="preserve"> br. w</w:t>
      </w:r>
      <w:r w:rsidRPr="00D46C06">
        <w:t xml:space="preserve"> wybranych sklepach</w:t>
      </w:r>
      <w:r>
        <w:t xml:space="preserve"> sieci Carrefour</w:t>
      </w:r>
      <w:r w:rsidRPr="00D46C06">
        <w:t xml:space="preserve"> umieszczone </w:t>
      </w:r>
      <w:r>
        <w:t xml:space="preserve">będą </w:t>
      </w:r>
      <w:r w:rsidRPr="00D46C06">
        <w:t>plakaty oraz spoty informacyjne</w:t>
      </w:r>
      <w:r>
        <w:t xml:space="preserve">, zachęcające do czytania etykiet. W ten sposób klienci mogą dowiedzieć się o ważnych danych </w:t>
      </w:r>
      <w:proofErr w:type="gramStart"/>
      <w:r>
        <w:t>dotyczących jakości</w:t>
      </w:r>
      <w:proofErr w:type="gramEnd"/>
      <w:r>
        <w:t xml:space="preserve"> produktu, np. czy pochodzi z uprawy ekologicznej lub czy w produkcji użyto opakowania </w:t>
      </w:r>
      <w:proofErr w:type="spellStart"/>
      <w:r>
        <w:t>biodegradowalnego</w:t>
      </w:r>
      <w:proofErr w:type="spellEnd"/>
      <w:r w:rsidRPr="00D46C06">
        <w:t>.</w:t>
      </w:r>
      <w:r>
        <w:t xml:space="preserve"> </w:t>
      </w:r>
      <w:r w:rsidRPr="00F504E7">
        <w:t xml:space="preserve"> </w:t>
      </w:r>
    </w:p>
    <w:p w:rsidR="00290505" w:rsidRPr="005726A9" w:rsidRDefault="00290505" w:rsidP="00F8425A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iCs/>
          <w:lang w:eastAsia="pl-PL"/>
        </w:rPr>
      </w:pPr>
      <w:r w:rsidRPr="005726A9">
        <w:rPr>
          <w:rFonts w:eastAsia="Times New Roman" w:cs="Arial"/>
          <w:b/>
          <w:iCs/>
          <w:lang w:eastAsia="pl-PL"/>
        </w:rPr>
        <w:lastRenderedPageBreak/>
        <w:t>O czym informują znaki na opakowaniach – krótki przewodnik praktyczny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670"/>
      </w:tblGrid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518685</wp:posOffset>
                  </wp:positionH>
                  <wp:positionV relativeFrom="paragraph">
                    <wp:posOffset>1546</wp:posOffset>
                  </wp:positionV>
                  <wp:extent cx="1069008" cy="978011"/>
                  <wp:effectExtent l="19050" t="0" r="0" b="0"/>
                  <wp:wrapNone/>
                  <wp:docPr id="2" name="Obraz 2" descr="znak_ekologicz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nak_ekologicz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008" cy="978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before="100" w:beforeAutospacing="1" w:after="100" w:afterAutospacing="1" w:line="240" w:lineRule="auto"/>
              <w:ind w:left="34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eastAsia="Times New Roman" w:cs="Arial"/>
                <w:iCs/>
                <w:lang w:eastAsia="pl-PL"/>
              </w:rPr>
              <w:t xml:space="preserve">Znak Ekologiczny EKO przyznawany przez Polskie Centrum Badań i Certyfikacji dla produktów i usług, które spełniają ustalone kryteria dotyczące ochrony zdrowia, środowiska i ekonomicznego wykorzystania zasobów naturalnych w trakcie całego życia produktu. 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574344</wp:posOffset>
                  </wp:positionH>
                  <wp:positionV relativeFrom="paragraph">
                    <wp:posOffset>1767</wp:posOffset>
                  </wp:positionV>
                  <wp:extent cx="951009" cy="954156"/>
                  <wp:effectExtent l="19050" t="0" r="1491" b="0"/>
                  <wp:wrapNone/>
                  <wp:docPr id="3" name="Obraz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09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Default="00290505" w:rsidP="00290505">
            <w:pPr>
              <w:spacing w:after="0"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cs="Tahoma"/>
              </w:rPr>
              <w:t xml:space="preserve">Certyfikat Bezpieczeństwa „B”, przyznawany przez Polskie Centrum Badań i </w:t>
            </w:r>
            <w:proofErr w:type="gramStart"/>
            <w:r w:rsidRPr="005726A9">
              <w:rPr>
                <w:rFonts w:cs="Tahoma"/>
              </w:rPr>
              <w:t>Certyfikacji,  potwierdza</w:t>
            </w:r>
            <w:proofErr w:type="gramEnd"/>
            <w:r w:rsidRPr="005726A9">
              <w:rPr>
                <w:rFonts w:cs="Tahoma"/>
              </w:rPr>
              <w:t>, że produkt jest bezpieczny dla zdrowia, życia i  środowiska, jeśli jest użytkowany zgodnie z instrukcją producenta.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574344</wp:posOffset>
                  </wp:positionH>
                  <wp:positionV relativeFrom="paragraph">
                    <wp:posOffset>1574</wp:posOffset>
                  </wp:positionV>
                  <wp:extent cx="951009" cy="954156"/>
                  <wp:effectExtent l="19050" t="0" r="1491" b="0"/>
                  <wp:wrapNone/>
                  <wp:docPr id="4" name="Obraz 4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09" cy="95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proofErr w:type="gramStart"/>
            <w:r w:rsidRPr="005726A9">
              <w:rPr>
                <w:rFonts w:cs="Tahoma"/>
              </w:rPr>
              <w:t>Certyfikat Jakości</w:t>
            </w:r>
            <w:proofErr w:type="gramEnd"/>
            <w:r w:rsidRPr="005726A9">
              <w:rPr>
                <w:rFonts w:cs="Tahoma"/>
              </w:rPr>
              <w:t xml:space="preserve"> „Q”, również przyznawany przez PCBC, że produkt wyróżnia się ponadstandardową jakością, walorami użytkowymi i zdrowotnymi.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290505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</w:p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004F78"/>
                <w:lang w:eastAsia="pl-PL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574344</wp:posOffset>
                  </wp:positionH>
                  <wp:positionV relativeFrom="paragraph">
                    <wp:posOffset>-1491</wp:posOffset>
                  </wp:positionV>
                  <wp:extent cx="951009" cy="341906"/>
                  <wp:effectExtent l="19050" t="0" r="1491" b="0"/>
                  <wp:wrapNone/>
                  <wp:docPr id="5" name="Obraz 5" descr="alt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009" cy="341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cs="Tahoma"/>
              </w:rPr>
              <w:t xml:space="preserve">Certyfikat zgodności z Polską Normą potwierdza, że produkt spełnia wymagania polskiej normy właściwej dla danego produktu. Certyfikat przyznawany przez PCBC.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eastAsia="Times New Roman" w:cs="Tahoma"/>
                <w:noProof/>
                <w:color w:val="004F78"/>
                <w:lang w:eastAsia="pl-PL"/>
              </w:rPr>
              <w:drawing>
                <wp:inline distT="0" distB="0" distL="0" distR="0">
                  <wp:extent cx="954405" cy="954405"/>
                  <wp:effectExtent l="19050" t="0" r="0" b="0"/>
                  <wp:docPr id="6" name="Obraz 6" descr="al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eastAsia="Times New Roman" w:cs="Tahoma"/>
                <w:lang w:eastAsia="pl-PL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eastAsia="Times New Roman" w:cs="Tahoma"/>
                <w:lang w:eastAsia="pl-PL"/>
              </w:rPr>
              <w:t xml:space="preserve">Znak ekologiczny Unii Europejskiej tzw. „stokrotka” przyznawany produktom, które wyróżniają się wysoką jakością </w:t>
            </w:r>
            <w:proofErr w:type="gramStart"/>
            <w:r w:rsidRPr="005726A9">
              <w:rPr>
                <w:rFonts w:eastAsia="Times New Roman" w:cs="Tahoma"/>
                <w:lang w:eastAsia="pl-PL"/>
              </w:rPr>
              <w:t>i  są</w:t>
            </w:r>
            <w:proofErr w:type="gramEnd"/>
            <w:r w:rsidRPr="005726A9">
              <w:rPr>
                <w:rFonts w:eastAsia="Times New Roman" w:cs="Tahoma"/>
                <w:lang w:eastAsia="pl-PL"/>
              </w:rPr>
              <w:t xml:space="preserve"> mniej szkodliwe dla środowiska w całym cyklu życia wyrobu. 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089025" cy="986155"/>
                  <wp:effectExtent l="19050" t="0" r="0" b="0"/>
                  <wp:docPr id="7" name="Obraz 7" descr="energyst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nergyst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182" cy="98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cs="Tahoma"/>
              </w:rPr>
              <w:t xml:space="preserve">Znak ekologiczny przyznawany produktom i urządzeniom wyróżniającym się energooszczędnością.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375410" cy="1232535"/>
                  <wp:effectExtent l="19050" t="0" r="0" b="0"/>
                  <wp:docPr id="8" name="Obraz 8" descr="bezpieczny_dla_ozo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zpieczny_dla_ozo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23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  <w:r w:rsidRPr="005726A9">
              <w:rPr>
                <w:rFonts w:cs="Tahoma"/>
              </w:rPr>
              <w:t>Informacja, że produkt nie zawiera związków CFC (</w:t>
            </w:r>
            <w:proofErr w:type="spellStart"/>
            <w:r w:rsidRPr="005726A9">
              <w:rPr>
                <w:rFonts w:cs="Tahoma"/>
              </w:rPr>
              <w:t>chloro-fluoro-carbon</w:t>
            </w:r>
            <w:proofErr w:type="spellEnd"/>
            <w:r w:rsidRPr="005726A9">
              <w:rPr>
                <w:rFonts w:cs="Tahoma"/>
              </w:rPr>
              <w:t xml:space="preserve">). Znak nie jest nadawany przez organizację certyfikującą. Umieszcza go sam </w:t>
            </w:r>
            <w:proofErr w:type="gramStart"/>
            <w:r w:rsidRPr="005726A9">
              <w:rPr>
                <w:rFonts w:cs="Tahoma"/>
              </w:rPr>
              <w:t>producent jako</w:t>
            </w:r>
            <w:proofErr w:type="gramEnd"/>
            <w:r w:rsidRPr="005726A9">
              <w:rPr>
                <w:rFonts w:cs="Tahoma"/>
              </w:rPr>
              <w:t xml:space="preserve"> deklarację, że jego produkt jest przyjazny środowisku.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iCs/>
                <w:lang w:eastAsia="pl-PL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240155" cy="1105535"/>
                  <wp:effectExtent l="19050" t="0" r="0" b="0"/>
                  <wp:docPr id="9" name="Obraz 9" descr="blekitny_ani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ekitny_ani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1105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pStyle w:val="NormalnyWeb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290505" w:rsidRPr="005726A9" w:rsidRDefault="00290505" w:rsidP="00290505">
            <w:pPr>
              <w:pStyle w:val="NormalnyWeb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726A9">
              <w:rPr>
                <w:rFonts w:ascii="Calibri" w:hAnsi="Calibri" w:cs="Tahoma"/>
                <w:sz w:val="22"/>
                <w:szCs w:val="22"/>
              </w:rPr>
              <w:t xml:space="preserve">Błękitny Anioł – najstarszy znak ekologiczny na świecie przyznawany w Niemczech według kryteriów stworzonych przez ministerstwo środowiska. </w:t>
            </w:r>
          </w:p>
          <w:p w:rsidR="00290505" w:rsidRPr="005726A9" w:rsidRDefault="00290505" w:rsidP="00290505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iCs/>
                <w:lang w:eastAsia="pl-PL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lastRenderedPageBreak/>
              <w:drawing>
                <wp:inline distT="0" distB="0" distL="0" distR="0">
                  <wp:extent cx="1248410" cy="1129030"/>
                  <wp:effectExtent l="19050" t="0" r="8890" b="0"/>
                  <wp:docPr id="10" name="Obraz 10" descr="zielony_pun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ielony_punk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129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pStyle w:val="NormalnyWeb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:rsidR="00290505" w:rsidRPr="005726A9" w:rsidRDefault="00290505" w:rsidP="00290505">
            <w:pPr>
              <w:pStyle w:val="NormalnyWeb"/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5726A9">
              <w:rPr>
                <w:rFonts w:ascii="Calibri" w:hAnsi="Calibri" w:cs="Tahoma"/>
                <w:sz w:val="22"/>
                <w:szCs w:val="22"/>
              </w:rPr>
              <w:t xml:space="preserve">Zielony Punkt (der </w:t>
            </w:r>
            <w:proofErr w:type="spellStart"/>
            <w:r w:rsidRPr="005726A9">
              <w:rPr>
                <w:rFonts w:ascii="Calibri" w:hAnsi="Calibri" w:cs="Tahoma"/>
                <w:sz w:val="22"/>
                <w:szCs w:val="22"/>
              </w:rPr>
              <w:t>Gruener</w:t>
            </w:r>
            <w:proofErr w:type="spellEnd"/>
            <w:r w:rsidRPr="005726A9">
              <w:rPr>
                <w:rFonts w:ascii="Calibri" w:hAnsi="Calibri" w:cs="Tahoma"/>
                <w:sz w:val="22"/>
                <w:szCs w:val="22"/>
              </w:rPr>
              <w:t xml:space="preserve"> Punkt) – znak informuje, że producent wykupił licencję na jego używanie i uczestniczy w systemie recyclingu i odzysku odpadów na terenie swojego kraju.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296035" cy="970280"/>
                  <wp:effectExtent l="19050" t="0" r="0" b="0"/>
                  <wp:docPr id="11" name="Obraz 11" descr="opakowanie_biodegradowal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pakowanie_biodegradowal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r w:rsidRPr="005726A9">
              <w:rPr>
                <w:rFonts w:cs="Tahoma"/>
              </w:rPr>
              <w:t xml:space="preserve">Znak informujący, że opakowanie jest </w:t>
            </w:r>
            <w:proofErr w:type="spellStart"/>
            <w:r w:rsidRPr="005726A9">
              <w:rPr>
                <w:rFonts w:cs="Tahoma"/>
              </w:rPr>
              <w:t>biodegradowalne</w:t>
            </w:r>
            <w:proofErr w:type="spellEnd"/>
            <w:r w:rsidRPr="005726A9">
              <w:rPr>
                <w:rFonts w:cs="Tahoma"/>
              </w:rPr>
              <w:t xml:space="preserve">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208405" cy="1081405"/>
                  <wp:effectExtent l="19050" t="0" r="0" b="0"/>
                  <wp:docPr id="12" name="Obraz 12" descr="nadaje_sie_do_recykling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adaje_sie_do_recykling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405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r w:rsidRPr="005726A9">
              <w:rPr>
                <w:rFonts w:cs="Tahoma"/>
              </w:rPr>
              <w:t>Znaki informujące, że opakowanie nadaje się do recyclingu.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  <w:r>
              <w:rPr>
                <w:noProof/>
                <w:color w:val="2B5DAA"/>
                <w:lang w:eastAsia="pl-PL"/>
              </w:rPr>
              <w:drawing>
                <wp:inline distT="0" distB="0" distL="0" distR="0">
                  <wp:extent cx="954405" cy="715645"/>
                  <wp:effectExtent l="19050" t="0" r="0" b="0"/>
                  <wp:docPr id="13" name="Obraz 13" descr="minekologia_symbole_znaki_zywnosci_recykling2_100x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inekologia_symbole_znaki_zywnosci_recykling2_100x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/>
          </w:tcPr>
          <w:p w:rsidR="00290505" w:rsidRPr="005726A9" w:rsidRDefault="00290505" w:rsidP="00290505">
            <w:pPr>
              <w:pStyle w:val="NormalnyWeb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160780" cy="914400"/>
                  <wp:effectExtent l="19050" t="0" r="1270" b="0"/>
                  <wp:docPr id="14" name="Obraz 14" descr="ponowne_wykorzyst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nowne_wykorzystani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7382" t="11940" r="10738" b="164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7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r w:rsidRPr="005726A9">
              <w:rPr>
                <w:rFonts w:cs="Tahoma"/>
              </w:rPr>
              <w:t xml:space="preserve">Znak informujący, że opakowanie może być wykorzystane powtórnie.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cs="Helvetica"/>
                <w:noProof/>
                <w:color w:val="333333"/>
                <w:lang w:eastAsia="pl-PL"/>
              </w:rPr>
              <w:drawing>
                <wp:inline distT="0" distB="0" distL="0" distR="0">
                  <wp:extent cx="1105535" cy="1002030"/>
                  <wp:effectExtent l="19050" t="0" r="0" b="0"/>
                  <wp:docPr id="15" name="Obraz 15" descr="dbaj_o_czyst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baj_o_czystos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002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Helvetic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Helvetica"/>
              </w:rPr>
            </w:pPr>
            <w:r w:rsidRPr="005726A9">
              <w:rPr>
                <w:rFonts w:cs="Helvetica"/>
              </w:rPr>
              <w:t xml:space="preserve">Znak przypomina, że opakowanie po zużytym produkcie należy wyrzucić do kosza. 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Helvetica"/>
                <w:color w:val="333333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002030" cy="1081405"/>
                  <wp:effectExtent l="19050" t="0" r="7620" b="0"/>
                  <wp:docPr id="16" name="Obraz 16" descr="fairtra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airtra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5882" r="7843" b="21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81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Helvetica"/>
              </w:rPr>
            </w:pPr>
            <w:r w:rsidRPr="005726A9">
              <w:t xml:space="preserve">Znak ten informuje, że przy produkcji były przestrzegane normy etyczne, środowiskowe, przepisy prawa pracy, a pracownicy </w:t>
            </w:r>
            <w:proofErr w:type="gramStart"/>
            <w:r w:rsidRPr="005726A9">
              <w:t>otrzymali  sprawiedliwe</w:t>
            </w:r>
            <w:proofErr w:type="gramEnd"/>
            <w:r w:rsidRPr="005726A9">
              <w:t xml:space="preserve">  wynagrodzenie.  Znak przyznawany przez międzynarodową organizację </w:t>
            </w:r>
            <w:proofErr w:type="spellStart"/>
            <w:r w:rsidRPr="005726A9">
              <w:t>FLO-Cert</w:t>
            </w:r>
            <w:proofErr w:type="spellEnd"/>
            <w:r w:rsidRPr="005726A9">
              <w:t xml:space="preserve">. 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Helvetica"/>
                <w:color w:val="333333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153160" cy="1033780"/>
                  <wp:effectExtent l="19050" t="0" r="8890" b="0"/>
                  <wp:docPr id="17" name="Obraz 17" descr="nie_testowany_na_zwierzet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nie_testowany_na_zwierzet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033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Helvetica"/>
              </w:rPr>
            </w:pPr>
            <w:r w:rsidRPr="005726A9">
              <w:rPr>
                <w:rFonts w:cs="Tahoma"/>
              </w:rPr>
              <w:t xml:space="preserve">Deklaracja producenta, że produkt na etapie badań nie był testowany na zwierzętach. 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Helvetica"/>
                <w:color w:val="333333"/>
              </w:rPr>
            </w:pPr>
            <w:r>
              <w:rPr>
                <w:noProof/>
                <w:color w:val="2B5DAA"/>
                <w:lang w:eastAsia="pl-PL"/>
              </w:rPr>
              <w:drawing>
                <wp:inline distT="0" distB="0" distL="0" distR="0">
                  <wp:extent cx="954405" cy="715645"/>
                  <wp:effectExtent l="19050" t="0" r="0" b="0"/>
                  <wp:docPr id="18" name="Obraz 18" descr="bdih_100x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dih_100x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Helvetica"/>
              </w:rPr>
            </w:pPr>
            <w:r w:rsidRPr="005726A9">
              <w:rPr>
                <w:rFonts w:cs="Tahoma"/>
              </w:rPr>
              <w:t xml:space="preserve">BDIH – niemiecki znak ekologiczny umieszczany na kosmetykach, informujący, że do produkcji użyto wyłącznie składników naturalnych, produkt nie był testowany na zwierzętach a jego opakowanie jest </w:t>
            </w:r>
            <w:proofErr w:type="spellStart"/>
            <w:r w:rsidRPr="005726A9">
              <w:rPr>
                <w:rFonts w:cs="Tahoma"/>
              </w:rPr>
              <w:t>biodegradowalne</w:t>
            </w:r>
            <w:proofErr w:type="spellEnd"/>
            <w:r w:rsidRPr="005726A9">
              <w:t>.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eastAsia="Times New Roman" w:cs="Arial"/>
                <w:noProof/>
                <w:color w:val="000000"/>
                <w:lang w:eastAsia="pl-PL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630003</wp:posOffset>
                  </wp:positionH>
                  <wp:positionV relativeFrom="paragraph">
                    <wp:posOffset>304</wp:posOffset>
                  </wp:positionV>
                  <wp:extent cx="849243" cy="1192695"/>
                  <wp:effectExtent l="19050" t="0" r="8007" b="0"/>
                  <wp:wrapNone/>
                  <wp:docPr id="19" name="Obraz 19" descr="znak,eko,kosmety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nak,eko,kosmety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43" cy="1192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</w:pPr>
          </w:p>
          <w:p w:rsidR="00290505" w:rsidRPr="005726A9" w:rsidRDefault="00290505" w:rsidP="00290505">
            <w:pPr>
              <w:spacing w:line="240" w:lineRule="auto"/>
              <w:jc w:val="both"/>
            </w:pPr>
            <w:r w:rsidRPr="005726A9">
              <w:t xml:space="preserve">Znak nadawany przez </w:t>
            </w:r>
            <w:proofErr w:type="gramStart"/>
            <w:r w:rsidRPr="005726A9">
              <w:t>PCBC  dla</w:t>
            </w:r>
            <w:proofErr w:type="gramEnd"/>
            <w:r w:rsidRPr="005726A9">
              <w:t xml:space="preserve"> kosmetyków naturalnych.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343660" cy="1208405"/>
                  <wp:effectExtent l="19050" t="0" r="8890" b="0"/>
                  <wp:docPr id="20" name="Obraz 20" descr="ek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ek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proofErr w:type="spellStart"/>
            <w:r w:rsidRPr="005726A9">
              <w:rPr>
                <w:rFonts w:cs="Tahoma"/>
              </w:rPr>
              <w:t>Ekoland</w:t>
            </w:r>
            <w:proofErr w:type="spellEnd"/>
            <w:r w:rsidRPr="005726A9">
              <w:rPr>
                <w:rFonts w:cs="Tahoma"/>
              </w:rPr>
              <w:t xml:space="preserve"> – znak nadawany ekologicznym produktom spożywczym przez Polskie Stowarzyszenie Producentów Żywności Metodami Ekologicznymi. </w:t>
            </w: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color w:val="2B5DAA"/>
              </w:rPr>
            </w:pPr>
            <w:r>
              <w:rPr>
                <w:rFonts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534795" cy="1375410"/>
                  <wp:effectExtent l="19050" t="0" r="8255" b="0"/>
                  <wp:docPr id="21" name="Obraz 21" descr="rolnictwo_ekologicz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rolnictwo_ekologicz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137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r w:rsidRPr="005726A9">
              <w:rPr>
                <w:rFonts w:cs="Tahoma"/>
              </w:rPr>
              <w:t>Znak rolnictwa ekologicznego w Unii Europejskiej. Gwarantuje, ze 95% składników produktu pochodzi z upraw ekologicznych.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  <w:r>
              <w:rPr>
                <w:rFonts w:cs="Tahoma"/>
                <w:noProof/>
                <w:lang w:eastAsia="pl-PL"/>
              </w:rPr>
              <w:drawing>
                <wp:inline distT="0" distB="0" distL="0" distR="0">
                  <wp:extent cx="1192530" cy="795020"/>
                  <wp:effectExtent l="19050" t="0" r="7620" b="0"/>
                  <wp:docPr id="22" name="Obraz 22" descr="Nowe logo rolnictwa ekologi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Nowe logo rolnictwa ekologi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53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  <w:r w:rsidRPr="005726A9">
              <w:rPr>
                <w:rFonts w:cs="Tahoma"/>
              </w:rPr>
              <w:t>Unijne logo rolnictwa ekologicznego.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  <w:color w:val="333333"/>
              </w:rPr>
            </w:pPr>
            <w:r>
              <w:rPr>
                <w:rFonts w:eastAsia="Times New Roman" w:cs="Tahoma"/>
                <w:noProof/>
                <w:color w:val="333333"/>
                <w:lang w:eastAsia="pl-PL"/>
              </w:rPr>
              <w:drawing>
                <wp:inline distT="0" distB="0" distL="0" distR="0">
                  <wp:extent cx="1002030" cy="1089025"/>
                  <wp:effectExtent l="19050" t="0" r="7620" b="0"/>
                  <wp:docPr id="23" name="Obraz 2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after="0" w:line="240" w:lineRule="auto"/>
              <w:jc w:val="both"/>
              <w:rPr>
                <w:rFonts w:eastAsia="Times New Roman" w:cs="Tahoma"/>
                <w:lang w:eastAsia="pl-PL"/>
              </w:rPr>
            </w:pPr>
          </w:p>
          <w:p w:rsidR="00290505" w:rsidRPr="005726A9" w:rsidRDefault="00290505" w:rsidP="00290505">
            <w:pPr>
              <w:spacing w:after="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5726A9">
              <w:rPr>
                <w:rFonts w:eastAsia="Times New Roman" w:cs="Tahoma"/>
                <w:lang w:eastAsia="pl-PL"/>
              </w:rPr>
              <w:t>Znak rolnictwa ekologicznego nadawany przez PCBC.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</w:rPr>
            </w:pPr>
            <w:r>
              <w:rPr>
                <w:rFonts w:cs="Arial"/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351707</wp:posOffset>
                  </wp:positionH>
                  <wp:positionV relativeFrom="paragraph">
                    <wp:posOffset>-1077</wp:posOffset>
                  </wp:positionV>
                  <wp:extent cx="1409645" cy="985962"/>
                  <wp:effectExtent l="19050" t="0" r="55" b="0"/>
                  <wp:wrapNone/>
                  <wp:docPr id="24" name="Obraz 24" descr="maxekologia_symbole_znaki_zywnosci_ecoc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axekologia_symbole_znaki_zywnosci_ecoc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 t="13475" r="5733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645" cy="985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  <w:rPr>
                <w:rFonts w:cs="Arial"/>
              </w:rPr>
            </w:pP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Arial"/>
              </w:rPr>
            </w:pPr>
            <w:r w:rsidRPr="005726A9">
              <w:rPr>
                <w:rFonts w:cs="Arial"/>
              </w:rPr>
              <w:t xml:space="preserve">Certyfikat dla żywności ekologicznej w Europie, Stanach Zjednoczonych i Japonii. 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  <w:tr w:rsidR="00290505" w:rsidRPr="005726A9" w:rsidTr="00290505">
        <w:tc>
          <w:tcPr>
            <w:tcW w:w="3510" w:type="dxa"/>
          </w:tcPr>
          <w:p w:rsidR="00290505" w:rsidRPr="005726A9" w:rsidRDefault="00C3468A" w:rsidP="00290505">
            <w:pPr>
              <w:spacing w:before="100" w:beforeAutospacing="1" w:after="100" w:afterAutospacing="1" w:line="240" w:lineRule="auto"/>
              <w:jc w:val="center"/>
              <w:rPr>
                <w:rFonts w:cs="Tahom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4405" cy="683895"/>
                  <wp:effectExtent l="19050" t="0" r="0" b="0"/>
                  <wp:docPr id="25" name="cert" descr="Certyfikat 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rt" descr="Certyfikat 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290505" w:rsidRPr="005726A9" w:rsidRDefault="00290505" w:rsidP="00290505">
            <w:pPr>
              <w:spacing w:line="240" w:lineRule="auto"/>
              <w:jc w:val="both"/>
            </w:pPr>
            <w:r w:rsidRPr="005726A9">
              <w:t xml:space="preserve">Oznakowanie CE jest deklaracją producenta, że wyrób spełnia </w:t>
            </w:r>
            <w:proofErr w:type="gramStart"/>
            <w:r w:rsidRPr="005726A9">
              <w:t>wymagania  unijnych</w:t>
            </w:r>
            <w:proofErr w:type="gramEnd"/>
            <w:r w:rsidRPr="005726A9">
              <w:t xml:space="preserve"> dyrektyw tzw. nowego podejścia, które są związane z bezpieczeństwem użytkowania, ochroną zdrowia i środowiska.   </w:t>
            </w:r>
          </w:p>
          <w:p w:rsidR="00290505" w:rsidRPr="005726A9" w:rsidRDefault="00290505" w:rsidP="00290505">
            <w:pPr>
              <w:spacing w:line="240" w:lineRule="auto"/>
              <w:jc w:val="both"/>
              <w:rPr>
                <w:rFonts w:cs="Tahoma"/>
              </w:rPr>
            </w:pPr>
          </w:p>
        </w:tc>
      </w:tr>
    </w:tbl>
    <w:p w:rsidR="00290505" w:rsidRPr="00F504E7" w:rsidRDefault="00290505"/>
    <w:sectPr w:rsidR="00290505" w:rsidRPr="00F504E7" w:rsidSect="00C0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7EE"/>
    <w:multiLevelType w:val="hybridMultilevel"/>
    <w:tmpl w:val="53DEE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505E4"/>
    <w:rsid w:val="000505E4"/>
    <w:rsid w:val="001950A1"/>
    <w:rsid w:val="00290505"/>
    <w:rsid w:val="00372D84"/>
    <w:rsid w:val="0061727E"/>
    <w:rsid w:val="00683092"/>
    <w:rsid w:val="007135E0"/>
    <w:rsid w:val="007C0A5E"/>
    <w:rsid w:val="00901D4D"/>
    <w:rsid w:val="00A21B31"/>
    <w:rsid w:val="00AE0675"/>
    <w:rsid w:val="00B307F2"/>
    <w:rsid w:val="00B42DDF"/>
    <w:rsid w:val="00C005F9"/>
    <w:rsid w:val="00C3468A"/>
    <w:rsid w:val="00D46C06"/>
    <w:rsid w:val="00D848FD"/>
    <w:rsid w:val="00F504E7"/>
    <w:rsid w:val="00F8425A"/>
    <w:rsid w:val="00FB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5E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9050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8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8309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pcbc.gov.pl/ecolabel" TargetMode="External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http://pkn.pl/znak-pn" TargetMode="External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668</Words>
  <Characters>4740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„Czytaj etykiety – chroń siebie i swój świat”</vt:lpstr>
    </vt:vector>
  </TitlesOfParts>
  <Company>Carrefour</Company>
  <LinksUpToDate>false</LinksUpToDate>
  <CharactersWithSpaces>5398</CharactersWithSpaces>
  <SharedDoc>false</SharedDoc>
  <HLinks>
    <vt:vector size="12" baseType="variant">
      <vt:variant>
        <vt:i4>3407987</vt:i4>
      </vt:variant>
      <vt:variant>
        <vt:i4>15</vt:i4>
      </vt:variant>
      <vt:variant>
        <vt:i4>0</vt:i4>
      </vt:variant>
      <vt:variant>
        <vt:i4>5</vt:i4>
      </vt:variant>
      <vt:variant>
        <vt:lpwstr>http://www.pcbc.gov.pl/ecolabel</vt:lpwstr>
      </vt:variant>
      <vt:variant>
        <vt:lpwstr/>
      </vt:variant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http://pkn.pl/znak-pn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„Czytaj etykiety – chroń siebie i swój świat”</dc:title>
  <dc:subject/>
  <dc:creator>install</dc:creator>
  <cp:keywords/>
  <cp:lastModifiedBy>swiercze051</cp:lastModifiedBy>
  <cp:revision>5</cp:revision>
  <cp:lastPrinted>2013-04-15T10:34:00Z</cp:lastPrinted>
  <dcterms:created xsi:type="dcterms:W3CDTF">2013-04-08T14:31:00Z</dcterms:created>
  <dcterms:modified xsi:type="dcterms:W3CDTF">2013-04-15T10:36:00Z</dcterms:modified>
</cp:coreProperties>
</file>