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90F" w:rsidRPr="007313F8" w:rsidRDefault="0055190F" w:rsidP="0055190F">
      <w:pPr>
        <w:pStyle w:val="Tekstpodstawowy"/>
        <w:spacing w:line="276" w:lineRule="auto"/>
        <w:jc w:val="right"/>
        <w:rPr>
          <w:b w:val="0"/>
          <w:bCs w:val="0"/>
          <w:sz w:val="22"/>
          <w:szCs w:val="22"/>
          <w:u w:val="single"/>
        </w:rPr>
      </w:pPr>
      <w:r w:rsidRPr="007313F8">
        <w:rPr>
          <w:b w:val="0"/>
          <w:bCs w:val="0"/>
          <w:sz w:val="22"/>
          <w:szCs w:val="22"/>
          <w:u w:val="single"/>
        </w:rPr>
        <w:t>Informacja prasowa</w:t>
      </w:r>
    </w:p>
    <w:p w:rsidR="0055190F" w:rsidRPr="007313F8" w:rsidRDefault="003D5FD2" w:rsidP="0055190F">
      <w:pPr>
        <w:pStyle w:val="Tekstpodstawowy"/>
        <w:spacing w:line="276" w:lineRule="auto"/>
        <w:jc w:val="right"/>
        <w:rPr>
          <w:b w:val="0"/>
          <w:sz w:val="22"/>
          <w:szCs w:val="22"/>
        </w:rPr>
      </w:pPr>
      <w:r>
        <w:rPr>
          <w:b w:val="0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1.35pt;margin-top:-70.3pt;width:96.25pt;height:81.85pt;z-index:251660288" wrapcoords="-146 0 -146 21429 21600 21429 21600 0 -146 0">
            <v:imagedata r:id="rId7" o:title=""/>
            <w10:wrap type="tight"/>
          </v:shape>
          <o:OLEObject Type="Embed" ProgID="AcroExch.Document.11" ShapeID="_x0000_s1027" DrawAspect="Content" ObjectID="_1456224604" r:id="rId8"/>
        </w:pict>
      </w:r>
      <w:r w:rsidR="0055190F" w:rsidRPr="007313F8">
        <w:rPr>
          <w:b w:val="0"/>
          <w:sz w:val="22"/>
          <w:szCs w:val="22"/>
        </w:rPr>
        <w:t xml:space="preserve">Warszawa, </w:t>
      </w:r>
      <w:r w:rsidR="0055190F">
        <w:rPr>
          <w:b w:val="0"/>
          <w:sz w:val="22"/>
          <w:szCs w:val="22"/>
        </w:rPr>
        <w:t xml:space="preserve">17 marca </w:t>
      </w:r>
      <w:r w:rsidR="0055190F" w:rsidRPr="007313F8">
        <w:rPr>
          <w:b w:val="0"/>
          <w:sz w:val="22"/>
          <w:szCs w:val="22"/>
        </w:rPr>
        <w:t>201</w:t>
      </w:r>
      <w:r w:rsidR="0055190F">
        <w:rPr>
          <w:b w:val="0"/>
          <w:sz w:val="22"/>
          <w:szCs w:val="22"/>
        </w:rPr>
        <w:t>4</w:t>
      </w:r>
      <w:r w:rsidR="0055190F" w:rsidRPr="007313F8">
        <w:rPr>
          <w:b w:val="0"/>
          <w:sz w:val="22"/>
          <w:szCs w:val="22"/>
        </w:rPr>
        <w:t xml:space="preserve"> r. </w:t>
      </w:r>
    </w:p>
    <w:p w:rsidR="003638E5" w:rsidRPr="0055190F" w:rsidRDefault="003638E5" w:rsidP="0055190F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55190F" w:rsidRPr="00FA7F3A" w:rsidRDefault="0055190F" w:rsidP="0055190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A7F3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Barometr </w:t>
      </w:r>
      <w:r w:rsidR="00F07C14" w:rsidRPr="00FA7F3A">
        <w:rPr>
          <w:rFonts w:ascii="Arial" w:eastAsia="Times New Roman" w:hAnsi="Arial" w:cs="Arial"/>
          <w:b/>
          <w:sz w:val="24"/>
          <w:szCs w:val="24"/>
          <w:lang w:eastAsia="pl-PL"/>
        </w:rPr>
        <w:t>Carrefour</w:t>
      </w:r>
      <w:r w:rsidR="00FA7F3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Wskaźnik Koniunktury Konsumenckiej – marzec</w:t>
      </w:r>
      <w:r w:rsidR="00F07C14" w:rsidRPr="00FA7F3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2014</w:t>
      </w:r>
    </w:p>
    <w:p w:rsidR="0055190F" w:rsidRPr="0055190F" w:rsidRDefault="0055190F" w:rsidP="0055190F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55190F" w:rsidRPr="0055190F" w:rsidRDefault="0055190F" w:rsidP="0055190F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55190F">
        <w:rPr>
          <w:rFonts w:ascii="Arial" w:eastAsia="Times New Roman" w:hAnsi="Arial" w:cs="Arial"/>
          <w:b/>
          <w:lang w:eastAsia="pl-PL"/>
        </w:rPr>
        <w:t xml:space="preserve">Wartość Barometru </w:t>
      </w:r>
      <w:r w:rsidR="00F07C14">
        <w:rPr>
          <w:rFonts w:ascii="Arial" w:eastAsia="Times New Roman" w:hAnsi="Arial" w:cs="Arial"/>
          <w:b/>
          <w:lang w:eastAsia="pl-PL"/>
        </w:rPr>
        <w:t xml:space="preserve">Carrefour – Wskaźnika </w:t>
      </w:r>
      <w:r w:rsidRPr="0055190F">
        <w:rPr>
          <w:rFonts w:ascii="Arial" w:eastAsia="Times New Roman" w:hAnsi="Arial" w:cs="Arial"/>
          <w:b/>
          <w:lang w:eastAsia="pl-PL"/>
        </w:rPr>
        <w:t xml:space="preserve">Koniunktury Konsumenckiej w marcu wyniosła -7,5 punktu (w skali od -100 do +100). W porównaniu z notowaniem z poprzedniego miesiąca, wskazanie Barometru wzrosło o 0,7 punktu. Pomimo wzrostu, wartość wskaźnika nadal </w:t>
      </w:r>
      <w:r w:rsidR="008566B2">
        <w:rPr>
          <w:rFonts w:ascii="Arial" w:eastAsia="Times New Roman" w:hAnsi="Arial" w:cs="Arial"/>
          <w:b/>
          <w:lang w:eastAsia="pl-PL"/>
        </w:rPr>
        <w:t xml:space="preserve">pozostaje </w:t>
      </w:r>
      <w:r w:rsidRPr="0055190F">
        <w:rPr>
          <w:rFonts w:ascii="Arial" w:eastAsia="Times New Roman" w:hAnsi="Arial" w:cs="Arial"/>
          <w:b/>
          <w:lang w:eastAsia="pl-PL"/>
        </w:rPr>
        <w:t>poniżej zera</w:t>
      </w:r>
      <w:r w:rsidR="00F07C14">
        <w:rPr>
          <w:rFonts w:ascii="Arial" w:eastAsia="Times New Roman" w:hAnsi="Arial" w:cs="Arial"/>
          <w:b/>
          <w:lang w:eastAsia="pl-PL"/>
        </w:rPr>
        <w:t>,</w:t>
      </w:r>
      <w:r w:rsidRPr="0055190F">
        <w:rPr>
          <w:rFonts w:ascii="Arial" w:eastAsia="Times New Roman" w:hAnsi="Arial" w:cs="Arial"/>
          <w:b/>
          <w:lang w:eastAsia="pl-PL"/>
        </w:rPr>
        <w:t xml:space="preserve"> co oznacza, że w dalszym ciągu utrzymuje się niekorzystny stan koniunktury konsumenckiej.</w:t>
      </w:r>
    </w:p>
    <w:p w:rsidR="0055190F" w:rsidRPr="0055190F" w:rsidRDefault="0055190F" w:rsidP="0055190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5190F" w:rsidRDefault="0055190F" w:rsidP="0055190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5190F">
        <w:rPr>
          <w:rFonts w:ascii="Arial" w:eastAsia="Times New Roman" w:hAnsi="Arial" w:cs="Arial"/>
          <w:lang w:eastAsia="pl-PL"/>
        </w:rPr>
        <w:t xml:space="preserve">Na zmianę wartości Barometru </w:t>
      </w:r>
      <w:r w:rsidR="002E67BB">
        <w:rPr>
          <w:rFonts w:ascii="Arial" w:eastAsia="Times New Roman" w:hAnsi="Arial" w:cs="Arial"/>
          <w:lang w:eastAsia="pl-PL"/>
        </w:rPr>
        <w:t xml:space="preserve">Carrefour </w:t>
      </w:r>
      <w:r w:rsidRPr="0055190F">
        <w:rPr>
          <w:rFonts w:ascii="Arial" w:eastAsia="Times New Roman" w:hAnsi="Arial" w:cs="Arial"/>
          <w:lang w:eastAsia="pl-PL"/>
        </w:rPr>
        <w:t>pozytywnie wpływały następujące jego składowe: wzrost wartości bieżącego wskaźnika ufności konsumenckiej, poprawa ogólnego klimatu koniunktury w handlu, wzrost nominalnej dynamiki wartości kredytów i pożyczek udzielonych gospodarstwom domowym oraz wzrost nominalnej dynamiki przeciętnych wynagrodzeń brutto w sektorze przedsiębiorstw. Wzrost wartości Barometru łagodzony był przez: spadek realnej dynamiki sprzedaży detalicznej oraz spadek dynamiki liczby pracujących w sektorze przedsiębiorstw. Neutralne dla wartości Barometru było utrzymanie się na niezmienionym poziomie wskaźnika inflacji.</w:t>
      </w:r>
    </w:p>
    <w:p w:rsidR="002E67BB" w:rsidRPr="0055190F" w:rsidRDefault="002E67BB" w:rsidP="0055190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55190F" w:rsidRDefault="0055190F" w:rsidP="0055190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5190F">
        <w:rPr>
          <w:rFonts w:ascii="Arial" w:eastAsia="Times New Roman" w:hAnsi="Arial" w:cs="Arial"/>
          <w:lang w:eastAsia="pl-PL"/>
        </w:rPr>
        <w:t>Po spadku wartości w poprzednim miesiącu, Barometr</w:t>
      </w:r>
      <w:r w:rsidR="002E67BB">
        <w:rPr>
          <w:rFonts w:ascii="Arial" w:eastAsia="Times New Roman" w:hAnsi="Arial" w:cs="Arial"/>
          <w:lang w:eastAsia="pl-PL"/>
        </w:rPr>
        <w:t xml:space="preserve"> Carrefour </w:t>
      </w:r>
      <w:r w:rsidRPr="0055190F">
        <w:rPr>
          <w:rFonts w:ascii="Arial" w:eastAsia="Times New Roman" w:hAnsi="Arial" w:cs="Arial"/>
          <w:lang w:eastAsia="pl-PL"/>
        </w:rPr>
        <w:t>powrócił do swojego średniookresowego trendu wzrostowego. Świadczy to o stopniowym poprawianiu się stanu polskiej gospodarki. Pamiętać jednak należy, że wartość Barometru od sześćdziesięciu trzech miesięcy, a więc od ponad pięciu lat, znajduje się poniżej poziomu neutralnego, czyli zera. Stanowi to odzwierciedlenie faktu, że na rynku wciąż dominują czynniki negatywne.</w:t>
      </w:r>
    </w:p>
    <w:p w:rsidR="002E67BB" w:rsidRPr="0055190F" w:rsidRDefault="002E67BB" w:rsidP="0055190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55190F" w:rsidRDefault="0055190F" w:rsidP="0055190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5190F">
        <w:rPr>
          <w:rFonts w:ascii="Arial" w:eastAsia="Times New Roman" w:hAnsi="Arial" w:cs="Arial"/>
          <w:lang w:eastAsia="pl-PL"/>
        </w:rPr>
        <w:t xml:space="preserve">Opinię o prawdopodobnym utrzymywaniu się trendu wzrostowego Barometru </w:t>
      </w:r>
      <w:r w:rsidR="002E67BB">
        <w:rPr>
          <w:rFonts w:ascii="Arial" w:eastAsia="Times New Roman" w:hAnsi="Arial" w:cs="Arial"/>
          <w:lang w:eastAsia="pl-PL"/>
        </w:rPr>
        <w:t xml:space="preserve">Carrefour </w:t>
      </w:r>
      <w:r w:rsidR="002E67BB">
        <w:rPr>
          <w:rFonts w:ascii="Arial" w:eastAsia="Times New Roman" w:hAnsi="Arial" w:cs="Arial"/>
          <w:lang w:eastAsia="pl-PL"/>
        </w:rPr>
        <w:br/>
      </w:r>
      <w:r w:rsidRPr="0055190F">
        <w:rPr>
          <w:rFonts w:ascii="Arial" w:eastAsia="Times New Roman" w:hAnsi="Arial" w:cs="Arial"/>
          <w:lang w:eastAsia="pl-PL"/>
        </w:rPr>
        <w:t xml:space="preserve">w najbliższych miesiącach potwierdzają prognozy </w:t>
      </w:r>
      <w:proofErr w:type="spellStart"/>
      <w:r w:rsidRPr="0055190F">
        <w:rPr>
          <w:rFonts w:ascii="Arial" w:eastAsia="Times New Roman" w:hAnsi="Arial" w:cs="Arial"/>
          <w:lang w:eastAsia="pl-PL"/>
        </w:rPr>
        <w:t>IBnGR</w:t>
      </w:r>
      <w:proofErr w:type="spellEnd"/>
      <w:r w:rsidRPr="0055190F">
        <w:rPr>
          <w:rFonts w:ascii="Arial" w:eastAsia="Times New Roman" w:hAnsi="Arial" w:cs="Arial"/>
          <w:lang w:eastAsia="pl-PL"/>
        </w:rPr>
        <w:t>, według których w 2014 roku tempo wzrostu PKB przyspieszy do 2,8 procent. W każdym kolejnym kwartale będzie ono coraz wyższe, osiągając wartość 3 procent w ostatnich trzech miesiącach roku. Tempo takie, chociaż zdecydowanie wyższe od obserwowanego w ostatnich dwóch latach, trudno uznać jednak za zadowalające, zwłaszcza w porównaniu z wynikami osiąganymi w rekordowych pod tym względem latach 2006-2008. Podobnych rekordowych wyników w najbliższych latach nie należy zresztą się spodziewać, chociaż w roku 2015 oczekiwać należy dalszego wzrostu dynamiki gospodarki.</w:t>
      </w:r>
    </w:p>
    <w:p w:rsidR="002E67BB" w:rsidRPr="0055190F" w:rsidRDefault="002E67BB" w:rsidP="0055190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55190F" w:rsidRPr="0055190F" w:rsidRDefault="0055190F" w:rsidP="0055190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5190F">
        <w:rPr>
          <w:rFonts w:ascii="Arial" w:eastAsia="Times New Roman" w:hAnsi="Arial" w:cs="Arial"/>
          <w:lang w:eastAsia="pl-PL"/>
        </w:rPr>
        <w:lastRenderedPageBreak/>
        <w:t xml:space="preserve">Z perspektywy sektora handlowego najbardziej istotne są prognozy odnośnie dynamiki konsumpcji. W skali całego 2014 roku tempo wzrostu spożycia indywidualnego osiągnie wartość 2,5 procenta, co będzie wynikiem lepszym od notowanych w latach 2012-2013. Podobnie jak w przypadku dynamiki PKB, tempo wzrostu konsumpcji będzie coraz wyższe w każdym kolejnym kwartale – od 1,9 procent w pierwszym, do 3,0 w czwartym. Warto również odnotować, że po dwóch latach spadków, odwrócą się negatywne tendencje w kształtowaniu się popytu inwestycyjnego. W opinii </w:t>
      </w:r>
      <w:proofErr w:type="spellStart"/>
      <w:r w:rsidRPr="0055190F">
        <w:rPr>
          <w:rFonts w:ascii="Arial" w:eastAsia="Times New Roman" w:hAnsi="Arial" w:cs="Arial"/>
          <w:lang w:eastAsia="pl-PL"/>
        </w:rPr>
        <w:t>IBnGR</w:t>
      </w:r>
      <w:proofErr w:type="spellEnd"/>
      <w:r w:rsidRPr="0055190F">
        <w:rPr>
          <w:rFonts w:ascii="Arial" w:eastAsia="Times New Roman" w:hAnsi="Arial" w:cs="Arial"/>
          <w:lang w:eastAsia="pl-PL"/>
        </w:rPr>
        <w:t>, nakłady inwestycyjne zwiększą się w 2014 roku o 4,7 procent.</w:t>
      </w:r>
    </w:p>
    <w:p w:rsidR="0055190F" w:rsidRPr="0055190F" w:rsidRDefault="0055190F" w:rsidP="0055190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55190F" w:rsidRPr="002E67BB" w:rsidRDefault="0055190F" w:rsidP="002E67BB">
      <w:pPr>
        <w:spacing w:after="0" w:line="360" w:lineRule="auto"/>
        <w:jc w:val="both"/>
        <w:rPr>
          <w:b/>
        </w:rPr>
      </w:pPr>
      <w:r w:rsidRPr="00FC5AA9">
        <w:rPr>
          <w:b/>
        </w:rPr>
        <w:t>Tabela</w:t>
      </w:r>
      <w:r>
        <w:t xml:space="preserve"> Zmiany składników cząstkowych</w:t>
      </w:r>
      <w:r w:rsidRPr="00FC5AA9">
        <w:t xml:space="preserve"> </w:t>
      </w:r>
      <w:r w:rsidRPr="00763769">
        <w:t>B</w:t>
      </w:r>
      <w:r>
        <w:t>KK i ich wpływ na jego wartość</w:t>
      </w:r>
    </w:p>
    <w:tbl>
      <w:tblPr>
        <w:tblW w:w="8900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84"/>
        <w:gridCol w:w="1276"/>
        <w:gridCol w:w="1240"/>
        <w:gridCol w:w="1200"/>
        <w:gridCol w:w="1200"/>
      </w:tblGrid>
      <w:tr w:rsidR="0055190F" w:rsidRPr="00932056" w:rsidTr="002E67BB">
        <w:trPr>
          <w:trHeight w:val="600"/>
        </w:trPr>
        <w:tc>
          <w:tcPr>
            <w:tcW w:w="3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5190F" w:rsidRPr="00FC5AA9" w:rsidRDefault="0055190F" w:rsidP="005519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FC5AA9">
              <w:rPr>
                <w:rFonts w:eastAsia="Times New Roman"/>
                <w:b/>
                <w:bCs/>
                <w:color w:val="000000"/>
                <w:lang w:eastAsia="pl-PL"/>
              </w:rPr>
              <w:t>Nazwa zmiennej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5190F" w:rsidRPr="00FC5AA9" w:rsidRDefault="0055190F" w:rsidP="005519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Przyjęty p</w:t>
            </w:r>
            <w:r w:rsidRPr="00FC5AA9">
              <w:rPr>
                <w:rFonts w:eastAsia="Times New Roman"/>
                <w:b/>
                <w:bCs/>
                <w:color w:val="000000"/>
                <w:lang w:eastAsia="pl-PL"/>
              </w:rPr>
              <w:t>rzedział zmienności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5190F" w:rsidRPr="00FC5AA9" w:rsidRDefault="0055190F" w:rsidP="005519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FC5AA9">
              <w:rPr>
                <w:rFonts w:eastAsia="Times New Roman"/>
                <w:b/>
                <w:bCs/>
                <w:color w:val="000000"/>
                <w:lang w:eastAsia="pl-PL"/>
              </w:rPr>
              <w:t>Poprzednia wartość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5190F" w:rsidRPr="00FC5AA9" w:rsidRDefault="0055190F" w:rsidP="005519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FC5AA9">
              <w:rPr>
                <w:rFonts w:eastAsia="Times New Roman"/>
                <w:b/>
                <w:bCs/>
                <w:color w:val="000000"/>
                <w:lang w:eastAsia="pl-PL"/>
              </w:rPr>
              <w:t>Aktualna wartość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5190F" w:rsidRPr="00FC5AA9" w:rsidRDefault="0055190F" w:rsidP="005519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FC5AA9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Wpływ </w:t>
            </w:r>
            <w:r>
              <w:rPr>
                <w:rFonts w:eastAsia="Times New Roman"/>
                <w:b/>
                <w:bCs/>
                <w:color w:val="000000"/>
                <w:lang w:eastAsia="pl-PL"/>
              </w:rPr>
              <w:br/>
            </w:r>
            <w:r w:rsidRPr="00FC5AA9">
              <w:rPr>
                <w:rFonts w:eastAsia="Times New Roman"/>
                <w:b/>
                <w:bCs/>
                <w:color w:val="000000"/>
                <w:lang w:eastAsia="pl-PL"/>
              </w:rPr>
              <w:t>na zmianę BKK</w:t>
            </w:r>
          </w:p>
        </w:tc>
      </w:tr>
      <w:tr w:rsidR="0055190F" w:rsidRPr="00932056" w:rsidTr="002E67BB">
        <w:trPr>
          <w:trHeight w:hRule="exact" w:val="20"/>
        </w:trPr>
        <w:tc>
          <w:tcPr>
            <w:tcW w:w="3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/>
            <w:noWrap/>
            <w:vAlign w:val="center"/>
            <w:hideMark/>
          </w:tcPr>
          <w:p w:rsidR="0055190F" w:rsidRPr="00FC5AA9" w:rsidRDefault="0055190F" w:rsidP="0055190F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C5AA9">
              <w:rPr>
                <w:rFonts w:eastAsia="Times New Roman"/>
                <w:color w:val="000000"/>
                <w:lang w:eastAsia="pl-PL"/>
              </w:rPr>
              <w:t>Skłonność do zakupów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/>
            <w:noWrap/>
            <w:vAlign w:val="center"/>
            <w:hideMark/>
          </w:tcPr>
          <w:p w:rsidR="0055190F" w:rsidRPr="00FC5AA9" w:rsidRDefault="0055190F" w:rsidP="005519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C5AA9">
              <w:rPr>
                <w:rFonts w:eastAsia="Times New Roman"/>
                <w:color w:val="000000"/>
                <w:lang w:eastAsia="pl-PL"/>
              </w:rPr>
              <w:t>[0, 200]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/>
            <w:noWrap/>
            <w:vAlign w:val="center"/>
          </w:tcPr>
          <w:p w:rsidR="0055190F" w:rsidRPr="00932056" w:rsidRDefault="0055190F" w:rsidP="0055190F">
            <w:pPr>
              <w:spacing w:after="0"/>
              <w:jc w:val="right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/>
            <w:noWrap/>
            <w:vAlign w:val="center"/>
          </w:tcPr>
          <w:p w:rsidR="0055190F" w:rsidRPr="00932056" w:rsidRDefault="0055190F" w:rsidP="0055190F">
            <w:pPr>
              <w:spacing w:after="0"/>
              <w:jc w:val="right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/>
            <w:noWrap/>
            <w:vAlign w:val="center"/>
          </w:tcPr>
          <w:p w:rsidR="0055190F" w:rsidRPr="00932056" w:rsidRDefault="0055190F" w:rsidP="0055190F">
            <w:pPr>
              <w:spacing w:after="0"/>
              <w:jc w:val="right"/>
            </w:pPr>
          </w:p>
        </w:tc>
      </w:tr>
      <w:tr w:rsidR="0055190F" w:rsidRPr="00932056" w:rsidTr="002E67BB">
        <w:trPr>
          <w:trHeight w:val="300"/>
        </w:trPr>
        <w:tc>
          <w:tcPr>
            <w:tcW w:w="3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55190F" w:rsidRPr="00FC5AA9" w:rsidRDefault="0055190F" w:rsidP="0055190F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C5AA9">
              <w:rPr>
                <w:rFonts w:eastAsia="Times New Roman"/>
                <w:color w:val="000000"/>
                <w:lang w:eastAsia="pl-PL"/>
              </w:rPr>
              <w:t>BWUK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55190F" w:rsidRPr="00FC5AA9" w:rsidRDefault="0055190F" w:rsidP="005519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C5AA9">
              <w:rPr>
                <w:rFonts w:eastAsia="Times New Roman"/>
                <w:color w:val="000000"/>
                <w:lang w:eastAsia="pl-PL"/>
              </w:rPr>
              <w:t>[-100, +100]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55190F" w:rsidRPr="00932056" w:rsidRDefault="0055190F" w:rsidP="0055190F">
            <w:pPr>
              <w:spacing w:after="0"/>
              <w:jc w:val="right"/>
              <w:rPr>
                <w:color w:val="000000"/>
              </w:rPr>
            </w:pPr>
            <w:r w:rsidRPr="00932056">
              <w:rPr>
                <w:color w:val="000000"/>
              </w:rPr>
              <w:t>-23,0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55190F" w:rsidRPr="00932056" w:rsidRDefault="0055190F" w:rsidP="0055190F">
            <w:pPr>
              <w:spacing w:after="0"/>
              <w:jc w:val="right"/>
            </w:pPr>
            <w:r w:rsidRPr="00932056">
              <w:t>-20,2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55190F" w:rsidRPr="00932056" w:rsidRDefault="0055190F" w:rsidP="0055190F">
            <w:pPr>
              <w:spacing w:after="0"/>
              <w:jc w:val="right"/>
            </w:pPr>
            <w:r w:rsidRPr="00932056">
              <w:t>0,46</w:t>
            </w:r>
          </w:p>
        </w:tc>
      </w:tr>
      <w:tr w:rsidR="0055190F" w:rsidRPr="00932056" w:rsidTr="002E67BB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0F" w:rsidRPr="00FC5AA9" w:rsidRDefault="0055190F" w:rsidP="0055190F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C5AA9">
              <w:rPr>
                <w:rFonts w:eastAsia="Times New Roman"/>
                <w:color w:val="000000"/>
                <w:lang w:eastAsia="pl-PL"/>
              </w:rPr>
              <w:t>Koniunktura w handlu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0F" w:rsidRPr="00FC5AA9" w:rsidRDefault="0055190F" w:rsidP="005519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C5AA9">
              <w:rPr>
                <w:rFonts w:eastAsia="Times New Roman"/>
                <w:color w:val="000000"/>
                <w:lang w:eastAsia="pl-PL"/>
              </w:rPr>
              <w:t>[-100, +100]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0F" w:rsidRPr="00932056" w:rsidRDefault="0055190F" w:rsidP="0055190F">
            <w:pPr>
              <w:spacing w:after="0"/>
              <w:jc w:val="right"/>
              <w:rPr>
                <w:color w:val="000000"/>
              </w:rPr>
            </w:pPr>
            <w:r w:rsidRPr="00932056">
              <w:rPr>
                <w:color w:val="000000"/>
              </w:rPr>
              <w:t>-7,5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0F" w:rsidRPr="00932056" w:rsidRDefault="0055190F" w:rsidP="0055190F">
            <w:pPr>
              <w:spacing w:after="0"/>
              <w:jc w:val="right"/>
            </w:pPr>
            <w:r w:rsidRPr="00932056">
              <w:t>-6,4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0F" w:rsidRPr="00932056" w:rsidRDefault="0055190F" w:rsidP="0055190F">
            <w:pPr>
              <w:spacing w:after="0"/>
              <w:jc w:val="right"/>
            </w:pPr>
            <w:r w:rsidRPr="00932056">
              <w:t>0,12</w:t>
            </w:r>
          </w:p>
        </w:tc>
      </w:tr>
      <w:tr w:rsidR="0055190F" w:rsidRPr="00932056" w:rsidTr="002E67BB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0F" w:rsidRPr="00FC5AA9" w:rsidRDefault="0055190F" w:rsidP="0055190F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C5AA9">
              <w:rPr>
                <w:rFonts w:eastAsia="Times New Roman"/>
                <w:color w:val="000000"/>
                <w:lang w:eastAsia="pl-PL"/>
              </w:rPr>
              <w:t>Nominalna dynamika kredytów i pożyczek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0F" w:rsidRPr="00FC5AA9" w:rsidRDefault="0055190F" w:rsidP="005519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C5AA9">
              <w:rPr>
                <w:rFonts w:eastAsia="Times New Roman"/>
                <w:color w:val="000000"/>
                <w:lang w:eastAsia="pl-PL"/>
              </w:rPr>
              <w:t>[80, 160]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0F" w:rsidRPr="00932056" w:rsidRDefault="0055190F" w:rsidP="0055190F">
            <w:pPr>
              <w:spacing w:after="0"/>
              <w:jc w:val="right"/>
              <w:rPr>
                <w:color w:val="000000"/>
              </w:rPr>
            </w:pPr>
            <w:r w:rsidRPr="00932056">
              <w:rPr>
                <w:color w:val="000000"/>
              </w:rPr>
              <w:t>104,3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0F" w:rsidRPr="00932056" w:rsidRDefault="0055190F" w:rsidP="0055190F">
            <w:pPr>
              <w:spacing w:after="0"/>
              <w:jc w:val="right"/>
            </w:pPr>
            <w:r w:rsidRPr="00932056">
              <w:t>105,3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0F" w:rsidRPr="00932056" w:rsidRDefault="0055190F" w:rsidP="0055190F">
            <w:pPr>
              <w:spacing w:after="0"/>
              <w:jc w:val="right"/>
            </w:pPr>
            <w:r w:rsidRPr="00932056">
              <w:t>0,09</w:t>
            </w:r>
          </w:p>
        </w:tc>
      </w:tr>
      <w:tr w:rsidR="0055190F" w:rsidRPr="00932056" w:rsidTr="002E67BB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0F" w:rsidRPr="00FC5AA9" w:rsidRDefault="0055190F" w:rsidP="0055190F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C5AA9">
              <w:rPr>
                <w:rFonts w:eastAsia="Times New Roman"/>
                <w:color w:val="000000"/>
                <w:lang w:eastAsia="pl-PL"/>
              </w:rPr>
              <w:t>Realna dynamika sprzedaży detalicznej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0F" w:rsidRPr="00FC5AA9" w:rsidRDefault="0055190F" w:rsidP="005519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C5AA9">
              <w:rPr>
                <w:rFonts w:eastAsia="Times New Roman"/>
                <w:color w:val="000000"/>
                <w:lang w:eastAsia="pl-PL"/>
              </w:rPr>
              <w:t>[80, 140]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0F" w:rsidRPr="00932056" w:rsidRDefault="0055190F" w:rsidP="0055190F">
            <w:pPr>
              <w:spacing w:after="0"/>
              <w:jc w:val="right"/>
              <w:rPr>
                <w:color w:val="000000"/>
              </w:rPr>
            </w:pPr>
            <w:r w:rsidRPr="00932056">
              <w:rPr>
                <w:color w:val="000000"/>
              </w:rPr>
              <w:t>105,9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0F" w:rsidRPr="00932056" w:rsidRDefault="0055190F" w:rsidP="0055190F">
            <w:pPr>
              <w:spacing w:after="0"/>
              <w:jc w:val="right"/>
            </w:pPr>
            <w:r w:rsidRPr="00932056">
              <w:t>105,0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0F" w:rsidRPr="00932056" w:rsidRDefault="0055190F" w:rsidP="0055190F">
            <w:pPr>
              <w:spacing w:after="0"/>
              <w:jc w:val="right"/>
            </w:pPr>
            <w:r w:rsidRPr="00932056">
              <w:t>-0,22</w:t>
            </w:r>
          </w:p>
        </w:tc>
      </w:tr>
      <w:tr w:rsidR="0055190F" w:rsidRPr="00932056" w:rsidTr="002E67BB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0F" w:rsidRPr="00FC5AA9" w:rsidRDefault="0055190F" w:rsidP="0055190F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C5AA9">
              <w:rPr>
                <w:rFonts w:eastAsia="Times New Roman"/>
                <w:color w:val="000000"/>
                <w:lang w:eastAsia="pl-PL"/>
              </w:rPr>
              <w:t>Dynamika liczby pracujących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0F" w:rsidRPr="00FC5AA9" w:rsidRDefault="0055190F" w:rsidP="005519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C5AA9">
              <w:rPr>
                <w:rFonts w:eastAsia="Times New Roman"/>
                <w:color w:val="000000"/>
                <w:lang w:eastAsia="pl-PL"/>
              </w:rPr>
              <w:t>[90, 110]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0F" w:rsidRPr="00932056" w:rsidRDefault="0055190F" w:rsidP="0055190F">
            <w:pPr>
              <w:spacing w:after="0"/>
              <w:jc w:val="right"/>
              <w:rPr>
                <w:color w:val="000000"/>
              </w:rPr>
            </w:pPr>
            <w:r w:rsidRPr="00932056">
              <w:rPr>
                <w:color w:val="000000"/>
              </w:rPr>
              <w:t>100,7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0F" w:rsidRPr="00932056" w:rsidRDefault="0055190F" w:rsidP="0055190F">
            <w:pPr>
              <w:spacing w:after="0"/>
              <w:jc w:val="right"/>
            </w:pPr>
            <w:r w:rsidRPr="00932056">
              <w:t>100,4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0F" w:rsidRPr="00932056" w:rsidRDefault="0055190F" w:rsidP="0055190F">
            <w:pPr>
              <w:spacing w:after="0"/>
              <w:jc w:val="right"/>
            </w:pPr>
            <w:r w:rsidRPr="00932056">
              <w:t>-0,28</w:t>
            </w:r>
          </w:p>
        </w:tc>
      </w:tr>
      <w:tr w:rsidR="0055190F" w:rsidRPr="00932056" w:rsidTr="002E67BB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0F" w:rsidRPr="00FC5AA9" w:rsidRDefault="0055190F" w:rsidP="0055190F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C5AA9">
              <w:rPr>
                <w:rFonts w:eastAsia="Times New Roman"/>
                <w:color w:val="000000"/>
                <w:lang w:eastAsia="pl-PL"/>
              </w:rPr>
              <w:t>Dynamika cen konsum</w:t>
            </w:r>
            <w:r>
              <w:rPr>
                <w:rFonts w:eastAsia="Times New Roman"/>
                <w:color w:val="000000"/>
                <w:lang w:eastAsia="pl-PL"/>
              </w:rPr>
              <w:t>p</w:t>
            </w:r>
            <w:r w:rsidRPr="00FC5AA9">
              <w:rPr>
                <w:rFonts w:eastAsia="Times New Roman"/>
                <w:color w:val="000000"/>
                <w:lang w:eastAsia="pl-PL"/>
              </w:rPr>
              <w:t>cyjnych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0F" w:rsidRPr="00FC5AA9" w:rsidRDefault="0055190F" w:rsidP="005519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C5AA9">
              <w:rPr>
                <w:rFonts w:eastAsia="Times New Roman"/>
                <w:color w:val="000000"/>
                <w:lang w:eastAsia="pl-PL"/>
              </w:rPr>
              <w:t>[100, 105]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0F" w:rsidRPr="00932056" w:rsidRDefault="0055190F" w:rsidP="0055190F">
            <w:pPr>
              <w:spacing w:after="0"/>
              <w:jc w:val="right"/>
              <w:rPr>
                <w:color w:val="000000"/>
              </w:rPr>
            </w:pPr>
            <w:r w:rsidRPr="00932056">
              <w:rPr>
                <w:color w:val="000000"/>
              </w:rPr>
              <w:t>100,7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0F" w:rsidRPr="00932056" w:rsidRDefault="0055190F" w:rsidP="0055190F">
            <w:pPr>
              <w:spacing w:after="0"/>
              <w:jc w:val="right"/>
            </w:pPr>
            <w:r w:rsidRPr="00932056">
              <w:t>100,7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0F" w:rsidRPr="00932056" w:rsidRDefault="0055190F" w:rsidP="0055190F">
            <w:pPr>
              <w:spacing w:after="0"/>
              <w:jc w:val="right"/>
            </w:pPr>
            <w:r w:rsidRPr="00932056">
              <w:t>0,00</w:t>
            </w:r>
          </w:p>
        </w:tc>
      </w:tr>
      <w:tr w:rsidR="0055190F" w:rsidRPr="00932056" w:rsidTr="002E67BB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0F" w:rsidRPr="00FC5AA9" w:rsidRDefault="0055190F" w:rsidP="0055190F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C5AA9">
              <w:rPr>
                <w:rFonts w:eastAsia="Times New Roman"/>
                <w:color w:val="000000"/>
                <w:lang w:eastAsia="pl-PL"/>
              </w:rPr>
              <w:t>Nominalna dynamika wynagrodzeń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0F" w:rsidRPr="00FC5AA9" w:rsidRDefault="0055190F" w:rsidP="005519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C5AA9">
              <w:rPr>
                <w:rFonts w:eastAsia="Times New Roman"/>
                <w:color w:val="000000"/>
                <w:lang w:eastAsia="pl-PL"/>
              </w:rPr>
              <w:t>[95, 115]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0F" w:rsidRPr="00932056" w:rsidRDefault="0055190F" w:rsidP="0055190F">
            <w:pPr>
              <w:spacing w:after="0"/>
              <w:jc w:val="right"/>
              <w:rPr>
                <w:color w:val="000000"/>
              </w:rPr>
            </w:pPr>
            <w:r w:rsidRPr="00932056">
              <w:rPr>
                <w:color w:val="000000"/>
              </w:rPr>
              <w:t>102,7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0F" w:rsidRPr="00932056" w:rsidRDefault="0055190F" w:rsidP="0055190F">
            <w:pPr>
              <w:spacing w:after="0"/>
              <w:jc w:val="right"/>
            </w:pPr>
            <w:r w:rsidRPr="00932056">
              <w:t>103,4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0F" w:rsidRPr="00932056" w:rsidRDefault="0055190F" w:rsidP="0055190F">
            <w:pPr>
              <w:spacing w:after="0"/>
              <w:jc w:val="right"/>
            </w:pPr>
            <w:r w:rsidRPr="00932056">
              <w:t>0,48</w:t>
            </w:r>
          </w:p>
        </w:tc>
      </w:tr>
      <w:tr w:rsidR="0055190F" w:rsidRPr="00932056" w:rsidTr="002E67BB">
        <w:trPr>
          <w:trHeight w:val="37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0F" w:rsidRPr="00FC5AA9" w:rsidRDefault="0055190F" w:rsidP="0055190F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C5AA9">
              <w:rPr>
                <w:rFonts w:eastAsia="Times New Roman"/>
                <w:color w:val="000000"/>
                <w:lang w:eastAsia="pl-PL"/>
              </w:rPr>
              <w:t>Łączna zmiana wartości BKK</w:t>
            </w:r>
          </w:p>
        </w:tc>
        <w:tc>
          <w:tcPr>
            <w:tcW w:w="3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90F" w:rsidRPr="00FC5AA9" w:rsidRDefault="0055190F" w:rsidP="005519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C5AA9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5190F" w:rsidRPr="00FC5AA9" w:rsidRDefault="0055190F" w:rsidP="0055190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pl-PL"/>
              </w:rPr>
              <w:t>+0,65</w:t>
            </w:r>
          </w:p>
        </w:tc>
      </w:tr>
    </w:tbl>
    <w:p w:rsidR="0055190F" w:rsidRDefault="0055190F" w:rsidP="0055190F">
      <w:pPr>
        <w:spacing w:after="0"/>
        <w:jc w:val="both"/>
      </w:pPr>
    </w:p>
    <w:p w:rsidR="0055190F" w:rsidRDefault="0055190F" w:rsidP="002E67BB">
      <w:pPr>
        <w:spacing w:after="0"/>
      </w:pPr>
      <w:r w:rsidRPr="00763769">
        <w:rPr>
          <w:b/>
        </w:rPr>
        <w:t xml:space="preserve">Wykres </w:t>
      </w:r>
      <w:r w:rsidRPr="00763769">
        <w:t xml:space="preserve">Wartości Barometru Koniunktury </w:t>
      </w:r>
      <w:r>
        <w:t>Konsumenckiej w latach 2005-2014</w:t>
      </w:r>
      <w:r w:rsidR="00FD0FB7">
        <w:rPr>
          <w:noProof/>
          <w:lang w:eastAsia="pl-PL"/>
        </w:rPr>
        <w:drawing>
          <wp:inline distT="0" distB="0" distL="0" distR="0">
            <wp:extent cx="5739309" cy="3476625"/>
            <wp:effectExtent l="19050" t="0" r="0" b="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871" cy="3481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59E" w:rsidRDefault="005C459E" w:rsidP="002E67BB">
      <w:pPr>
        <w:spacing w:after="0"/>
      </w:pPr>
    </w:p>
    <w:p w:rsidR="005C459E" w:rsidRDefault="005C459E" w:rsidP="005C459E">
      <w:pPr>
        <w:spacing w:after="0" w:line="240" w:lineRule="auto"/>
        <w:jc w:val="both"/>
        <w:rPr>
          <w:rFonts w:asciiTheme="minorHAnsi" w:eastAsia="Times New Roman" w:hAnsiTheme="minorHAnsi" w:cs="Arial"/>
          <w:sz w:val="18"/>
          <w:szCs w:val="18"/>
          <w:lang w:eastAsia="pl-PL"/>
        </w:rPr>
      </w:pPr>
      <w:r w:rsidRPr="005C459E">
        <w:rPr>
          <w:rFonts w:asciiTheme="minorHAnsi" w:eastAsia="Times New Roman" w:hAnsiTheme="minorHAnsi" w:cs="Arial"/>
          <w:sz w:val="18"/>
          <w:szCs w:val="18"/>
          <w:lang w:eastAsia="pl-PL"/>
        </w:rPr>
        <w:lastRenderedPageBreak/>
        <w:t xml:space="preserve">Barometr Carrefour jest wyliczanym comiesięcznie wskaźnikiem obrazującym aktualny stan koniunktury. Jego wartości zmieniają się w przedziale od -100 do +100. Wartości poniżej zera wskazują niekorzystna koniunkturę konsumencka, </w:t>
      </w:r>
      <w:r>
        <w:rPr>
          <w:rFonts w:asciiTheme="minorHAnsi" w:eastAsia="Times New Roman" w:hAnsiTheme="minorHAnsi" w:cs="Arial"/>
          <w:sz w:val="18"/>
          <w:szCs w:val="18"/>
          <w:lang w:eastAsia="pl-PL"/>
        </w:rPr>
        <w:br/>
      </w:r>
      <w:r w:rsidRPr="005C459E">
        <w:rPr>
          <w:rFonts w:asciiTheme="minorHAnsi" w:eastAsia="Times New Roman" w:hAnsiTheme="minorHAnsi" w:cs="Arial"/>
          <w:sz w:val="18"/>
          <w:szCs w:val="18"/>
          <w:lang w:eastAsia="pl-PL"/>
        </w:rPr>
        <w:t>a powyżej – korzystną.</w:t>
      </w:r>
    </w:p>
    <w:p w:rsidR="005C459E" w:rsidRDefault="005C459E" w:rsidP="005C459E">
      <w:pPr>
        <w:spacing w:after="0" w:line="240" w:lineRule="auto"/>
        <w:jc w:val="both"/>
      </w:pPr>
    </w:p>
    <w:p w:rsidR="00F07C14" w:rsidRPr="00722764" w:rsidRDefault="00F07C14" w:rsidP="00F07C14">
      <w:pPr>
        <w:pStyle w:val="NormalnyWeb"/>
        <w:pBdr>
          <w:top w:val="single" w:sz="4" w:space="1" w:color="auto"/>
          <w:bottom w:val="single" w:sz="4" w:space="1" w:color="auto"/>
        </w:pBdr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  <w:r w:rsidRPr="00722764">
        <w:rPr>
          <w:rStyle w:val="Pogrubienie"/>
          <w:rFonts w:ascii="Calibri" w:hAnsi="Calibri"/>
          <w:sz w:val="18"/>
          <w:szCs w:val="18"/>
        </w:rPr>
        <w:t xml:space="preserve">Grupa Carrefour </w:t>
      </w:r>
    </w:p>
    <w:p w:rsidR="00F07C14" w:rsidRDefault="00F07C14" w:rsidP="00F07C14">
      <w:pPr>
        <w:pStyle w:val="NormalnyWeb"/>
        <w:pBdr>
          <w:top w:val="single" w:sz="4" w:space="1" w:color="auto"/>
          <w:bottom w:val="single" w:sz="4" w:space="1" w:color="auto"/>
        </w:pBdr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  <w:r w:rsidRPr="00722764">
        <w:rPr>
          <w:rFonts w:ascii="Calibri" w:hAnsi="Calibri"/>
          <w:sz w:val="18"/>
          <w:szCs w:val="18"/>
        </w:rPr>
        <w:t xml:space="preserve">Carrefour jest pionierem i liderem wielkiej dystrybucji, który od ponad 50 lat wyznacza standardy na światowych rynkach handlu. </w:t>
      </w:r>
      <w:r w:rsidR="00E25452">
        <w:rPr>
          <w:rFonts w:ascii="Calibri" w:hAnsi="Calibri"/>
          <w:sz w:val="18"/>
          <w:szCs w:val="18"/>
        </w:rPr>
        <w:t xml:space="preserve"> Od wielu lat </w:t>
      </w:r>
      <w:r w:rsidRPr="00722764">
        <w:rPr>
          <w:rFonts w:ascii="Calibri" w:hAnsi="Calibri"/>
          <w:sz w:val="18"/>
          <w:szCs w:val="18"/>
        </w:rPr>
        <w:t>Carrefour jest liderem wielkiej dystrybucji w Europie i jednym z największych detalistów na świecie.</w:t>
      </w:r>
    </w:p>
    <w:p w:rsidR="00F07C14" w:rsidRPr="00722764" w:rsidRDefault="00F07C14" w:rsidP="00F07C14">
      <w:pPr>
        <w:pStyle w:val="NormalnyWeb"/>
        <w:pBdr>
          <w:top w:val="single" w:sz="4" w:space="1" w:color="auto"/>
          <w:bottom w:val="single" w:sz="4" w:space="1" w:color="auto"/>
        </w:pBdr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</w:p>
    <w:p w:rsidR="00F07C14" w:rsidRPr="00722764" w:rsidRDefault="00F07C14" w:rsidP="00F07C14">
      <w:pPr>
        <w:pStyle w:val="NormalnyWeb"/>
        <w:pBdr>
          <w:top w:val="single" w:sz="4" w:space="1" w:color="auto"/>
          <w:bottom w:val="single" w:sz="4" w:space="1" w:color="auto"/>
        </w:pBdr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  <w:r w:rsidRPr="00722764">
        <w:rPr>
          <w:rStyle w:val="Pogrubienie"/>
          <w:rFonts w:ascii="Calibri" w:hAnsi="Calibri"/>
          <w:sz w:val="18"/>
          <w:szCs w:val="18"/>
        </w:rPr>
        <w:t>O Carrefour Polska</w:t>
      </w:r>
    </w:p>
    <w:p w:rsidR="00F07C14" w:rsidRPr="00722764" w:rsidRDefault="00F07C14" w:rsidP="00F07C14">
      <w:pPr>
        <w:pStyle w:val="NormalnyWeb"/>
        <w:pBdr>
          <w:top w:val="single" w:sz="4" w:space="1" w:color="auto"/>
          <w:bottom w:val="single" w:sz="4" w:space="1" w:color="auto"/>
        </w:pBdr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  <w:r w:rsidRPr="00722764">
        <w:rPr>
          <w:rFonts w:ascii="Calibri" w:hAnsi="Calibri"/>
          <w:sz w:val="18"/>
          <w:szCs w:val="18"/>
        </w:rPr>
        <w:t>Carrefour Polska swój pierwszy hipermarket otworzy</w:t>
      </w:r>
      <w:r>
        <w:rPr>
          <w:rFonts w:ascii="Calibri" w:hAnsi="Calibri"/>
          <w:sz w:val="18"/>
          <w:szCs w:val="18"/>
        </w:rPr>
        <w:t>ł</w:t>
      </w:r>
      <w:r w:rsidRPr="00722764">
        <w:rPr>
          <w:rFonts w:ascii="Calibri" w:hAnsi="Calibri"/>
          <w:sz w:val="18"/>
          <w:szCs w:val="18"/>
        </w:rPr>
        <w:t xml:space="preserve"> w 1997 roku w Łodzi. Obecnie, pod szyldem Carrefour w Polsce działa ponad 600 sklepów w różnych formatach, są to: </w:t>
      </w:r>
      <w:proofErr w:type="spellStart"/>
      <w:r w:rsidRPr="00722764">
        <w:rPr>
          <w:rFonts w:ascii="Calibri" w:hAnsi="Calibri"/>
          <w:sz w:val="18"/>
          <w:szCs w:val="18"/>
        </w:rPr>
        <w:t>hiper</w:t>
      </w:r>
      <w:proofErr w:type="spellEnd"/>
      <w:r w:rsidRPr="00722764">
        <w:rPr>
          <w:rFonts w:ascii="Calibri" w:hAnsi="Calibri"/>
          <w:sz w:val="18"/>
          <w:szCs w:val="18"/>
        </w:rPr>
        <w:t xml:space="preserve">- i supermarkety oraz sklepy </w:t>
      </w:r>
      <w:proofErr w:type="spellStart"/>
      <w:r w:rsidRPr="00722764">
        <w:rPr>
          <w:rFonts w:ascii="Calibri" w:hAnsi="Calibri"/>
          <w:sz w:val="18"/>
          <w:szCs w:val="18"/>
        </w:rPr>
        <w:t>franczyzowe</w:t>
      </w:r>
      <w:proofErr w:type="spellEnd"/>
      <w:r w:rsidRPr="00722764">
        <w:rPr>
          <w:rFonts w:ascii="Calibri" w:hAnsi="Calibri"/>
          <w:sz w:val="18"/>
          <w:szCs w:val="18"/>
        </w:rPr>
        <w:t xml:space="preserve">: mini-market i </w:t>
      </w:r>
      <w:proofErr w:type="spellStart"/>
      <w:r w:rsidRPr="00722764">
        <w:rPr>
          <w:rFonts w:ascii="Calibri" w:hAnsi="Calibri"/>
          <w:sz w:val="18"/>
          <w:szCs w:val="18"/>
        </w:rPr>
        <w:t>conv</w:t>
      </w:r>
      <w:r>
        <w:rPr>
          <w:rFonts w:ascii="Calibri" w:hAnsi="Calibri"/>
          <w:sz w:val="18"/>
          <w:szCs w:val="18"/>
        </w:rPr>
        <w:t>enience</w:t>
      </w:r>
      <w:proofErr w:type="spellEnd"/>
      <w:r>
        <w:rPr>
          <w:rFonts w:ascii="Calibri" w:hAnsi="Calibri"/>
          <w:sz w:val="18"/>
          <w:szCs w:val="18"/>
        </w:rPr>
        <w:t>. Carrefour jest także wł</w:t>
      </w:r>
      <w:r w:rsidRPr="00722764">
        <w:rPr>
          <w:rFonts w:ascii="Calibri" w:hAnsi="Calibri"/>
          <w:sz w:val="18"/>
          <w:szCs w:val="18"/>
        </w:rPr>
        <w:t>aścicielem i zarządcą centrów handlowych, skupionych w dużych i średnich miastach. Ofertę handlową naszych sklepów uzupełniają stacje paliw. Dążąc do poniesienia jakości życia klientów i konsumentów, Carrefour Polska realizuje strategię odpowiedzialnego biznesu, która zakłada harmonijny rozwój</w:t>
      </w:r>
      <w:r>
        <w:rPr>
          <w:rFonts w:ascii="Calibri" w:hAnsi="Calibri"/>
          <w:sz w:val="18"/>
          <w:szCs w:val="18"/>
        </w:rPr>
        <w:t>, w trzech dziedzinach ró</w:t>
      </w:r>
      <w:r w:rsidRPr="00722764">
        <w:rPr>
          <w:rFonts w:ascii="Calibri" w:hAnsi="Calibri"/>
          <w:sz w:val="18"/>
          <w:szCs w:val="18"/>
        </w:rPr>
        <w:t xml:space="preserve">wnocześnie: na rzecz gospodarki, </w:t>
      </w:r>
      <w:r w:rsidR="00E30E14">
        <w:rPr>
          <w:rFonts w:ascii="Calibri" w:hAnsi="Calibri"/>
          <w:sz w:val="18"/>
          <w:szCs w:val="18"/>
        </w:rPr>
        <w:t xml:space="preserve">społeczeństwa </w:t>
      </w:r>
      <w:r w:rsidRPr="00722764">
        <w:rPr>
          <w:rFonts w:ascii="Calibri" w:hAnsi="Calibri"/>
          <w:sz w:val="18"/>
          <w:szCs w:val="18"/>
        </w:rPr>
        <w:t>i środowiska.</w:t>
      </w:r>
    </w:p>
    <w:p w:rsidR="00F07C14" w:rsidRPr="005A5B5A" w:rsidRDefault="00F07C14" w:rsidP="00F07C14">
      <w:pPr>
        <w:keepNext/>
        <w:jc w:val="both"/>
        <w:outlineLvl w:val="0"/>
        <w:rPr>
          <w:sz w:val="18"/>
          <w:szCs w:val="18"/>
          <w:lang w:val="it-IT"/>
        </w:rPr>
      </w:pPr>
    </w:p>
    <w:p w:rsidR="00F07C14" w:rsidRDefault="00F07C14" w:rsidP="00F07C14">
      <w:pPr>
        <w:pStyle w:val="Nagwek2"/>
        <w:spacing w:before="0" w:after="0"/>
        <w:jc w:val="both"/>
        <w:rPr>
          <w:rFonts w:ascii="Calibri" w:hAnsi="Calibri" w:cs="Arial"/>
          <w:i w:val="0"/>
          <w:sz w:val="18"/>
          <w:szCs w:val="18"/>
          <w:u w:val="single"/>
        </w:rPr>
      </w:pPr>
    </w:p>
    <w:p w:rsidR="0055190F" w:rsidRDefault="0055190F" w:rsidP="00FC7FAD">
      <w:pPr>
        <w:jc w:val="center"/>
        <w:rPr>
          <w:b/>
          <w:sz w:val="28"/>
          <w:szCs w:val="28"/>
        </w:rPr>
      </w:pPr>
    </w:p>
    <w:p w:rsidR="0055190F" w:rsidRDefault="0055190F" w:rsidP="00FC7FAD">
      <w:pPr>
        <w:jc w:val="center"/>
        <w:rPr>
          <w:b/>
          <w:sz w:val="28"/>
          <w:szCs w:val="28"/>
        </w:rPr>
      </w:pPr>
    </w:p>
    <w:sectPr w:rsidR="0055190F" w:rsidSect="00651B3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90F" w:rsidRDefault="0055190F" w:rsidP="00AC7552">
      <w:pPr>
        <w:spacing w:after="0" w:line="240" w:lineRule="auto"/>
      </w:pPr>
      <w:r>
        <w:separator/>
      </w:r>
    </w:p>
  </w:endnote>
  <w:endnote w:type="continuationSeparator" w:id="0">
    <w:p w:rsidR="0055190F" w:rsidRDefault="0055190F" w:rsidP="00AC7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90F" w:rsidRPr="0077503C" w:rsidRDefault="0055190F" w:rsidP="003638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  <w:r w:rsidRPr="0077503C">
      <w:rPr>
        <w:rFonts w:ascii="Calibri" w:hAnsi="Calibri" w:cs="Arial"/>
        <w:i w:val="0"/>
        <w:sz w:val="18"/>
        <w:szCs w:val="18"/>
        <w:u w:val="single"/>
      </w:rPr>
      <w:t>Kontakt dla mediów:</w:t>
    </w:r>
  </w:p>
  <w:p w:rsidR="0055190F" w:rsidRPr="00882D69" w:rsidRDefault="0055190F" w:rsidP="003638E5">
    <w:pPr>
      <w:keepNext/>
      <w:spacing w:after="0"/>
      <w:jc w:val="both"/>
      <w:outlineLvl w:val="0"/>
      <w:rPr>
        <w:sz w:val="18"/>
        <w:szCs w:val="18"/>
      </w:rPr>
    </w:pPr>
    <w:r w:rsidRPr="00882D69">
      <w:rPr>
        <w:sz w:val="18"/>
        <w:szCs w:val="18"/>
        <w:lang w:val="it-IT"/>
      </w:rPr>
      <w:t xml:space="preserve">Donata Wancel, Manager ds. Komunikacji Korporacyjnej, tel.: 22 563 32 21, e-mail: </w:t>
    </w:r>
    <w:hyperlink r:id="rId1" w:history="1">
      <w:r w:rsidRPr="00882D69">
        <w:rPr>
          <w:rStyle w:val="Hipercze"/>
          <w:sz w:val="18"/>
          <w:szCs w:val="18"/>
          <w:lang w:val="it-IT"/>
        </w:rPr>
        <w:t>donata_wancel@carrefour.com</w:t>
      </w:r>
    </w:hyperlink>
  </w:p>
  <w:p w:rsidR="0055190F" w:rsidRDefault="0055190F" w:rsidP="003638E5">
    <w:pPr>
      <w:keepNext/>
      <w:spacing w:after="0"/>
      <w:jc w:val="both"/>
      <w:outlineLvl w:val="0"/>
    </w:pPr>
    <w:r w:rsidRPr="00882D69">
      <w:rPr>
        <w:sz w:val="18"/>
        <w:szCs w:val="18"/>
      </w:rPr>
      <w:t>Maria Cieślikowska, Dyrektor Komunikacji Zewnętrznej i PR, Rzecznik Prasowy</w:t>
    </w:r>
    <w:r>
      <w:rPr>
        <w:sz w:val="18"/>
        <w:szCs w:val="18"/>
      </w:rPr>
      <w:t>,</w:t>
    </w:r>
    <w:r w:rsidRPr="00882D69">
      <w:rPr>
        <w:sz w:val="18"/>
        <w:szCs w:val="18"/>
      </w:rPr>
      <w:t xml:space="preserve"> </w:t>
    </w:r>
    <w:r w:rsidRPr="00A07CE4">
      <w:rPr>
        <w:sz w:val="18"/>
        <w:szCs w:val="18"/>
      </w:rPr>
      <w:t xml:space="preserve">e-mail: </w:t>
    </w:r>
    <w:hyperlink r:id="rId2" w:history="1">
      <w:r w:rsidRPr="00A07CE4">
        <w:rPr>
          <w:rStyle w:val="Hipercze"/>
          <w:sz w:val="18"/>
          <w:szCs w:val="18"/>
        </w:rPr>
        <w:t>maria_cieslikowska@carrefour.com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90F" w:rsidRDefault="0055190F" w:rsidP="00AC7552">
      <w:pPr>
        <w:spacing w:after="0" w:line="240" w:lineRule="auto"/>
      </w:pPr>
      <w:r>
        <w:separator/>
      </w:r>
    </w:p>
  </w:footnote>
  <w:footnote w:type="continuationSeparator" w:id="0">
    <w:p w:rsidR="0055190F" w:rsidRDefault="0055190F" w:rsidP="00AC75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7C08"/>
    <w:rsid w:val="0002502F"/>
    <w:rsid w:val="0003142C"/>
    <w:rsid w:val="00032319"/>
    <w:rsid w:val="00061D0B"/>
    <w:rsid w:val="00062164"/>
    <w:rsid w:val="00084E1A"/>
    <w:rsid w:val="00090EAC"/>
    <w:rsid w:val="00092994"/>
    <w:rsid w:val="000C3200"/>
    <w:rsid w:val="000D446C"/>
    <w:rsid w:val="000E61DD"/>
    <w:rsid w:val="00103744"/>
    <w:rsid w:val="001379D6"/>
    <w:rsid w:val="001620CF"/>
    <w:rsid w:val="00180163"/>
    <w:rsid w:val="00193537"/>
    <w:rsid w:val="00195B59"/>
    <w:rsid w:val="001D5E87"/>
    <w:rsid w:val="001E18D7"/>
    <w:rsid w:val="001E38FA"/>
    <w:rsid w:val="00210048"/>
    <w:rsid w:val="00225723"/>
    <w:rsid w:val="00225D90"/>
    <w:rsid w:val="00255C69"/>
    <w:rsid w:val="00263457"/>
    <w:rsid w:val="00264BD8"/>
    <w:rsid w:val="00282D45"/>
    <w:rsid w:val="002A197C"/>
    <w:rsid w:val="002C3B70"/>
    <w:rsid w:val="002E67BB"/>
    <w:rsid w:val="00322C9E"/>
    <w:rsid w:val="00345132"/>
    <w:rsid w:val="003638E5"/>
    <w:rsid w:val="00387270"/>
    <w:rsid w:val="003C7EF2"/>
    <w:rsid w:val="003D5FD2"/>
    <w:rsid w:val="00457C61"/>
    <w:rsid w:val="00483AA2"/>
    <w:rsid w:val="004956B1"/>
    <w:rsid w:val="004B7086"/>
    <w:rsid w:val="004F02F7"/>
    <w:rsid w:val="00505692"/>
    <w:rsid w:val="0055190F"/>
    <w:rsid w:val="005B0F74"/>
    <w:rsid w:val="005C459E"/>
    <w:rsid w:val="005E1762"/>
    <w:rsid w:val="005F02DF"/>
    <w:rsid w:val="006160F2"/>
    <w:rsid w:val="006341A7"/>
    <w:rsid w:val="00644CF5"/>
    <w:rsid w:val="00647695"/>
    <w:rsid w:val="00651B3F"/>
    <w:rsid w:val="00665018"/>
    <w:rsid w:val="006C2C11"/>
    <w:rsid w:val="00725DC3"/>
    <w:rsid w:val="00753B0A"/>
    <w:rsid w:val="00763769"/>
    <w:rsid w:val="00765A3C"/>
    <w:rsid w:val="00775D1A"/>
    <w:rsid w:val="00787E6D"/>
    <w:rsid w:val="00792E98"/>
    <w:rsid w:val="007D0766"/>
    <w:rsid w:val="007D43FF"/>
    <w:rsid w:val="007D65D9"/>
    <w:rsid w:val="007E6922"/>
    <w:rsid w:val="007E7C80"/>
    <w:rsid w:val="007F74E9"/>
    <w:rsid w:val="00802DFD"/>
    <w:rsid w:val="008566B2"/>
    <w:rsid w:val="00861BBE"/>
    <w:rsid w:val="0086718E"/>
    <w:rsid w:val="00870B8E"/>
    <w:rsid w:val="00884C73"/>
    <w:rsid w:val="008A2912"/>
    <w:rsid w:val="008A6123"/>
    <w:rsid w:val="008D126D"/>
    <w:rsid w:val="0090050D"/>
    <w:rsid w:val="009008E9"/>
    <w:rsid w:val="00921166"/>
    <w:rsid w:val="00940B50"/>
    <w:rsid w:val="00952211"/>
    <w:rsid w:val="0095427B"/>
    <w:rsid w:val="00956D93"/>
    <w:rsid w:val="00967C08"/>
    <w:rsid w:val="0097143E"/>
    <w:rsid w:val="009813BD"/>
    <w:rsid w:val="009D2978"/>
    <w:rsid w:val="009E3773"/>
    <w:rsid w:val="009F43B9"/>
    <w:rsid w:val="00A1760C"/>
    <w:rsid w:val="00A73FEB"/>
    <w:rsid w:val="00A870E5"/>
    <w:rsid w:val="00A953D0"/>
    <w:rsid w:val="00AB0706"/>
    <w:rsid w:val="00AC7552"/>
    <w:rsid w:val="00AE317F"/>
    <w:rsid w:val="00AE3961"/>
    <w:rsid w:val="00AE4D1A"/>
    <w:rsid w:val="00B23E44"/>
    <w:rsid w:val="00B25327"/>
    <w:rsid w:val="00B568E1"/>
    <w:rsid w:val="00B972C5"/>
    <w:rsid w:val="00BD447A"/>
    <w:rsid w:val="00C81936"/>
    <w:rsid w:val="00CA1196"/>
    <w:rsid w:val="00CA390E"/>
    <w:rsid w:val="00CA5590"/>
    <w:rsid w:val="00CE19A4"/>
    <w:rsid w:val="00D01A46"/>
    <w:rsid w:val="00D21D0F"/>
    <w:rsid w:val="00D2444A"/>
    <w:rsid w:val="00D25ED2"/>
    <w:rsid w:val="00D472B4"/>
    <w:rsid w:val="00DA002D"/>
    <w:rsid w:val="00DA037C"/>
    <w:rsid w:val="00DD50EC"/>
    <w:rsid w:val="00DE4453"/>
    <w:rsid w:val="00E1520C"/>
    <w:rsid w:val="00E25452"/>
    <w:rsid w:val="00E25B16"/>
    <w:rsid w:val="00E30E14"/>
    <w:rsid w:val="00E33EAB"/>
    <w:rsid w:val="00E75926"/>
    <w:rsid w:val="00E85449"/>
    <w:rsid w:val="00E97E45"/>
    <w:rsid w:val="00EA5DEB"/>
    <w:rsid w:val="00EA7DEA"/>
    <w:rsid w:val="00EB1923"/>
    <w:rsid w:val="00EF1E1B"/>
    <w:rsid w:val="00EF3918"/>
    <w:rsid w:val="00F07C14"/>
    <w:rsid w:val="00F20286"/>
    <w:rsid w:val="00F43A39"/>
    <w:rsid w:val="00F53829"/>
    <w:rsid w:val="00F54273"/>
    <w:rsid w:val="00F63EF9"/>
    <w:rsid w:val="00F74EB2"/>
    <w:rsid w:val="00F87D7D"/>
    <w:rsid w:val="00F87F84"/>
    <w:rsid w:val="00FA7F3A"/>
    <w:rsid w:val="00FB68CC"/>
    <w:rsid w:val="00FC1D65"/>
    <w:rsid w:val="00FC5AA9"/>
    <w:rsid w:val="00FC7FAD"/>
    <w:rsid w:val="00FD0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B3F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3638E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7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C6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75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75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7552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63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638E5"/>
  </w:style>
  <w:style w:type="paragraph" w:styleId="Stopka">
    <w:name w:val="footer"/>
    <w:basedOn w:val="Normalny"/>
    <w:link w:val="StopkaZnak"/>
    <w:uiPriority w:val="99"/>
    <w:semiHidden/>
    <w:unhideWhenUsed/>
    <w:rsid w:val="00363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38E5"/>
  </w:style>
  <w:style w:type="character" w:customStyle="1" w:styleId="Nagwek2Znak">
    <w:name w:val="Nagłówek 2 Znak"/>
    <w:basedOn w:val="Domylnaczcionkaakapitu"/>
    <w:link w:val="Nagwek2"/>
    <w:rsid w:val="003638E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basedOn w:val="Domylnaczcionkaakapitu"/>
    <w:rsid w:val="003638E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55190F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5190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F07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07C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ia_cieslikowska@carrefour.com" TargetMode="External"/><Relationship Id="rId1" Type="http://schemas.openxmlformats.org/officeDocument/2006/relationships/hyperlink" Target="mailto:donata_wancel@carrefour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D75D6-3BFB-4E3F-9FE0-D1C05AB53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680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4754</CharactersWithSpaces>
  <SharedDoc>false</SharedDoc>
  <HLinks>
    <vt:vector size="12" baseType="variant">
      <vt:variant>
        <vt:i4>25</vt:i4>
      </vt:variant>
      <vt:variant>
        <vt:i4>3</vt:i4>
      </vt:variant>
      <vt:variant>
        <vt:i4>0</vt:i4>
      </vt:variant>
      <vt:variant>
        <vt:i4>5</vt:i4>
      </vt:variant>
      <vt:variant>
        <vt:lpwstr>mailto:maria_cieslikowska@carrefour.com</vt:lpwstr>
      </vt:variant>
      <vt:variant>
        <vt:lpwstr/>
      </vt:variant>
      <vt:variant>
        <vt:i4>4849752</vt:i4>
      </vt:variant>
      <vt:variant>
        <vt:i4>0</vt:i4>
      </vt:variant>
      <vt:variant>
        <vt:i4>0</vt:i4>
      </vt:variant>
      <vt:variant>
        <vt:i4>5</vt:i4>
      </vt:variant>
      <vt:variant>
        <vt:lpwstr>mailto:donata_wancel@carrefour.com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JACEKFUN</dc:creator>
  <cp:keywords/>
  <cp:lastModifiedBy>przybye64</cp:lastModifiedBy>
  <cp:revision>11</cp:revision>
  <cp:lastPrinted>2014-03-13T13:03:00Z</cp:lastPrinted>
  <dcterms:created xsi:type="dcterms:W3CDTF">2014-03-13T11:51:00Z</dcterms:created>
  <dcterms:modified xsi:type="dcterms:W3CDTF">2014-03-13T13:03:00Z</dcterms:modified>
</cp:coreProperties>
</file>