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6A" w:rsidRPr="009561B8" w:rsidRDefault="007E6F33" w:rsidP="00815EA6">
      <w:pPr>
        <w:spacing w:line="360" w:lineRule="auto"/>
        <w:jc w:val="righ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Poznań</w:t>
      </w:r>
      <w:r w:rsidR="00AA3D04" w:rsidRPr="009561B8">
        <w:rPr>
          <w:rFonts w:asciiTheme="minorHAnsi" w:hAnsiTheme="minorHAnsi" w:cs="Arial"/>
        </w:rPr>
        <w:t>,</w:t>
      </w:r>
      <w:r w:rsidR="0073079A" w:rsidRPr="009561B8">
        <w:rPr>
          <w:rFonts w:asciiTheme="minorHAnsi" w:hAnsiTheme="minorHAnsi" w:cs="Arial"/>
        </w:rPr>
        <w:t xml:space="preserve"> </w:t>
      </w:r>
      <w:r w:rsidR="00C8286F">
        <w:rPr>
          <w:rFonts w:asciiTheme="minorHAnsi" w:hAnsiTheme="minorHAnsi" w:cs="Arial"/>
        </w:rPr>
        <w:t>8</w:t>
      </w:r>
      <w:r>
        <w:rPr>
          <w:rFonts w:asciiTheme="minorHAnsi" w:hAnsiTheme="minorHAnsi" w:cs="Arial"/>
        </w:rPr>
        <w:t xml:space="preserve"> października </w:t>
      </w:r>
      <w:r w:rsidR="00AA3D04" w:rsidRPr="009561B8">
        <w:rPr>
          <w:rFonts w:asciiTheme="minorHAnsi" w:hAnsiTheme="minorHAnsi" w:cs="Arial"/>
        </w:rPr>
        <w:t>2014</w:t>
      </w:r>
      <w:r w:rsidR="0073079A" w:rsidRPr="009561B8">
        <w:rPr>
          <w:rFonts w:asciiTheme="minorHAnsi" w:hAnsiTheme="minorHAnsi" w:cs="Arial"/>
        </w:rPr>
        <w:t xml:space="preserve"> r.</w:t>
      </w:r>
    </w:p>
    <w:p w:rsidR="00815EA6" w:rsidRDefault="00815EA6" w:rsidP="00932C43">
      <w:pPr>
        <w:spacing w:line="360" w:lineRule="auto"/>
        <w:jc w:val="center"/>
        <w:rPr>
          <w:rFonts w:asciiTheme="minorHAnsi" w:hAnsiTheme="minorHAnsi" w:cs="Arial"/>
          <w:b/>
        </w:rPr>
      </w:pPr>
    </w:p>
    <w:p w:rsidR="00CA7D55" w:rsidRPr="009561B8" w:rsidRDefault="00CA7D55" w:rsidP="00932C43">
      <w:pPr>
        <w:spacing w:line="360" w:lineRule="auto"/>
        <w:jc w:val="center"/>
        <w:rPr>
          <w:rFonts w:asciiTheme="minorHAnsi" w:hAnsiTheme="minorHAnsi" w:cs="Arial"/>
          <w:b/>
        </w:rPr>
      </w:pPr>
      <w:r w:rsidRPr="009561B8">
        <w:rPr>
          <w:rFonts w:asciiTheme="minorHAnsi" w:hAnsiTheme="minorHAnsi" w:cs="Arial"/>
          <w:b/>
        </w:rPr>
        <w:t xml:space="preserve">CARREFOUR SPONSOREM </w:t>
      </w:r>
      <w:r w:rsidR="00C04E32" w:rsidRPr="009561B8">
        <w:rPr>
          <w:rFonts w:asciiTheme="minorHAnsi" w:hAnsiTheme="minorHAnsi" w:cs="Arial"/>
          <w:b/>
        </w:rPr>
        <w:t>15. POZNAŃ MARATONU</w:t>
      </w:r>
    </w:p>
    <w:p w:rsidR="00CA7D55" w:rsidRPr="00932C43" w:rsidRDefault="0094399F" w:rsidP="00932C43">
      <w:pPr>
        <w:spacing w:line="360" w:lineRule="auto"/>
        <w:jc w:val="both"/>
        <w:rPr>
          <w:rFonts w:asciiTheme="minorHAnsi" w:hAnsiTheme="minorHAnsi" w:cs="Arial"/>
          <w:b/>
          <w:sz w:val="21"/>
          <w:szCs w:val="21"/>
        </w:rPr>
      </w:pPr>
      <w:r w:rsidRPr="00932C43">
        <w:rPr>
          <w:rFonts w:asciiTheme="minorHAnsi" w:hAnsiTheme="minorHAnsi" w:cs="Arial"/>
          <w:b/>
          <w:sz w:val="21"/>
          <w:szCs w:val="21"/>
        </w:rPr>
        <w:t>W</w:t>
      </w:r>
      <w:r w:rsidR="00656F17" w:rsidRPr="00932C43">
        <w:rPr>
          <w:rFonts w:asciiTheme="minorHAnsi" w:hAnsiTheme="minorHAnsi" w:cs="Arial"/>
          <w:b/>
          <w:sz w:val="21"/>
          <w:szCs w:val="21"/>
        </w:rPr>
        <w:t xml:space="preserve"> ramach </w:t>
      </w:r>
      <w:r w:rsidRPr="00932C43">
        <w:rPr>
          <w:rFonts w:asciiTheme="minorHAnsi" w:hAnsiTheme="minorHAnsi" w:cs="Arial"/>
          <w:b/>
          <w:sz w:val="21"/>
          <w:szCs w:val="21"/>
        </w:rPr>
        <w:t xml:space="preserve">kampanii „Z miłości do Zdrowia”, której celem jest promowanie </w:t>
      </w:r>
      <w:r w:rsidR="0073445B" w:rsidRPr="00932C43">
        <w:rPr>
          <w:rFonts w:asciiTheme="minorHAnsi" w:hAnsiTheme="minorHAnsi" w:cs="Arial"/>
          <w:b/>
          <w:sz w:val="21"/>
          <w:szCs w:val="21"/>
        </w:rPr>
        <w:t>zdrowego odżywiania oraz aktywnego stylu</w:t>
      </w:r>
      <w:r w:rsidRPr="00932C43">
        <w:rPr>
          <w:rFonts w:asciiTheme="minorHAnsi" w:hAnsiTheme="minorHAnsi" w:cs="Arial"/>
          <w:b/>
          <w:sz w:val="21"/>
          <w:szCs w:val="21"/>
        </w:rPr>
        <w:t xml:space="preserve"> życia, Carrefour </w:t>
      </w:r>
      <w:r w:rsidR="0073445B" w:rsidRPr="00932C43">
        <w:rPr>
          <w:rFonts w:asciiTheme="minorHAnsi" w:hAnsiTheme="minorHAnsi" w:cs="Arial"/>
          <w:b/>
          <w:sz w:val="21"/>
          <w:szCs w:val="21"/>
        </w:rPr>
        <w:t xml:space="preserve">został </w:t>
      </w:r>
      <w:r w:rsidR="00CA7D55" w:rsidRPr="00932C43">
        <w:rPr>
          <w:rFonts w:asciiTheme="minorHAnsi" w:hAnsiTheme="minorHAnsi" w:cs="Arial"/>
          <w:b/>
          <w:sz w:val="21"/>
          <w:szCs w:val="21"/>
        </w:rPr>
        <w:t>sponsor</w:t>
      </w:r>
      <w:r w:rsidR="00DE4511" w:rsidRPr="00932C43">
        <w:rPr>
          <w:rFonts w:asciiTheme="minorHAnsi" w:hAnsiTheme="minorHAnsi" w:cs="Arial"/>
          <w:b/>
          <w:sz w:val="21"/>
          <w:szCs w:val="21"/>
        </w:rPr>
        <w:t xml:space="preserve">em </w:t>
      </w:r>
      <w:r w:rsidR="00C04E32" w:rsidRPr="00932C43">
        <w:rPr>
          <w:rFonts w:asciiTheme="minorHAnsi" w:hAnsiTheme="minorHAnsi" w:cs="Arial"/>
          <w:b/>
          <w:sz w:val="21"/>
          <w:szCs w:val="21"/>
        </w:rPr>
        <w:t>15</w:t>
      </w:r>
      <w:r w:rsidR="0073445B" w:rsidRPr="00932C43">
        <w:rPr>
          <w:rFonts w:asciiTheme="minorHAnsi" w:hAnsiTheme="minorHAnsi" w:cs="Arial"/>
          <w:b/>
          <w:sz w:val="21"/>
          <w:szCs w:val="21"/>
        </w:rPr>
        <w:t xml:space="preserve">. </w:t>
      </w:r>
      <w:r w:rsidR="00C04E32" w:rsidRPr="00932C43">
        <w:rPr>
          <w:rFonts w:asciiTheme="minorHAnsi" w:hAnsiTheme="minorHAnsi" w:cs="Arial"/>
          <w:b/>
          <w:sz w:val="21"/>
          <w:szCs w:val="21"/>
        </w:rPr>
        <w:t>Poznań Maratonu</w:t>
      </w:r>
      <w:r w:rsidR="0073445B" w:rsidRPr="00932C43">
        <w:rPr>
          <w:rFonts w:asciiTheme="minorHAnsi" w:hAnsiTheme="minorHAnsi" w:cs="Arial"/>
          <w:b/>
          <w:sz w:val="21"/>
          <w:szCs w:val="21"/>
        </w:rPr>
        <w:t xml:space="preserve"> i </w:t>
      </w:r>
      <w:r w:rsidRPr="00932C43">
        <w:rPr>
          <w:rFonts w:asciiTheme="minorHAnsi" w:hAnsiTheme="minorHAnsi" w:cs="Arial"/>
          <w:b/>
          <w:sz w:val="21"/>
          <w:szCs w:val="21"/>
        </w:rPr>
        <w:t xml:space="preserve">będzie </w:t>
      </w:r>
      <w:r w:rsidR="00641733" w:rsidRPr="00932C43">
        <w:rPr>
          <w:rFonts w:asciiTheme="minorHAnsi" w:hAnsiTheme="minorHAnsi" w:cs="Arial"/>
          <w:b/>
          <w:sz w:val="21"/>
          <w:szCs w:val="21"/>
        </w:rPr>
        <w:t xml:space="preserve">kibicować biegaczom </w:t>
      </w:r>
      <w:r w:rsidRPr="00932C43">
        <w:rPr>
          <w:rFonts w:asciiTheme="minorHAnsi" w:hAnsiTheme="minorHAnsi" w:cs="Arial"/>
          <w:b/>
          <w:sz w:val="21"/>
          <w:szCs w:val="21"/>
        </w:rPr>
        <w:t xml:space="preserve"> </w:t>
      </w:r>
      <w:r w:rsidR="00C04E32" w:rsidRPr="00932C43">
        <w:rPr>
          <w:rFonts w:asciiTheme="minorHAnsi" w:hAnsiTheme="minorHAnsi" w:cs="Arial"/>
          <w:b/>
          <w:sz w:val="21"/>
          <w:szCs w:val="21"/>
        </w:rPr>
        <w:t>12 października</w:t>
      </w:r>
      <w:r w:rsidR="0027589D" w:rsidRPr="00932C43">
        <w:rPr>
          <w:rFonts w:asciiTheme="minorHAnsi" w:hAnsiTheme="minorHAnsi" w:cs="Arial"/>
          <w:b/>
          <w:sz w:val="21"/>
          <w:szCs w:val="21"/>
        </w:rPr>
        <w:t xml:space="preserve">. </w:t>
      </w:r>
      <w:r w:rsidR="0073445B" w:rsidRPr="00932C43">
        <w:rPr>
          <w:rFonts w:asciiTheme="minorHAnsi" w:hAnsiTheme="minorHAnsi" w:cs="Arial"/>
          <w:b/>
          <w:sz w:val="21"/>
          <w:szCs w:val="21"/>
        </w:rPr>
        <w:t>Sieć</w:t>
      </w:r>
      <w:r w:rsidRPr="00932C43">
        <w:rPr>
          <w:rFonts w:asciiTheme="minorHAnsi" w:hAnsiTheme="minorHAnsi" w:cs="Arial"/>
          <w:b/>
          <w:sz w:val="21"/>
          <w:szCs w:val="21"/>
        </w:rPr>
        <w:t xml:space="preserve"> </w:t>
      </w:r>
      <w:r w:rsidR="00C04E32" w:rsidRPr="00932C43">
        <w:rPr>
          <w:rFonts w:asciiTheme="minorHAnsi" w:hAnsiTheme="minorHAnsi" w:cs="Arial"/>
          <w:b/>
          <w:sz w:val="21"/>
          <w:szCs w:val="21"/>
        </w:rPr>
        <w:t xml:space="preserve">jest </w:t>
      </w:r>
      <w:r w:rsidR="007E6F33">
        <w:rPr>
          <w:rFonts w:asciiTheme="minorHAnsi" w:hAnsiTheme="minorHAnsi" w:cs="Arial"/>
          <w:b/>
          <w:sz w:val="21"/>
          <w:szCs w:val="21"/>
        </w:rPr>
        <w:t xml:space="preserve">także </w:t>
      </w:r>
      <w:r w:rsidR="00C04E32" w:rsidRPr="00932C43">
        <w:rPr>
          <w:rFonts w:asciiTheme="minorHAnsi" w:hAnsiTheme="minorHAnsi" w:cs="Arial"/>
          <w:b/>
          <w:sz w:val="21"/>
          <w:szCs w:val="21"/>
        </w:rPr>
        <w:t xml:space="preserve">wyłącznym fundatorem owoców i </w:t>
      </w:r>
      <w:r w:rsidR="00A25186" w:rsidRPr="00932C43">
        <w:rPr>
          <w:rFonts w:asciiTheme="minorHAnsi" w:hAnsiTheme="minorHAnsi" w:cs="Arial"/>
          <w:b/>
          <w:sz w:val="21"/>
          <w:szCs w:val="21"/>
        </w:rPr>
        <w:t xml:space="preserve">innych </w:t>
      </w:r>
      <w:r w:rsidR="00C04E32" w:rsidRPr="00932C43">
        <w:rPr>
          <w:rFonts w:asciiTheme="minorHAnsi" w:hAnsiTheme="minorHAnsi" w:cs="Arial"/>
          <w:b/>
          <w:sz w:val="21"/>
          <w:szCs w:val="21"/>
        </w:rPr>
        <w:t>produktów</w:t>
      </w:r>
      <w:r w:rsidR="00175B41" w:rsidRPr="00932C43">
        <w:rPr>
          <w:rFonts w:asciiTheme="minorHAnsi" w:hAnsiTheme="minorHAnsi" w:cs="Arial"/>
          <w:b/>
          <w:sz w:val="21"/>
          <w:szCs w:val="21"/>
        </w:rPr>
        <w:t xml:space="preserve"> spożywczych</w:t>
      </w:r>
      <w:r w:rsidR="001A47B5" w:rsidRPr="00932C43">
        <w:rPr>
          <w:rFonts w:asciiTheme="minorHAnsi" w:hAnsiTheme="minorHAnsi" w:cs="Arial"/>
          <w:b/>
          <w:sz w:val="21"/>
          <w:szCs w:val="21"/>
        </w:rPr>
        <w:t xml:space="preserve">, które znajdą się w </w:t>
      </w:r>
      <w:r w:rsidR="00932C43" w:rsidRPr="00932C43">
        <w:rPr>
          <w:rFonts w:asciiTheme="minorHAnsi" w:hAnsiTheme="minorHAnsi" w:cs="Arial"/>
          <w:b/>
          <w:sz w:val="21"/>
          <w:szCs w:val="21"/>
        </w:rPr>
        <w:t xml:space="preserve">punktach </w:t>
      </w:r>
      <w:r w:rsidR="001A47B5" w:rsidRPr="00932C43">
        <w:rPr>
          <w:rFonts w:asciiTheme="minorHAnsi" w:hAnsiTheme="minorHAnsi" w:cs="Arial"/>
          <w:b/>
          <w:sz w:val="21"/>
          <w:szCs w:val="21"/>
        </w:rPr>
        <w:t xml:space="preserve">odżywiania </w:t>
      </w:r>
      <w:r w:rsidR="00932C43" w:rsidRPr="00932C43">
        <w:rPr>
          <w:rFonts w:asciiTheme="minorHAnsi" w:hAnsiTheme="minorHAnsi" w:cs="Arial"/>
          <w:b/>
          <w:sz w:val="21"/>
          <w:szCs w:val="21"/>
        </w:rPr>
        <w:t xml:space="preserve">na trasie i </w:t>
      </w:r>
      <w:r w:rsidR="001A47B5" w:rsidRPr="00932C43">
        <w:rPr>
          <w:rFonts w:asciiTheme="minorHAnsi" w:hAnsiTheme="minorHAnsi" w:cs="Arial"/>
          <w:b/>
          <w:sz w:val="21"/>
          <w:szCs w:val="21"/>
        </w:rPr>
        <w:t>na mecie biegu.</w:t>
      </w:r>
    </w:p>
    <w:p w:rsidR="00365FAC" w:rsidRPr="00932C43" w:rsidRDefault="007E6F33" w:rsidP="00E203EB">
      <w:p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Carrefour Polska promuje zdrowy tryb życia realizując strategię biznesu odpowiedzialnego społecznie. </w:t>
      </w:r>
      <w:r w:rsidR="001B5401" w:rsidRPr="00932C43">
        <w:rPr>
          <w:rFonts w:asciiTheme="minorHAnsi" w:hAnsiTheme="minorHAnsi" w:cs="Arial"/>
          <w:sz w:val="21"/>
          <w:szCs w:val="21"/>
        </w:rPr>
        <w:t xml:space="preserve">Poza wsparciem maratończyków w dniu </w:t>
      </w:r>
      <w:r>
        <w:rPr>
          <w:rFonts w:asciiTheme="minorHAnsi" w:hAnsiTheme="minorHAnsi" w:cs="Arial"/>
          <w:sz w:val="21"/>
          <w:szCs w:val="21"/>
        </w:rPr>
        <w:t>imprezy w stolicy Wielkopolski</w:t>
      </w:r>
      <w:r w:rsidR="001B5401" w:rsidRPr="00932C43">
        <w:rPr>
          <w:rFonts w:asciiTheme="minorHAnsi" w:hAnsiTheme="minorHAnsi" w:cs="Arial"/>
          <w:sz w:val="21"/>
          <w:szCs w:val="21"/>
        </w:rPr>
        <w:t>,</w:t>
      </w:r>
      <w:r w:rsidR="0062263A">
        <w:rPr>
          <w:rFonts w:asciiTheme="minorHAnsi" w:hAnsiTheme="minorHAnsi" w:cs="Arial"/>
          <w:sz w:val="21"/>
          <w:szCs w:val="21"/>
        </w:rPr>
        <w:t xml:space="preserve"> sieć</w:t>
      </w:r>
      <w:r w:rsidR="001B5401" w:rsidRPr="00932C43">
        <w:rPr>
          <w:rFonts w:asciiTheme="minorHAnsi" w:hAnsiTheme="minorHAnsi" w:cs="Arial"/>
          <w:sz w:val="21"/>
          <w:szCs w:val="21"/>
        </w:rPr>
        <w:t xml:space="preserve"> organizuje też 10 i 11 października konsultacje dietetyczne w hipermarkecie Carrefour </w:t>
      </w:r>
      <w:r w:rsidR="00846613" w:rsidRPr="00932C43">
        <w:rPr>
          <w:rFonts w:asciiTheme="minorHAnsi" w:hAnsiTheme="minorHAnsi" w:cs="Arial"/>
          <w:sz w:val="21"/>
          <w:szCs w:val="21"/>
        </w:rPr>
        <w:t xml:space="preserve">w Poznaniu </w:t>
      </w:r>
      <w:r w:rsidR="001B5401" w:rsidRPr="00932C43">
        <w:rPr>
          <w:rFonts w:asciiTheme="minorHAnsi" w:hAnsiTheme="minorHAnsi" w:cs="Arial"/>
          <w:sz w:val="21"/>
          <w:szCs w:val="21"/>
        </w:rPr>
        <w:t xml:space="preserve">przy ul. Szwedzkiej 6. Eksperci doradzą </w:t>
      </w:r>
      <w:r w:rsidR="0062263A">
        <w:rPr>
          <w:rFonts w:asciiTheme="minorHAnsi" w:hAnsiTheme="minorHAnsi" w:cs="Arial"/>
          <w:sz w:val="21"/>
          <w:szCs w:val="21"/>
        </w:rPr>
        <w:t>osobom</w:t>
      </w:r>
      <w:r w:rsidR="0062263A" w:rsidRPr="00932C43">
        <w:rPr>
          <w:rFonts w:asciiTheme="minorHAnsi" w:hAnsiTheme="minorHAnsi" w:cs="Arial"/>
          <w:sz w:val="21"/>
          <w:szCs w:val="21"/>
        </w:rPr>
        <w:t xml:space="preserve"> </w:t>
      </w:r>
      <w:r w:rsidR="001B5401" w:rsidRPr="00932C43">
        <w:rPr>
          <w:rFonts w:asciiTheme="minorHAnsi" w:hAnsiTheme="minorHAnsi" w:cs="Arial"/>
          <w:sz w:val="21"/>
          <w:szCs w:val="21"/>
        </w:rPr>
        <w:t xml:space="preserve">przygotowującym się do 15. Poznań Maratonu co jeść przed i po długim biegu, a także jak się szybko zregenerować. Jednocześnie wszyscy klienci będą mogli dowiedzieć się jak właściwie się odżywiać i prawidłowo komponować swoje posiłki. </w:t>
      </w:r>
    </w:p>
    <w:p w:rsidR="00641733" w:rsidRPr="00932C43" w:rsidRDefault="00641733" w:rsidP="00641733">
      <w:p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932C43">
        <w:rPr>
          <w:rFonts w:asciiTheme="minorHAnsi" w:hAnsiTheme="minorHAnsi" w:cs="Arial"/>
          <w:sz w:val="21"/>
          <w:szCs w:val="21"/>
        </w:rPr>
        <w:t xml:space="preserve">Carrefour przygotował również specjalną stronę internetową: www.carrefour.pl/maratony, na której biegacze znajdą praktyczne wskazówki dotyczące diety, która pomoże w przygotowaniu się do maratonu. Porady znaleźć można również na fanpage’u Carrefour. </w:t>
      </w:r>
    </w:p>
    <w:p w:rsidR="00DE61C6" w:rsidRPr="00932C43" w:rsidRDefault="00DE61C6" w:rsidP="00641733">
      <w:p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932C43">
        <w:rPr>
          <w:rFonts w:asciiTheme="minorHAnsi" w:hAnsiTheme="minorHAnsi" w:cs="Arial"/>
          <w:sz w:val="21"/>
          <w:szCs w:val="21"/>
        </w:rPr>
        <w:t xml:space="preserve">Sezon biegowy tej jesieni  Carrefour rozpoczął sponsorując 32. Wrocław Maraton, który odbył się 14 września, </w:t>
      </w:r>
      <w:r w:rsidR="00175B41" w:rsidRPr="00932C43">
        <w:rPr>
          <w:rFonts w:asciiTheme="minorHAnsi" w:hAnsiTheme="minorHAnsi" w:cs="Arial"/>
          <w:sz w:val="21"/>
          <w:szCs w:val="21"/>
        </w:rPr>
        <w:t xml:space="preserve">a </w:t>
      </w:r>
      <w:r w:rsidRPr="00932C43">
        <w:rPr>
          <w:rFonts w:asciiTheme="minorHAnsi" w:hAnsiTheme="minorHAnsi" w:cs="Arial"/>
          <w:sz w:val="21"/>
          <w:szCs w:val="21"/>
        </w:rPr>
        <w:t xml:space="preserve">następnie wspierał </w:t>
      </w:r>
      <w:r w:rsidR="00175B41" w:rsidRPr="00932C43">
        <w:rPr>
          <w:rFonts w:asciiTheme="minorHAnsi" w:hAnsiTheme="minorHAnsi" w:cs="Arial"/>
          <w:sz w:val="21"/>
          <w:szCs w:val="21"/>
        </w:rPr>
        <w:t xml:space="preserve">biegaczy podczas </w:t>
      </w:r>
      <w:r w:rsidRPr="00932C43">
        <w:rPr>
          <w:rFonts w:asciiTheme="minorHAnsi" w:hAnsiTheme="minorHAnsi" w:cs="Arial"/>
          <w:sz w:val="21"/>
          <w:szCs w:val="21"/>
        </w:rPr>
        <w:t>36. PZU Maraton</w:t>
      </w:r>
      <w:r w:rsidR="00175B41" w:rsidRPr="00932C43">
        <w:rPr>
          <w:rFonts w:asciiTheme="minorHAnsi" w:hAnsiTheme="minorHAnsi" w:cs="Arial"/>
          <w:sz w:val="21"/>
          <w:szCs w:val="21"/>
        </w:rPr>
        <w:t>u</w:t>
      </w:r>
      <w:r w:rsidRPr="00932C43">
        <w:rPr>
          <w:rFonts w:asciiTheme="minorHAnsi" w:hAnsiTheme="minorHAnsi" w:cs="Arial"/>
          <w:sz w:val="21"/>
          <w:szCs w:val="21"/>
        </w:rPr>
        <w:t xml:space="preserve"> Warszawski</w:t>
      </w:r>
      <w:r w:rsidR="00175B41" w:rsidRPr="00932C43">
        <w:rPr>
          <w:rFonts w:asciiTheme="minorHAnsi" w:hAnsiTheme="minorHAnsi" w:cs="Arial"/>
          <w:sz w:val="21"/>
          <w:szCs w:val="21"/>
        </w:rPr>
        <w:t>ego</w:t>
      </w:r>
      <w:r w:rsidRPr="00932C43">
        <w:rPr>
          <w:rFonts w:asciiTheme="minorHAnsi" w:hAnsiTheme="minorHAnsi" w:cs="Arial"/>
          <w:sz w:val="21"/>
          <w:szCs w:val="21"/>
        </w:rPr>
        <w:t xml:space="preserve">. </w:t>
      </w:r>
    </w:p>
    <w:p w:rsidR="00513A8E" w:rsidRPr="00932C43" w:rsidRDefault="00641733" w:rsidP="00513A8E">
      <w:p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932C43">
        <w:rPr>
          <w:rFonts w:asciiTheme="minorHAnsi" w:hAnsiTheme="minorHAnsi" w:cs="Arial"/>
          <w:sz w:val="21"/>
          <w:szCs w:val="21"/>
        </w:rPr>
        <w:t>Angażowanie się w sponsoring imprez sportowych</w:t>
      </w:r>
      <w:r w:rsidR="007E6F33">
        <w:rPr>
          <w:rFonts w:asciiTheme="minorHAnsi" w:hAnsiTheme="minorHAnsi" w:cs="Arial"/>
          <w:sz w:val="21"/>
          <w:szCs w:val="21"/>
        </w:rPr>
        <w:t xml:space="preserve"> oraz </w:t>
      </w:r>
      <w:r w:rsidRPr="00932C43">
        <w:rPr>
          <w:rFonts w:asciiTheme="minorHAnsi" w:hAnsiTheme="minorHAnsi" w:cs="Arial"/>
          <w:sz w:val="21"/>
          <w:szCs w:val="21"/>
        </w:rPr>
        <w:t>zachęcanie klientów</w:t>
      </w:r>
      <w:r w:rsidR="007E6F33">
        <w:rPr>
          <w:rFonts w:asciiTheme="minorHAnsi" w:hAnsiTheme="minorHAnsi" w:cs="Arial"/>
          <w:sz w:val="21"/>
          <w:szCs w:val="21"/>
        </w:rPr>
        <w:t>, a także</w:t>
      </w:r>
      <w:r w:rsidRPr="00932C43">
        <w:rPr>
          <w:rFonts w:asciiTheme="minorHAnsi" w:hAnsiTheme="minorHAnsi" w:cs="Arial"/>
          <w:sz w:val="21"/>
          <w:szCs w:val="21"/>
        </w:rPr>
        <w:t xml:space="preserve"> całego społeczeństwa polskiego do aktywnego spędzania czasu i zdrowego odżywiania </w:t>
      </w:r>
      <w:r w:rsidR="0062263A">
        <w:rPr>
          <w:rFonts w:asciiTheme="minorHAnsi" w:hAnsiTheme="minorHAnsi" w:cs="Arial"/>
          <w:sz w:val="21"/>
          <w:szCs w:val="21"/>
        </w:rPr>
        <w:t xml:space="preserve"> to elementy</w:t>
      </w:r>
      <w:r w:rsidRPr="00932C43">
        <w:rPr>
          <w:rFonts w:asciiTheme="minorHAnsi" w:hAnsiTheme="minorHAnsi" w:cs="Arial"/>
          <w:sz w:val="21"/>
          <w:szCs w:val="21"/>
        </w:rPr>
        <w:t xml:space="preserve"> kampanii „Z miłości do Zdrowia” Carrefour.  </w:t>
      </w:r>
      <w:r w:rsidR="0062263A">
        <w:rPr>
          <w:rFonts w:asciiTheme="minorHAnsi" w:hAnsiTheme="minorHAnsi" w:cs="Arial"/>
          <w:sz w:val="21"/>
          <w:szCs w:val="21"/>
        </w:rPr>
        <w:t>S</w:t>
      </w:r>
      <w:r w:rsidRPr="00932C43">
        <w:rPr>
          <w:rFonts w:asciiTheme="minorHAnsi" w:hAnsiTheme="minorHAnsi" w:cs="Arial"/>
          <w:sz w:val="21"/>
          <w:szCs w:val="21"/>
        </w:rPr>
        <w:t xml:space="preserve">ieć </w:t>
      </w:r>
      <w:r w:rsidR="00513A8E" w:rsidRPr="00932C43">
        <w:rPr>
          <w:rFonts w:asciiTheme="minorHAnsi" w:hAnsiTheme="minorHAnsi" w:cs="Arial"/>
          <w:sz w:val="21"/>
          <w:szCs w:val="21"/>
        </w:rPr>
        <w:t xml:space="preserve"> promuje aktywny styl życia także wśród swoich pracowników: wszyscy chętni  otrzymali bezpłatne pakiety startowe na maratony sponsorowane przez firmę.  </w:t>
      </w:r>
    </w:p>
    <w:p w:rsidR="00513A8E" w:rsidRPr="00932C43" w:rsidRDefault="00513A8E" w:rsidP="00513A8E">
      <w:p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932C43">
        <w:rPr>
          <w:rFonts w:asciiTheme="minorHAnsi" w:hAnsiTheme="minorHAnsi" w:cs="Arial"/>
          <w:sz w:val="21"/>
          <w:szCs w:val="21"/>
        </w:rPr>
        <w:t xml:space="preserve">Również oferta Carrefour sprzyja prowadzeniu zdrowego stylu życia. W dziale „Targ Świeżości” w hipermarketach sieci można znaleźć szeroki wybór sezonowych i egzotycznych warzyw i owoców, znajdują się tam również owoce i warzywa pochodzące z upraw ekologicznych. W ramach kampanii „Z miłości do Zdrowia” Carrefour wzbogaca też ofertę produktów lokalnych, wspierając rozwój polskich małych i średnich przedsiębiorstw oraz gospodarstw rolnych. </w:t>
      </w:r>
    </w:p>
    <w:p w:rsidR="0073445B" w:rsidRDefault="0073445B" w:rsidP="00E203E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561B8" w:rsidRDefault="009561B8" w:rsidP="00E203E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C5D52" w:rsidRPr="00722764" w:rsidRDefault="008C5D52" w:rsidP="008C5D52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 w:rsidRPr="00722764">
        <w:rPr>
          <w:rStyle w:val="Pogrubienie"/>
          <w:rFonts w:ascii="Calibri" w:hAnsi="Calibri"/>
          <w:sz w:val="18"/>
          <w:szCs w:val="18"/>
        </w:rPr>
        <w:t xml:space="preserve">Grupa Carrefour </w:t>
      </w:r>
    </w:p>
    <w:p w:rsidR="008C5D52" w:rsidRDefault="00E15034" w:rsidP="008C5D52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Obecna </w:t>
      </w:r>
      <w:r w:rsidRPr="00E15034">
        <w:rPr>
          <w:rFonts w:ascii="Calibri" w:hAnsi="Calibri"/>
          <w:sz w:val="18"/>
          <w:szCs w:val="18"/>
        </w:rPr>
        <w:t>w 34 krajach jest drugim największym detalistą na świecie oraz liderem wielkiej dystrybucji w Europie. W ponad 10.100 sklepach zatrudnia 365 000 pracowników. W 2013 obroty Grupy wyniosły 100,2 mld euro. Grupa Carrefour oferująca różnorodność formatów handlowych, kanałów dystrybucji oraz działająca na wielu rynkach jest partnerem w codziennym życiu 10 milionów klientów, którzy każdego dnia odwiedzają sklepy Carrefour na całym świecie, mając dostęp do szerokiej gamy produktów i usług w najlepszej cenie.</w:t>
      </w:r>
    </w:p>
    <w:p w:rsidR="00E15034" w:rsidRPr="00722764" w:rsidRDefault="00E15034" w:rsidP="008C5D52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:rsidR="008C5D52" w:rsidRPr="00722764" w:rsidRDefault="008C5D52" w:rsidP="008C5D52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 w:rsidRPr="00722764">
        <w:rPr>
          <w:rStyle w:val="Pogrubienie"/>
          <w:rFonts w:ascii="Calibri" w:hAnsi="Calibri"/>
          <w:sz w:val="18"/>
          <w:szCs w:val="18"/>
        </w:rPr>
        <w:t>O Carrefour Polska</w:t>
      </w:r>
    </w:p>
    <w:p w:rsidR="008C5D52" w:rsidRPr="00722764" w:rsidRDefault="008C5D52" w:rsidP="008C5D52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 w:rsidRPr="00722764">
        <w:rPr>
          <w:rFonts w:ascii="Calibri" w:hAnsi="Calibri"/>
          <w:sz w:val="18"/>
          <w:szCs w:val="18"/>
        </w:rPr>
        <w:t xml:space="preserve">Carrefour </w:t>
      </w:r>
      <w:r w:rsidR="00E15034" w:rsidRPr="00E15034">
        <w:rPr>
          <w:rFonts w:ascii="Calibri" w:hAnsi="Calibri"/>
          <w:sz w:val="18"/>
          <w:szCs w:val="18"/>
        </w:rPr>
        <w:t xml:space="preserve">Polska swój pierwszy hipermarket otworzył w 1997 roku w Łodzi. Obecnie, pod szyldem Carrefour w Polsce działa ponad 600 sklepów w różnych formatach, są to: hiper- i supermarkety oraz sklepy osiedlowe: mini-market i </w:t>
      </w:r>
      <w:proofErr w:type="spellStart"/>
      <w:r w:rsidR="00E15034" w:rsidRPr="00E15034">
        <w:rPr>
          <w:rFonts w:ascii="Calibri" w:hAnsi="Calibri"/>
          <w:sz w:val="18"/>
          <w:szCs w:val="18"/>
        </w:rPr>
        <w:t>convenience</w:t>
      </w:r>
      <w:proofErr w:type="spellEnd"/>
      <w:r w:rsidR="00E15034" w:rsidRPr="00E15034">
        <w:rPr>
          <w:rFonts w:ascii="Calibri" w:hAnsi="Calibri"/>
          <w:sz w:val="18"/>
          <w:szCs w:val="18"/>
        </w:rPr>
        <w:t>. Carrefour jest także właścicielem i zarządcą centrów handlowych, skupionych w dużych i średnich miastach. Ofertę handlową naszych sklepów uzupełniają stacje paliw. Dążąc do podniesienia jakości życia klientów i konsumentów, Carrefour Polska realizuje strategię odpowiedzialnego biznesu, która zakłada harmonijny rozwój, w trzech dziedzinach równocześnie: na rzecz gospodarki, społeczeństwa i środowiska.</w:t>
      </w:r>
    </w:p>
    <w:p w:rsidR="008C5D52" w:rsidRPr="00FE7320" w:rsidRDefault="008C5D52" w:rsidP="008C5D52">
      <w:pPr>
        <w:ind w:left="22" w:hanging="22"/>
      </w:pPr>
    </w:p>
    <w:p w:rsidR="00B61579" w:rsidRPr="007C13A4" w:rsidRDefault="00B61579" w:rsidP="00B61579">
      <w:pPr>
        <w:pStyle w:val="Podstawowyakapitowy"/>
        <w:rPr>
          <w:rFonts w:ascii="Calibri" w:hAnsi="Calibri" w:cs="Arial"/>
          <w:b/>
          <w:bCs/>
          <w:color w:val="auto"/>
          <w:sz w:val="18"/>
          <w:szCs w:val="18"/>
          <w:u w:val="single"/>
          <w:lang w:val="en-US"/>
        </w:rPr>
      </w:pPr>
      <w:r w:rsidRPr="007C13A4">
        <w:rPr>
          <w:rFonts w:ascii="Calibri" w:hAnsi="Calibri" w:cs="Arial"/>
          <w:b/>
          <w:bCs/>
          <w:color w:val="auto"/>
          <w:sz w:val="18"/>
          <w:szCs w:val="18"/>
          <w:u w:val="single"/>
          <w:lang w:val="en-US"/>
        </w:rPr>
        <w:t>Kontakt dla mediów:</w:t>
      </w:r>
    </w:p>
    <w:p w:rsidR="00B61579" w:rsidRPr="007C13A4" w:rsidRDefault="00B61579" w:rsidP="00B61579">
      <w:pPr>
        <w:pStyle w:val="Podstawowyakapitowy"/>
        <w:rPr>
          <w:rFonts w:ascii="Calibri" w:hAnsi="Calibri" w:cs="Arial"/>
          <w:bCs/>
          <w:color w:val="auto"/>
          <w:sz w:val="18"/>
          <w:szCs w:val="18"/>
          <w:lang w:val="en-US"/>
        </w:rPr>
      </w:pPr>
    </w:p>
    <w:p w:rsidR="00B61579" w:rsidRPr="00B61579" w:rsidRDefault="00B61579" w:rsidP="00B61579">
      <w:pPr>
        <w:pStyle w:val="Podstawowyakapitowy"/>
        <w:rPr>
          <w:rFonts w:ascii="Calibri" w:hAnsi="Calibri" w:cs="Arial"/>
          <w:bCs/>
          <w:color w:val="auto"/>
          <w:sz w:val="18"/>
          <w:szCs w:val="18"/>
          <w:lang w:val="en-US"/>
        </w:rPr>
      </w:pPr>
      <w:r w:rsidRPr="00B61579">
        <w:rPr>
          <w:rFonts w:ascii="Calibri" w:hAnsi="Calibri" w:cs="Arial"/>
          <w:bCs/>
          <w:color w:val="auto"/>
          <w:sz w:val="18"/>
          <w:szCs w:val="18"/>
          <w:lang w:val="en-US"/>
        </w:rPr>
        <w:t>Anna Samul, Senior Account Manager</w:t>
      </w:r>
      <w:r>
        <w:rPr>
          <w:rFonts w:ascii="Calibri" w:hAnsi="Calibri" w:cs="Arial"/>
          <w:bCs/>
          <w:color w:val="auto"/>
          <w:sz w:val="18"/>
          <w:szCs w:val="18"/>
          <w:lang w:val="en-US"/>
        </w:rPr>
        <w:t xml:space="preserve"> MSLGROUP, tel.: 22 437 49 59, </w:t>
      </w:r>
      <w:r w:rsidRPr="00B61579">
        <w:rPr>
          <w:rFonts w:ascii="Calibri" w:hAnsi="Calibri" w:cs="Arial"/>
          <w:bCs/>
          <w:color w:val="auto"/>
          <w:sz w:val="18"/>
          <w:szCs w:val="18"/>
          <w:lang w:val="en-US"/>
        </w:rPr>
        <w:t xml:space="preserve">e-mail: anna_samul@carrefour.com </w:t>
      </w:r>
    </w:p>
    <w:p w:rsidR="00B61579" w:rsidRPr="00B61579" w:rsidRDefault="00B61579" w:rsidP="00B61579">
      <w:pPr>
        <w:pStyle w:val="Podstawowyakapitowy"/>
        <w:rPr>
          <w:rFonts w:ascii="Calibri" w:hAnsi="Calibri" w:cs="Arial"/>
          <w:bCs/>
          <w:color w:val="auto"/>
          <w:sz w:val="18"/>
          <w:szCs w:val="18"/>
          <w:lang w:val="en-US"/>
        </w:rPr>
      </w:pPr>
    </w:p>
    <w:p w:rsidR="00B61579" w:rsidRPr="00B61579" w:rsidRDefault="00B61579" w:rsidP="00B61579">
      <w:pPr>
        <w:pStyle w:val="Podstawowyakapitowy"/>
        <w:rPr>
          <w:rFonts w:ascii="Calibri" w:hAnsi="Calibri"/>
          <w:color w:val="auto"/>
          <w:sz w:val="18"/>
          <w:szCs w:val="18"/>
        </w:rPr>
      </w:pPr>
      <w:r w:rsidRPr="00B61579">
        <w:rPr>
          <w:rFonts w:ascii="Calibri" w:hAnsi="Calibri" w:cs="Arial"/>
          <w:bCs/>
          <w:color w:val="auto"/>
          <w:sz w:val="18"/>
          <w:szCs w:val="18"/>
        </w:rPr>
        <w:t>Maria Cieślikowska, Dyrektor Komunikacji Zewnętrznej i PR, Rzecznik Prasowy, e-mail: maria_cieslikowska@carrefour.com</w:t>
      </w:r>
    </w:p>
    <w:p w:rsidR="00E15034" w:rsidRDefault="00E15034"/>
    <w:sectPr w:rsidR="00E15034" w:rsidSect="00EC5C6E">
      <w:headerReference w:type="default" r:id="rId7"/>
      <w:footerReference w:type="default" r:id="rId8"/>
      <w:pgSz w:w="11906" w:h="16838"/>
      <w:pgMar w:top="3403" w:right="1418" w:bottom="567" w:left="1418" w:header="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63A" w:rsidRDefault="0062263A" w:rsidP="00C77944">
      <w:pPr>
        <w:spacing w:after="0" w:line="240" w:lineRule="auto"/>
      </w:pPr>
      <w:r>
        <w:separator/>
      </w:r>
    </w:p>
  </w:endnote>
  <w:endnote w:type="continuationSeparator" w:id="0">
    <w:p w:rsidR="0062263A" w:rsidRDefault="0062263A" w:rsidP="00C7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3A" w:rsidRDefault="0062263A" w:rsidP="008C5D5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-523240</wp:posOffset>
          </wp:positionV>
          <wp:extent cx="7578090" cy="745490"/>
          <wp:effectExtent l="19050" t="0" r="3810" b="0"/>
          <wp:wrapNone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74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-21590</wp:posOffset>
          </wp:positionH>
          <wp:positionV relativeFrom="margin">
            <wp:posOffset>9144635</wp:posOffset>
          </wp:positionV>
          <wp:extent cx="7578090" cy="745490"/>
          <wp:effectExtent l="19050" t="0" r="381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74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2263A" w:rsidRPr="008C5D52" w:rsidRDefault="0062263A" w:rsidP="008C5D52">
    <w:pPr>
      <w:pStyle w:val="Podstawowyakapitowy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63A" w:rsidRDefault="0062263A" w:rsidP="00C77944">
      <w:pPr>
        <w:spacing w:after="0" w:line="240" w:lineRule="auto"/>
      </w:pPr>
      <w:r>
        <w:separator/>
      </w:r>
    </w:p>
  </w:footnote>
  <w:footnote w:type="continuationSeparator" w:id="0">
    <w:p w:rsidR="0062263A" w:rsidRDefault="0062263A" w:rsidP="00C7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3A" w:rsidRDefault="0062263A" w:rsidP="00C77944">
    <w:pPr>
      <w:pStyle w:val="Nagwek"/>
      <w:tabs>
        <w:tab w:val="clear" w:pos="4536"/>
        <w:tab w:val="clear" w:pos="9072"/>
        <w:tab w:val="left" w:pos="1785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19050</wp:posOffset>
          </wp:positionV>
          <wp:extent cx="7581900" cy="2066290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2066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C77944"/>
    <w:rsid w:val="00001648"/>
    <w:rsid w:val="00011CF3"/>
    <w:rsid w:val="000220AF"/>
    <w:rsid w:val="00022701"/>
    <w:rsid w:val="00031453"/>
    <w:rsid w:val="000642C2"/>
    <w:rsid w:val="000808DC"/>
    <w:rsid w:val="000A1E60"/>
    <w:rsid w:val="000A2320"/>
    <w:rsid w:val="000B44D3"/>
    <w:rsid w:val="000B532E"/>
    <w:rsid w:val="000C1DC2"/>
    <w:rsid w:val="000C637C"/>
    <w:rsid w:val="000D6ABC"/>
    <w:rsid w:val="000E15F3"/>
    <w:rsid w:val="000E5695"/>
    <w:rsid w:val="000F5291"/>
    <w:rsid w:val="00131181"/>
    <w:rsid w:val="00131427"/>
    <w:rsid w:val="00137DC2"/>
    <w:rsid w:val="00142525"/>
    <w:rsid w:val="001518F1"/>
    <w:rsid w:val="00175B41"/>
    <w:rsid w:val="00186978"/>
    <w:rsid w:val="0018799B"/>
    <w:rsid w:val="001A1D67"/>
    <w:rsid w:val="001A47B5"/>
    <w:rsid w:val="001B5401"/>
    <w:rsid w:val="001C46CD"/>
    <w:rsid w:val="001C4FAC"/>
    <w:rsid w:val="00233E6C"/>
    <w:rsid w:val="002343CE"/>
    <w:rsid w:val="002631C4"/>
    <w:rsid w:val="00272B1D"/>
    <w:rsid w:val="0027589D"/>
    <w:rsid w:val="00276C88"/>
    <w:rsid w:val="00282E10"/>
    <w:rsid w:val="002B5F68"/>
    <w:rsid w:val="002B6243"/>
    <w:rsid w:val="002C0FE9"/>
    <w:rsid w:val="002D2B74"/>
    <w:rsid w:val="002E4CBE"/>
    <w:rsid w:val="003060CA"/>
    <w:rsid w:val="0031166A"/>
    <w:rsid w:val="00365FAC"/>
    <w:rsid w:val="003972A0"/>
    <w:rsid w:val="003D6650"/>
    <w:rsid w:val="003E1DB0"/>
    <w:rsid w:val="00435982"/>
    <w:rsid w:val="0044649C"/>
    <w:rsid w:val="00460985"/>
    <w:rsid w:val="004631F4"/>
    <w:rsid w:val="004871AF"/>
    <w:rsid w:val="0048760D"/>
    <w:rsid w:val="004A0D2D"/>
    <w:rsid w:val="004C1D73"/>
    <w:rsid w:val="004C1E11"/>
    <w:rsid w:val="004C4CEE"/>
    <w:rsid w:val="004E18B9"/>
    <w:rsid w:val="004E716D"/>
    <w:rsid w:val="00513A8E"/>
    <w:rsid w:val="005249C4"/>
    <w:rsid w:val="00534CDD"/>
    <w:rsid w:val="00542D00"/>
    <w:rsid w:val="0059706D"/>
    <w:rsid w:val="005A2992"/>
    <w:rsid w:val="005B7BA7"/>
    <w:rsid w:val="005F3833"/>
    <w:rsid w:val="006068E0"/>
    <w:rsid w:val="0062263A"/>
    <w:rsid w:val="00641733"/>
    <w:rsid w:val="00645B87"/>
    <w:rsid w:val="00647C24"/>
    <w:rsid w:val="00655328"/>
    <w:rsid w:val="00656651"/>
    <w:rsid w:val="00656F17"/>
    <w:rsid w:val="00667DEC"/>
    <w:rsid w:val="0067031B"/>
    <w:rsid w:val="0071435B"/>
    <w:rsid w:val="00720ECE"/>
    <w:rsid w:val="0073079A"/>
    <w:rsid w:val="00731A58"/>
    <w:rsid w:val="0073445B"/>
    <w:rsid w:val="0077151D"/>
    <w:rsid w:val="00785739"/>
    <w:rsid w:val="007876B3"/>
    <w:rsid w:val="007A4D22"/>
    <w:rsid w:val="007B060C"/>
    <w:rsid w:val="007C13A4"/>
    <w:rsid w:val="007C3BF9"/>
    <w:rsid w:val="007D5072"/>
    <w:rsid w:val="007E6F33"/>
    <w:rsid w:val="008002D6"/>
    <w:rsid w:val="008100F5"/>
    <w:rsid w:val="00815588"/>
    <w:rsid w:val="00815EA6"/>
    <w:rsid w:val="00846613"/>
    <w:rsid w:val="00852F1A"/>
    <w:rsid w:val="008732AA"/>
    <w:rsid w:val="008922A1"/>
    <w:rsid w:val="00897A41"/>
    <w:rsid w:val="008C5D52"/>
    <w:rsid w:val="008D3B7B"/>
    <w:rsid w:val="008E1E2F"/>
    <w:rsid w:val="008E1EF7"/>
    <w:rsid w:val="008F07AF"/>
    <w:rsid w:val="008F6D34"/>
    <w:rsid w:val="0092534E"/>
    <w:rsid w:val="00932C43"/>
    <w:rsid w:val="0094399F"/>
    <w:rsid w:val="009561B8"/>
    <w:rsid w:val="00960998"/>
    <w:rsid w:val="00965F4C"/>
    <w:rsid w:val="00981CDC"/>
    <w:rsid w:val="009A13B5"/>
    <w:rsid w:val="009B115F"/>
    <w:rsid w:val="009C6343"/>
    <w:rsid w:val="009D7FF2"/>
    <w:rsid w:val="00A0012A"/>
    <w:rsid w:val="00A104B5"/>
    <w:rsid w:val="00A13A7A"/>
    <w:rsid w:val="00A25186"/>
    <w:rsid w:val="00A420B4"/>
    <w:rsid w:val="00A63323"/>
    <w:rsid w:val="00A92CF0"/>
    <w:rsid w:val="00AA3D04"/>
    <w:rsid w:val="00AB4AF1"/>
    <w:rsid w:val="00AD1320"/>
    <w:rsid w:val="00B016F2"/>
    <w:rsid w:val="00B10B9E"/>
    <w:rsid w:val="00B40072"/>
    <w:rsid w:val="00B5247D"/>
    <w:rsid w:val="00B61579"/>
    <w:rsid w:val="00B71E8C"/>
    <w:rsid w:val="00B918BA"/>
    <w:rsid w:val="00B950C8"/>
    <w:rsid w:val="00BC1DCD"/>
    <w:rsid w:val="00BE16E8"/>
    <w:rsid w:val="00BE674B"/>
    <w:rsid w:val="00BF0125"/>
    <w:rsid w:val="00C04E32"/>
    <w:rsid w:val="00C21C19"/>
    <w:rsid w:val="00C35A56"/>
    <w:rsid w:val="00C62B45"/>
    <w:rsid w:val="00C77944"/>
    <w:rsid w:val="00C8286F"/>
    <w:rsid w:val="00C90306"/>
    <w:rsid w:val="00CA7D55"/>
    <w:rsid w:val="00CC1882"/>
    <w:rsid w:val="00CC7519"/>
    <w:rsid w:val="00CE5F24"/>
    <w:rsid w:val="00CF0A6E"/>
    <w:rsid w:val="00D676C4"/>
    <w:rsid w:val="00D7008E"/>
    <w:rsid w:val="00D8344C"/>
    <w:rsid w:val="00D91F71"/>
    <w:rsid w:val="00D96288"/>
    <w:rsid w:val="00DA2A7C"/>
    <w:rsid w:val="00DA6913"/>
    <w:rsid w:val="00DC146B"/>
    <w:rsid w:val="00DD4623"/>
    <w:rsid w:val="00DE4511"/>
    <w:rsid w:val="00DE61C6"/>
    <w:rsid w:val="00E15034"/>
    <w:rsid w:val="00E203EB"/>
    <w:rsid w:val="00E32F91"/>
    <w:rsid w:val="00E37AED"/>
    <w:rsid w:val="00E5080C"/>
    <w:rsid w:val="00E5688D"/>
    <w:rsid w:val="00E7780F"/>
    <w:rsid w:val="00E80823"/>
    <w:rsid w:val="00E877C2"/>
    <w:rsid w:val="00E96F13"/>
    <w:rsid w:val="00EA2D08"/>
    <w:rsid w:val="00EA3B9F"/>
    <w:rsid w:val="00EC5C6E"/>
    <w:rsid w:val="00ED5AF5"/>
    <w:rsid w:val="00ED5BE4"/>
    <w:rsid w:val="00EE458C"/>
    <w:rsid w:val="00EF0D00"/>
    <w:rsid w:val="00EF29B4"/>
    <w:rsid w:val="00F37079"/>
    <w:rsid w:val="00F74928"/>
    <w:rsid w:val="00FB5169"/>
    <w:rsid w:val="00FC52E1"/>
    <w:rsid w:val="00FD508F"/>
    <w:rsid w:val="00FE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99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7944"/>
  </w:style>
  <w:style w:type="paragraph" w:styleId="Stopka">
    <w:name w:val="footer"/>
    <w:basedOn w:val="Normalny"/>
    <w:link w:val="StopkaZnak"/>
    <w:uiPriority w:val="99"/>
    <w:unhideWhenUsed/>
    <w:rsid w:val="00C7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7944"/>
  </w:style>
  <w:style w:type="paragraph" w:customStyle="1" w:styleId="Podstawowyakapitowy">
    <w:name w:val="[Podstawowy akapitowy]"/>
    <w:basedOn w:val="Normalny"/>
    <w:uiPriority w:val="99"/>
    <w:rsid w:val="00B4007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5D5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5D52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rsid w:val="008C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5D52"/>
    <w:rPr>
      <w:b/>
      <w:bCs/>
    </w:rPr>
  </w:style>
  <w:style w:type="paragraph" w:customStyle="1" w:styleId="Default">
    <w:name w:val="Default"/>
    <w:rsid w:val="00E150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2B624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3EB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25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25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252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5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525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4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BEFB1-C5F6-464B-8DEA-EA040E18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Hywi</dc:creator>
  <cp:keywords/>
  <dc:description/>
  <cp:lastModifiedBy>zajacza172</cp:lastModifiedBy>
  <cp:revision>5</cp:revision>
  <cp:lastPrinted>2014-10-08T09:05:00Z</cp:lastPrinted>
  <dcterms:created xsi:type="dcterms:W3CDTF">2014-09-22T15:31:00Z</dcterms:created>
  <dcterms:modified xsi:type="dcterms:W3CDTF">2014-10-08T09:08:00Z</dcterms:modified>
</cp:coreProperties>
</file>