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76" w:rsidRPr="00431AD7" w:rsidRDefault="00A66576" w:rsidP="00A66576">
      <w:r w:rsidRPr="00431AD7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-366395</wp:posOffset>
            </wp:positionV>
            <wp:extent cx="1133475" cy="857250"/>
            <wp:effectExtent l="19050" t="0" r="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576" w:rsidRPr="00431AD7" w:rsidRDefault="00A66576" w:rsidP="00A66576">
      <w:pPr>
        <w:pStyle w:val="Tekstpodstawowy"/>
        <w:ind w:left="5670"/>
        <w:jc w:val="right"/>
        <w:rPr>
          <w:b w:val="0"/>
          <w:i w:val="0"/>
          <w:sz w:val="22"/>
          <w:szCs w:val="22"/>
          <w:u w:val="single"/>
        </w:rPr>
      </w:pPr>
      <w:r w:rsidRPr="00431AD7">
        <w:rPr>
          <w:b w:val="0"/>
          <w:i w:val="0"/>
          <w:sz w:val="22"/>
          <w:szCs w:val="22"/>
          <w:u w:val="single"/>
        </w:rPr>
        <w:t>Informacja prasowa</w:t>
      </w:r>
    </w:p>
    <w:p w:rsidR="00A66576" w:rsidRPr="00431AD7" w:rsidRDefault="00DA27B1" w:rsidP="00A66576">
      <w:pPr>
        <w:pStyle w:val="Tekstpodstawowy"/>
        <w:ind w:left="5670"/>
        <w:jc w:val="righ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Warszawa, 1</w:t>
      </w:r>
      <w:r w:rsidR="00327A94">
        <w:rPr>
          <w:b w:val="0"/>
          <w:i w:val="0"/>
          <w:sz w:val="22"/>
          <w:szCs w:val="22"/>
        </w:rPr>
        <w:t>1</w:t>
      </w:r>
      <w:r w:rsidR="00A66576" w:rsidRPr="00431AD7">
        <w:rPr>
          <w:b w:val="0"/>
          <w:i w:val="0"/>
          <w:sz w:val="22"/>
          <w:szCs w:val="22"/>
        </w:rPr>
        <w:t xml:space="preserve"> sierpnia 2015 r.</w:t>
      </w:r>
    </w:p>
    <w:p w:rsidR="005241E8" w:rsidRPr="00431AD7" w:rsidRDefault="005241E8" w:rsidP="00A66576">
      <w:pPr>
        <w:autoSpaceDE w:val="0"/>
        <w:autoSpaceDN w:val="0"/>
        <w:adjustRightInd w:val="0"/>
        <w:spacing w:after="0" w:line="240" w:lineRule="auto"/>
        <w:jc w:val="center"/>
        <w:rPr>
          <w:i w:val="0"/>
          <w:color w:val="000000"/>
        </w:rPr>
      </w:pPr>
    </w:p>
    <w:p w:rsidR="002F5559" w:rsidRDefault="00327A94" w:rsidP="00327A94">
      <w:pPr>
        <w:tabs>
          <w:tab w:val="left" w:pos="8280"/>
        </w:tabs>
        <w:autoSpaceDE w:val="0"/>
        <w:autoSpaceDN w:val="0"/>
        <w:adjustRightInd w:val="0"/>
        <w:spacing w:before="240" w:after="360" w:line="276" w:lineRule="auto"/>
        <w:jc w:val="left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ab/>
      </w:r>
    </w:p>
    <w:p w:rsidR="009647CC" w:rsidRPr="00061F4A" w:rsidRDefault="006775E2" w:rsidP="00584721">
      <w:pPr>
        <w:autoSpaceDE w:val="0"/>
        <w:autoSpaceDN w:val="0"/>
        <w:adjustRightInd w:val="0"/>
        <w:spacing w:before="120" w:line="300" w:lineRule="atLeast"/>
        <w:jc w:val="center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Carrefour przyspiesza z </w:t>
      </w:r>
      <w:proofErr w:type="spellStart"/>
      <w:r>
        <w:rPr>
          <w:b/>
          <w:i w:val="0"/>
          <w:color w:val="000000"/>
          <w:sz w:val="28"/>
        </w:rPr>
        <w:t>rekomercjalizacją</w:t>
      </w:r>
      <w:proofErr w:type="spellEnd"/>
      <w:r>
        <w:rPr>
          <w:b/>
          <w:i w:val="0"/>
          <w:color w:val="000000"/>
          <w:sz w:val="28"/>
        </w:rPr>
        <w:t xml:space="preserve"> Galerii Morena</w:t>
      </w:r>
      <w:r w:rsidR="00DE6223">
        <w:rPr>
          <w:b/>
          <w:i w:val="0"/>
          <w:color w:val="000000"/>
          <w:sz w:val="28"/>
        </w:rPr>
        <w:t xml:space="preserve"> </w:t>
      </w:r>
      <w:r w:rsidR="001A242E">
        <w:rPr>
          <w:b/>
          <w:i w:val="0"/>
          <w:color w:val="000000"/>
          <w:sz w:val="28"/>
        </w:rPr>
        <w:br/>
      </w:r>
      <w:r w:rsidR="00381891">
        <w:rPr>
          <w:b/>
          <w:i w:val="0"/>
          <w:color w:val="000000"/>
          <w:sz w:val="28"/>
        </w:rPr>
        <w:t>w Gdańsku</w:t>
      </w:r>
    </w:p>
    <w:p w:rsidR="00DE6223" w:rsidRDefault="00DE6223" w:rsidP="00584721">
      <w:pPr>
        <w:autoSpaceDE w:val="0"/>
        <w:autoSpaceDN w:val="0"/>
        <w:adjustRightInd w:val="0"/>
        <w:spacing w:before="120" w:line="300" w:lineRule="atLeast"/>
        <w:rPr>
          <w:i w:val="0"/>
          <w:color w:val="000000"/>
        </w:rPr>
      </w:pPr>
      <w:r w:rsidRPr="00DE6223">
        <w:rPr>
          <w:b/>
          <w:i w:val="0"/>
          <w:color w:val="000000"/>
        </w:rPr>
        <w:t xml:space="preserve">Carrefour podpisał kolejne umowy najmu powierzchni w Galerii Morena. Na blisko </w:t>
      </w:r>
      <w:r>
        <w:rPr>
          <w:b/>
          <w:i w:val="0"/>
          <w:color w:val="000000"/>
        </w:rPr>
        <w:br/>
      </w:r>
      <w:r w:rsidR="005D5C8E">
        <w:rPr>
          <w:b/>
          <w:i w:val="0"/>
          <w:color w:val="000000"/>
        </w:rPr>
        <w:t>250 metrac</w:t>
      </w:r>
      <w:r w:rsidRPr="00DE6223">
        <w:rPr>
          <w:b/>
          <w:i w:val="0"/>
          <w:color w:val="000000"/>
        </w:rPr>
        <w:t>h kwadratowych swoje sklepy otworzą znane marki</w:t>
      </w:r>
      <w:r>
        <w:rPr>
          <w:b/>
          <w:i w:val="0"/>
          <w:color w:val="000000"/>
        </w:rPr>
        <w:t>, takie jak:</w:t>
      </w:r>
      <w:r w:rsidRPr="00DE6223">
        <w:rPr>
          <w:b/>
          <w:i w:val="0"/>
          <w:color w:val="000000"/>
        </w:rPr>
        <w:t xml:space="preserve"> Wólczanka, </w:t>
      </w:r>
      <w:proofErr w:type="spellStart"/>
      <w:r w:rsidRPr="00DE6223">
        <w:rPr>
          <w:b/>
          <w:i w:val="0"/>
          <w:color w:val="000000"/>
        </w:rPr>
        <w:t>Gatta</w:t>
      </w:r>
      <w:proofErr w:type="spellEnd"/>
      <w:r w:rsidR="005D5C8E">
        <w:rPr>
          <w:b/>
          <w:i w:val="0"/>
          <w:color w:val="000000"/>
        </w:rPr>
        <w:t>,</w:t>
      </w:r>
      <w:r w:rsidRPr="00DE6223">
        <w:rPr>
          <w:b/>
          <w:i w:val="0"/>
          <w:color w:val="000000"/>
        </w:rPr>
        <w:t xml:space="preserve"> Kruk</w:t>
      </w:r>
      <w:r w:rsidR="005D5C8E">
        <w:rPr>
          <w:b/>
          <w:i w:val="0"/>
          <w:color w:val="000000"/>
        </w:rPr>
        <w:t xml:space="preserve"> oraz</w:t>
      </w:r>
      <w:r w:rsidRPr="00DE6223">
        <w:rPr>
          <w:b/>
          <w:i w:val="0"/>
          <w:color w:val="000000"/>
        </w:rPr>
        <w:t xml:space="preserve"> Duka.</w:t>
      </w:r>
      <w:r w:rsidRPr="00431AD7">
        <w:rPr>
          <w:i w:val="0"/>
          <w:color w:val="000000"/>
        </w:rPr>
        <w:t xml:space="preserve"> </w:t>
      </w:r>
      <w:r>
        <w:rPr>
          <w:b/>
          <w:i w:val="0"/>
          <w:color w:val="000000"/>
        </w:rPr>
        <w:t xml:space="preserve">Na przestrzeni ostatnich miesięcy </w:t>
      </w:r>
      <w:r w:rsidR="001722D1">
        <w:rPr>
          <w:b/>
          <w:i w:val="0"/>
          <w:color w:val="000000"/>
        </w:rPr>
        <w:t xml:space="preserve">Carrefour </w:t>
      </w:r>
      <w:r>
        <w:rPr>
          <w:b/>
          <w:i w:val="0"/>
          <w:color w:val="000000"/>
        </w:rPr>
        <w:t xml:space="preserve">sfinalizował </w:t>
      </w:r>
      <w:r w:rsidR="00995591">
        <w:rPr>
          <w:b/>
          <w:i w:val="0"/>
          <w:color w:val="000000"/>
        </w:rPr>
        <w:br/>
      </w:r>
      <w:r>
        <w:rPr>
          <w:b/>
          <w:i w:val="0"/>
          <w:color w:val="000000"/>
        </w:rPr>
        <w:t xml:space="preserve">10 umów </w:t>
      </w:r>
      <w:r w:rsidR="001722D1">
        <w:rPr>
          <w:b/>
          <w:i w:val="0"/>
          <w:color w:val="000000"/>
        </w:rPr>
        <w:t xml:space="preserve">z najemcami nowej Moreny </w:t>
      </w:r>
      <w:r w:rsidR="00982153">
        <w:rPr>
          <w:b/>
          <w:i w:val="0"/>
          <w:color w:val="000000"/>
        </w:rPr>
        <w:t xml:space="preserve">na łączną </w:t>
      </w:r>
      <w:r w:rsidR="007470B5">
        <w:rPr>
          <w:b/>
          <w:i w:val="0"/>
          <w:color w:val="000000"/>
        </w:rPr>
        <w:t>powierzchni</w:t>
      </w:r>
      <w:r w:rsidR="00982153">
        <w:rPr>
          <w:b/>
          <w:i w:val="0"/>
          <w:color w:val="000000"/>
        </w:rPr>
        <w:t>ę</w:t>
      </w:r>
      <w:r>
        <w:rPr>
          <w:b/>
          <w:i w:val="0"/>
          <w:color w:val="000000"/>
        </w:rPr>
        <w:t xml:space="preserve"> ponad 5.000 metrów kwadratowych</w:t>
      </w:r>
      <w:r w:rsidR="001722D1">
        <w:rPr>
          <w:b/>
          <w:i w:val="0"/>
          <w:color w:val="000000"/>
        </w:rPr>
        <w:t>.</w:t>
      </w:r>
    </w:p>
    <w:p w:rsidR="00F37BA6" w:rsidRPr="00380722" w:rsidRDefault="00C0402D" w:rsidP="00584721">
      <w:pPr>
        <w:autoSpaceDE w:val="0"/>
        <w:autoSpaceDN w:val="0"/>
        <w:adjustRightInd w:val="0"/>
        <w:spacing w:before="120" w:line="300" w:lineRule="atLeast"/>
        <w:rPr>
          <w:i w:val="0"/>
          <w:color w:val="000000"/>
        </w:rPr>
      </w:pPr>
      <w:r>
        <w:rPr>
          <w:i w:val="0"/>
          <w:noProof/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67945</wp:posOffset>
            </wp:positionV>
            <wp:extent cx="2400300" cy="1314450"/>
            <wp:effectExtent l="19050" t="0" r="0" b="0"/>
            <wp:wrapTight wrapText="bothSides">
              <wp:wrapPolygon edited="0">
                <wp:start x="-171" y="0"/>
                <wp:lineTo x="-171" y="21287"/>
                <wp:lineTo x="21600" y="21287"/>
                <wp:lineTo x="21600" y="0"/>
                <wp:lineTo x="-171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5E2" w:rsidRPr="006775E2">
        <w:rPr>
          <w:i w:val="0"/>
          <w:color w:val="000000"/>
        </w:rPr>
        <w:t>Rekomercjalizacja Galerii Morena nabiera tempa.</w:t>
      </w:r>
      <w:r w:rsidR="00F37BA6" w:rsidRPr="00431AD7">
        <w:rPr>
          <w:i w:val="0"/>
          <w:color w:val="000000"/>
        </w:rPr>
        <w:t xml:space="preserve"> </w:t>
      </w:r>
      <w:r w:rsidR="00DE6223">
        <w:rPr>
          <w:i w:val="0"/>
          <w:color w:val="000000"/>
        </w:rPr>
        <w:t xml:space="preserve">Do oferty </w:t>
      </w:r>
      <w:r w:rsidR="00A33FB3">
        <w:rPr>
          <w:i w:val="0"/>
          <w:color w:val="000000"/>
        </w:rPr>
        <w:t xml:space="preserve">tej </w:t>
      </w:r>
      <w:r w:rsidR="00DE6223">
        <w:rPr>
          <w:i w:val="0"/>
          <w:color w:val="000000"/>
        </w:rPr>
        <w:t xml:space="preserve">gdańskiej galerii handlowej, która obecnie jest w trakcie rozbudowy i </w:t>
      </w:r>
      <w:proofErr w:type="spellStart"/>
      <w:r w:rsidR="00DE6223">
        <w:rPr>
          <w:i w:val="0"/>
          <w:color w:val="000000"/>
        </w:rPr>
        <w:t>remodelingu</w:t>
      </w:r>
      <w:proofErr w:type="spellEnd"/>
      <w:r w:rsidR="00DE6223">
        <w:rPr>
          <w:i w:val="0"/>
          <w:color w:val="000000"/>
        </w:rPr>
        <w:t xml:space="preserve">, dołączyły właśnie </w:t>
      </w:r>
      <w:r w:rsidR="001A242E">
        <w:rPr>
          <w:i w:val="0"/>
          <w:color w:val="000000"/>
        </w:rPr>
        <w:t>cztery</w:t>
      </w:r>
      <w:r w:rsidR="00DE6223">
        <w:rPr>
          <w:i w:val="0"/>
          <w:color w:val="000000"/>
        </w:rPr>
        <w:t xml:space="preserve"> nowe marki: </w:t>
      </w:r>
      <w:r w:rsidR="00DE6223" w:rsidRPr="00DE6223">
        <w:rPr>
          <w:i w:val="0"/>
          <w:color w:val="000000"/>
        </w:rPr>
        <w:t xml:space="preserve">Wólczanka, </w:t>
      </w:r>
      <w:proofErr w:type="spellStart"/>
      <w:r w:rsidR="00DE6223" w:rsidRPr="00DE6223">
        <w:rPr>
          <w:i w:val="0"/>
          <w:color w:val="000000"/>
        </w:rPr>
        <w:t>Gatta</w:t>
      </w:r>
      <w:proofErr w:type="spellEnd"/>
      <w:r w:rsidR="00DE6223" w:rsidRPr="00DE6223">
        <w:rPr>
          <w:i w:val="0"/>
          <w:color w:val="000000"/>
        </w:rPr>
        <w:t>, Duka oraz Kruk.</w:t>
      </w:r>
      <w:r w:rsidR="00DE6223">
        <w:rPr>
          <w:b/>
          <w:i w:val="0"/>
          <w:color w:val="000000"/>
        </w:rPr>
        <w:t xml:space="preserve"> </w:t>
      </w:r>
      <w:r w:rsidR="001722D1" w:rsidRPr="00A33FB3">
        <w:rPr>
          <w:i w:val="0"/>
          <w:color w:val="000000"/>
        </w:rPr>
        <w:t xml:space="preserve">W ostatnich miesiącach </w:t>
      </w:r>
      <w:r w:rsidR="00787A52">
        <w:rPr>
          <w:i w:val="0"/>
          <w:color w:val="000000"/>
        </w:rPr>
        <w:t>Carrefour</w:t>
      </w:r>
      <w:r w:rsidR="00A33FB3">
        <w:rPr>
          <w:i w:val="0"/>
          <w:color w:val="000000"/>
        </w:rPr>
        <w:t>,</w:t>
      </w:r>
      <w:r w:rsidR="00787A52">
        <w:rPr>
          <w:i w:val="0"/>
          <w:color w:val="000000"/>
        </w:rPr>
        <w:t xml:space="preserve"> wspierany przez </w:t>
      </w:r>
      <w:proofErr w:type="spellStart"/>
      <w:r w:rsidR="00787A52">
        <w:rPr>
          <w:i w:val="0"/>
          <w:color w:val="000000"/>
        </w:rPr>
        <w:t>Colliers</w:t>
      </w:r>
      <w:proofErr w:type="spellEnd"/>
      <w:r w:rsidR="00787A52">
        <w:rPr>
          <w:i w:val="0"/>
          <w:color w:val="000000"/>
        </w:rPr>
        <w:t xml:space="preserve"> International</w:t>
      </w:r>
      <w:r w:rsidR="00A33FB3">
        <w:rPr>
          <w:i w:val="0"/>
          <w:color w:val="000000"/>
        </w:rPr>
        <w:t>,</w:t>
      </w:r>
      <w:r w:rsidR="00787A52">
        <w:rPr>
          <w:i w:val="0"/>
          <w:color w:val="000000"/>
        </w:rPr>
        <w:t xml:space="preserve"> </w:t>
      </w:r>
      <w:r w:rsidR="00C71C9B">
        <w:rPr>
          <w:i w:val="0"/>
          <w:color w:val="000000"/>
        </w:rPr>
        <w:t>wynajął łącznie</w:t>
      </w:r>
      <w:r w:rsidR="001722D1">
        <w:rPr>
          <w:i w:val="0"/>
          <w:color w:val="000000"/>
        </w:rPr>
        <w:t xml:space="preserve"> </w:t>
      </w:r>
      <w:r w:rsidR="00497F54">
        <w:rPr>
          <w:i w:val="0"/>
          <w:color w:val="000000"/>
        </w:rPr>
        <w:t>ponad</w:t>
      </w:r>
      <w:r w:rsidR="00DE6223">
        <w:rPr>
          <w:i w:val="0"/>
          <w:color w:val="000000"/>
        </w:rPr>
        <w:t xml:space="preserve"> 5000 m. kw.</w:t>
      </w:r>
      <w:r w:rsidR="00497F54">
        <w:rPr>
          <w:i w:val="0"/>
          <w:color w:val="000000"/>
        </w:rPr>
        <w:t xml:space="preserve"> powierzchni</w:t>
      </w:r>
      <w:r w:rsidR="00995591">
        <w:rPr>
          <w:i w:val="0"/>
          <w:color w:val="000000"/>
        </w:rPr>
        <w:t xml:space="preserve"> </w:t>
      </w:r>
      <w:r>
        <w:rPr>
          <w:i w:val="0"/>
          <w:color w:val="000000"/>
        </w:rPr>
        <w:br/>
      </w:r>
      <w:r w:rsidR="00995591">
        <w:rPr>
          <w:i w:val="0"/>
          <w:color w:val="000000"/>
        </w:rPr>
        <w:t>w tym centrum handlowym</w:t>
      </w:r>
      <w:r w:rsidR="00C71C9B">
        <w:rPr>
          <w:i w:val="0"/>
          <w:color w:val="000000"/>
        </w:rPr>
        <w:t xml:space="preserve">. </w:t>
      </w:r>
      <w:r w:rsidR="00995591">
        <w:rPr>
          <w:i w:val="0"/>
          <w:color w:val="000000"/>
        </w:rPr>
        <w:t>W jego ofercie</w:t>
      </w:r>
      <w:r w:rsidR="00982153">
        <w:rPr>
          <w:i w:val="0"/>
          <w:color w:val="000000"/>
        </w:rPr>
        <w:t>, oprócz czterech nowych marek,</w:t>
      </w:r>
      <w:r w:rsidR="00A33FB3">
        <w:rPr>
          <w:i w:val="0"/>
          <w:color w:val="000000"/>
        </w:rPr>
        <w:t xml:space="preserve"> </w:t>
      </w:r>
      <w:r w:rsidR="00C71C9B">
        <w:rPr>
          <w:i w:val="0"/>
          <w:color w:val="000000"/>
        </w:rPr>
        <w:t>zna</w:t>
      </w:r>
      <w:r w:rsidR="004719E9">
        <w:rPr>
          <w:i w:val="0"/>
          <w:color w:val="000000"/>
        </w:rPr>
        <w:t>lazły</w:t>
      </w:r>
      <w:r w:rsidR="00C71C9B">
        <w:rPr>
          <w:i w:val="0"/>
          <w:color w:val="000000"/>
        </w:rPr>
        <w:t xml:space="preserve"> się</w:t>
      </w:r>
      <w:r w:rsidR="00982153">
        <w:rPr>
          <w:i w:val="0"/>
          <w:color w:val="000000"/>
        </w:rPr>
        <w:t xml:space="preserve"> również</w:t>
      </w:r>
      <w:r w:rsidR="00EC7D01">
        <w:rPr>
          <w:i w:val="0"/>
          <w:color w:val="000000"/>
        </w:rPr>
        <w:t xml:space="preserve">: </w:t>
      </w:r>
      <w:proofErr w:type="spellStart"/>
      <w:r w:rsidR="00116BE7">
        <w:rPr>
          <w:i w:val="0"/>
          <w:color w:val="000000"/>
        </w:rPr>
        <w:t>H&amp;M</w:t>
      </w:r>
      <w:proofErr w:type="spellEnd"/>
      <w:r w:rsidR="00116BE7">
        <w:rPr>
          <w:i w:val="0"/>
          <w:color w:val="000000"/>
        </w:rPr>
        <w:t xml:space="preserve">, Smyk i </w:t>
      </w:r>
      <w:r w:rsidR="00C71C9B">
        <w:rPr>
          <w:i w:val="0"/>
          <w:color w:val="000000"/>
        </w:rPr>
        <w:t>Subway</w:t>
      </w:r>
      <w:r w:rsidR="007470B5">
        <w:rPr>
          <w:i w:val="0"/>
          <w:color w:val="000000"/>
        </w:rPr>
        <w:t xml:space="preserve"> oraz</w:t>
      </w:r>
      <w:r w:rsidR="00497F54">
        <w:rPr>
          <w:i w:val="0"/>
          <w:color w:val="000000"/>
        </w:rPr>
        <w:t xml:space="preserve"> </w:t>
      </w:r>
      <w:r w:rsidR="007470B5">
        <w:rPr>
          <w:i w:val="0"/>
          <w:color w:val="000000"/>
        </w:rPr>
        <w:t xml:space="preserve">dotychczasowi najemcy: </w:t>
      </w:r>
      <w:proofErr w:type="spellStart"/>
      <w:r w:rsidR="00DE6223">
        <w:rPr>
          <w:i w:val="0"/>
          <w:color w:val="000000"/>
        </w:rPr>
        <w:t>Reserved</w:t>
      </w:r>
      <w:proofErr w:type="spellEnd"/>
      <w:r w:rsidR="00DE6223">
        <w:rPr>
          <w:i w:val="0"/>
          <w:color w:val="000000"/>
        </w:rPr>
        <w:t xml:space="preserve"> </w:t>
      </w:r>
      <w:r w:rsidR="007470B5">
        <w:rPr>
          <w:i w:val="0"/>
          <w:color w:val="000000"/>
        </w:rPr>
        <w:t xml:space="preserve">i </w:t>
      </w:r>
      <w:r w:rsidR="00DE6223">
        <w:rPr>
          <w:i w:val="0"/>
          <w:color w:val="000000"/>
        </w:rPr>
        <w:t>Carry</w:t>
      </w:r>
      <w:r w:rsidR="00497F54">
        <w:rPr>
          <w:i w:val="0"/>
          <w:color w:val="000000"/>
        </w:rPr>
        <w:t xml:space="preserve"> –</w:t>
      </w:r>
      <w:r w:rsidR="007470B5">
        <w:rPr>
          <w:i w:val="0"/>
          <w:color w:val="000000"/>
        </w:rPr>
        <w:t xml:space="preserve"> </w:t>
      </w:r>
      <w:r w:rsidR="004719E9">
        <w:rPr>
          <w:i w:val="0"/>
          <w:color w:val="000000"/>
        </w:rPr>
        <w:t>którzy znacznie rozbudują swoje lokale</w:t>
      </w:r>
      <w:r w:rsidR="00DE6223">
        <w:rPr>
          <w:i w:val="0"/>
          <w:color w:val="000000"/>
        </w:rPr>
        <w:t>.</w:t>
      </w:r>
      <w:r w:rsidR="00787A52">
        <w:rPr>
          <w:i w:val="0"/>
          <w:color w:val="000000"/>
        </w:rPr>
        <w:t xml:space="preserve"> </w:t>
      </w:r>
    </w:p>
    <w:p w:rsidR="00205929" w:rsidRPr="00431AD7" w:rsidRDefault="006F561A" w:rsidP="00584721">
      <w:pPr>
        <w:autoSpaceDE w:val="0"/>
        <w:autoSpaceDN w:val="0"/>
        <w:adjustRightInd w:val="0"/>
        <w:spacing w:before="120" w:line="300" w:lineRule="atLeas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29845</wp:posOffset>
            </wp:positionV>
            <wp:extent cx="1304925" cy="1428750"/>
            <wp:effectExtent l="19050" t="0" r="9525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25C" w:rsidRPr="00431AD7">
        <w:rPr>
          <w:color w:val="000000"/>
        </w:rPr>
        <w:t xml:space="preserve">– </w:t>
      </w:r>
      <w:r w:rsidR="002F5559">
        <w:rPr>
          <w:color w:val="000000"/>
        </w:rPr>
        <w:t xml:space="preserve">Z miesiąca na miesiąc </w:t>
      </w:r>
      <w:r w:rsidR="009368F0">
        <w:rPr>
          <w:color w:val="000000"/>
        </w:rPr>
        <w:t>Galeria Morena staje się coraz bardziej rozpoznawalnym projektem</w:t>
      </w:r>
      <w:r w:rsidR="002F5559" w:rsidRPr="002F5559">
        <w:rPr>
          <w:color w:val="000000"/>
        </w:rPr>
        <w:t xml:space="preserve"> </w:t>
      </w:r>
      <w:r w:rsidR="002F5559">
        <w:rPr>
          <w:color w:val="000000"/>
        </w:rPr>
        <w:t xml:space="preserve">na polskim rynku </w:t>
      </w:r>
      <w:r w:rsidR="009F4E60">
        <w:rPr>
          <w:color w:val="000000"/>
        </w:rPr>
        <w:t>centrów handlowych</w:t>
      </w:r>
      <w:r w:rsidR="009368F0">
        <w:rPr>
          <w:color w:val="000000"/>
        </w:rPr>
        <w:t xml:space="preserve">. </w:t>
      </w:r>
      <w:r w:rsidR="00205929" w:rsidRPr="00431AD7">
        <w:rPr>
          <w:color w:val="000000"/>
        </w:rPr>
        <w:t>Dzięki</w:t>
      </w:r>
      <w:r w:rsidR="00A66576" w:rsidRPr="00431AD7">
        <w:rPr>
          <w:color w:val="000000"/>
        </w:rPr>
        <w:t xml:space="preserve"> </w:t>
      </w:r>
      <w:r w:rsidR="009368F0">
        <w:rPr>
          <w:color w:val="000000"/>
        </w:rPr>
        <w:t>doskonałej lokalizacji, nowym funkcjom i ciekawej architekturze, każdego miesiąca finalizujemy</w:t>
      </w:r>
      <w:r w:rsidR="002F5559">
        <w:rPr>
          <w:color w:val="000000"/>
        </w:rPr>
        <w:t xml:space="preserve"> </w:t>
      </w:r>
      <w:r w:rsidR="009368F0">
        <w:rPr>
          <w:color w:val="000000"/>
        </w:rPr>
        <w:t>umowy z kolejnymi najemcami, którzy dostrzeg</w:t>
      </w:r>
      <w:r w:rsidR="00116BE7">
        <w:rPr>
          <w:color w:val="000000"/>
        </w:rPr>
        <w:t>ają</w:t>
      </w:r>
      <w:r w:rsidR="009368F0">
        <w:rPr>
          <w:color w:val="000000"/>
        </w:rPr>
        <w:t xml:space="preserve"> potencjał naszej</w:t>
      </w:r>
      <w:r w:rsidR="004719E9">
        <w:rPr>
          <w:color w:val="000000"/>
        </w:rPr>
        <w:t xml:space="preserve"> </w:t>
      </w:r>
      <w:r w:rsidR="009368F0">
        <w:rPr>
          <w:color w:val="000000"/>
        </w:rPr>
        <w:t>galerii handlowej.</w:t>
      </w:r>
      <w:r w:rsidR="002F5559">
        <w:rPr>
          <w:color w:val="000000"/>
        </w:rPr>
        <w:t xml:space="preserve"> Jestem przekonany, że nowa Morena wraz z nowym </w:t>
      </w:r>
      <w:proofErr w:type="spellStart"/>
      <w:r w:rsidR="002F5559">
        <w:rPr>
          <w:color w:val="000000"/>
        </w:rPr>
        <w:t>mixem</w:t>
      </w:r>
      <w:proofErr w:type="spellEnd"/>
      <w:r w:rsidR="002F5559">
        <w:rPr>
          <w:color w:val="000000"/>
        </w:rPr>
        <w:t xml:space="preserve"> najemców, będzie </w:t>
      </w:r>
      <w:r w:rsidR="00254267">
        <w:rPr>
          <w:color w:val="000000"/>
        </w:rPr>
        <w:t>atrakcyjnym</w:t>
      </w:r>
      <w:r w:rsidR="00116BE7">
        <w:rPr>
          <w:color w:val="000000"/>
        </w:rPr>
        <w:t xml:space="preserve"> centrum handlowym </w:t>
      </w:r>
      <w:r w:rsidR="002F5559">
        <w:rPr>
          <w:color w:val="000000"/>
        </w:rPr>
        <w:t>w Gdańsku</w:t>
      </w:r>
      <w:r w:rsidR="009F4E60">
        <w:rPr>
          <w:color w:val="000000"/>
        </w:rPr>
        <w:t xml:space="preserve"> </w:t>
      </w:r>
      <w:r>
        <w:rPr>
          <w:color w:val="000000"/>
        </w:rPr>
        <w:br/>
      </w:r>
      <w:r w:rsidR="009F4E60">
        <w:rPr>
          <w:color w:val="000000"/>
        </w:rPr>
        <w:t>i regionie</w:t>
      </w:r>
      <w:r w:rsidR="002F5559">
        <w:rPr>
          <w:color w:val="000000"/>
        </w:rPr>
        <w:t xml:space="preserve"> </w:t>
      </w:r>
      <w:r w:rsidR="00205929" w:rsidRPr="00431AD7">
        <w:rPr>
          <w:b/>
          <w:i w:val="0"/>
          <w:color w:val="000000"/>
        </w:rPr>
        <w:t xml:space="preserve">– mówi </w:t>
      </w:r>
      <w:proofErr w:type="spellStart"/>
      <w:r w:rsidR="00205929" w:rsidRPr="00431AD7">
        <w:rPr>
          <w:b/>
          <w:i w:val="0"/>
          <w:color w:val="000000"/>
        </w:rPr>
        <w:t>Ronan</w:t>
      </w:r>
      <w:proofErr w:type="spellEnd"/>
      <w:r w:rsidR="00205929" w:rsidRPr="00431AD7">
        <w:rPr>
          <w:b/>
          <w:i w:val="0"/>
          <w:color w:val="000000"/>
        </w:rPr>
        <w:t xml:space="preserve"> Martin, W</w:t>
      </w:r>
      <w:r w:rsidR="00A66576" w:rsidRPr="00431AD7">
        <w:rPr>
          <w:b/>
          <w:i w:val="0"/>
          <w:color w:val="000000"/>
        </w:rPr>
        <w:t>ic</w:t>
      </w:r>
      <w:r w:rsidR="00A27319">
        <w:rPr>
          <w:b/>
          <w:i w:val="0"/>
          <w:color w:val="000000"/>
        </w:rPr>
        <w:t xml:space="preserve">eprezes Carrefour ds. ekspansji </w:t>
      </w:r>
      <w:r w:rsidR="00A66576" w:rsidRPr="00431AD7">
        <w:rPr>
          <w:b/>
          <w:i w:val="0"/>
          <w:color w:val="000000"/>
        </w:rPr>
        <w:t>i centrów handlowych</w:t>
      </w:r>
      <w:r w:rsidR="00A66576" w:rsidRPr="00431AD7">
        <w:rPr>
          <w:color w:val="000000"/>
        </w:rPr>
        <w:t xml:space="preserve">. </w:t>
      </w:r>
    </w:p>
    <w:p w:rsidR="00F37BA6" w:rsidRDefault="00CA665F" w:rsidP="00584721">
      <w:pPr>
        <w:spacing w:before="120" w:line="300" w:lineRule="atLeast"/>
        <w:rPr>
          <w:i w:val="0"/>
        </w:rPr>
      </w:pPr>
      <w:r>
        <w:rPr>
          <w:i w:val="0"/>
        </w:rPr>
        <w:t xml:space="preserve">Aktualnie </w:t>
      </w:r>
      <w:r w:rsidR="002F5559">
        <w:rPr>
          <w:i w:val="0"/>
        </w:rPr>
        <w:t xml:space="preserve">w Galerii Morena </w:t>
      </w:r>
      <w:r>
        <w:rPr>
          <w:i w:val="0"/>
        </w:rPr>
        <w:t xml:space="preserve">finalizowane są prace </w:t>
      </w:r>
      <w:r w:rsidR="002F5559">
        <w:rPr>
          <w:i w:val="0"/>
        </w:rPr>
        <w:t>związane z</w:t>
      </w:r>
      <w:r>
        <w:rPr>
          <w:i w:val="0"/>
        </w:rPr>
        <w:t xml:space="preserve"> </w:t>
      </w:r>
      <w:r w:rsidR="00FF15FC">
        <w:rPr>
          <w:i w:val="0"/>
        </w:rPr>
        <w:t>rozbudową i remode</w:t>
      </w:r>
      <w:r w:rsidR="007E40FE">
        <w:rPr>
          <w:i w:val="0"/>
        </w:rPr>
        <w:t>lingiem</w:t>
      </w:r>
      <w:r>
        <w:rPr>
          <w:i w:val="0"/>
        </w:rPr>
        <w:t xml:space="preserve"> hipermarketu Carrefour</w:t>
      </w:r>
      <w:r w:rsidR="00F37BA6">
        <w:rPr>
          <w:i w:val="0"/>
        </w:rPr>
        <w:t xml:space="preserve">. </w:t>
      </w:r>
      <w:r w:rsidR="002F5559">
        <w:rPr>
          <w:i w:val="0"/>
        </w:rPr>
        <w:t>Rozpoczęła się również przebudowa głównej części bud</w:t>
      </w:r>
      <w:r w:rsidR="007E40FE">
        <w:rPr>
          <w:i w:val="0"/>
        </w:rPr>
        <w:t>ynku oraz parkingów. Zakończenie przebudowy oraz</w:t>
      </w:r>
      <w:r w:rsidR="002F5559">
        <w:rPr>
          <w:i w:val="0"/>
        </w:rPr>
        <w:t xml:space="preserve"> otwarcie nowej galerii </w:t>
      </w:r>
      <w:r w:rsidR="007E40FE">
        <w:rPr>
          <w:i w:val="0"/>
        </w:rPr>
        <w:t xml:space="preserve">dla klientów zaplanowane </w:t>
      </w:r>
      <w:r w:rsidR="00116BE7">
        <w:rPr>
          <w:i w:val="0"/>
        </w:rPr>
        <w:t>zostało</w:t>
      </w:r>
      <w:r w:rsidR="00254267">
        <w:rPr>
          <w:i w:val="0"/>
        </w:rPr>
        <w:t xml:space="preserve"> </w:t>
      </w:r>
      <w:r w:rsidR="007E40FE">
        <w:rPr>
          <w:i w:val="0"/>
        </w:rPr>
        <w:t>na</w:t>
      </w:r>
      <w:r w:rsidR="002F5559">
        <w:rPr>
          <w:i w:val="0"/>
        </w:rPr>
        <w:t xml:space="preserve"> 2 </w:t>
      </w:r>
      <w:r w:rsidR="007E40FE">
        <w:rPr>
          <w:i w:val="0"/>
        </w:rPr>
        <w:t>kwartał</w:t>
      </w:r>
      <w:r w:rsidR="002F5559">
        <w:rPr>
          <w:i w:val="0"/>
        </w:rPr>
        <w:t xml:space="preserve"> 2016 roku</w:t>
      </w:r>
      <w:r w:rsidR="00EE565A">
        <w:rPr>
          <w:i w:val="0"/>
        </w:rPr>
        <w:t xml:space="preserve">. </w:t>
      </w:r>
    </w:p>
    <w:p w:rsidR="0072029F" w:rsidRPr="001F27C9" w:rsidRDefault="009065F9" w:rsidP="001F27C9">
      <w:pPr>
        <w:spacing w:before="120" w:line="300" w:lineRule="atLeast"/>
        <w:rPr>
          <w:i w:val="0"/>
        </w:rPr>
      </w:pPr>
      <w:r w:rsidRPr="009065F9">
        <w:rPr>
          <w:i w:val="0"/>
        </w:rPr>
        <w:t xml:space="preserve">Carrefour Polska to </w:t>
      </w:r>
      <w:proofErr w:type="spellStart"/>
      <w:r w:rsidRPr="009065F9">
        <w:rPr>
          <w:i w:val="0"/>
        </w:rPr>
        <w:t>multiformatowa</w:t>
      </w:r>
      <w:proofErr w:type="spellEnd"/>
      <w:r w:rsidRPr="009065F9">
        <w:rPr>
          <w:i w:val="0"/>
        </w:rPr>
        <w:t xml:space="preserve"> sieć handlowa, pod której szyldem działa obecnie ponad 7</w:t>
      </w:r>
      <w:r w:rsidR="00027646">
        <w:rPr>
          <w:i w:val="0"/>
        </w:rPr>
        <w:t>5</w:t>
      </w:r>
      <w:r w:rsidRPr="009065F9">
        <w:rPr>
          <w:i w:val="0"/>
        </w:rPr>
        <w:t>0 sklepów w takich formatach jak: hipermarkety, supermarkety oraz sklepy osiedlowe. Spółka jest również właścicielem i zarządcą sieci centrów handlowych o łącznej powierzchni ponad 230 000 GLA oraz kilkudziesięciu stacji paliw</w:t>
      </w:r>
      <w:r w:rsidR="00C0402D">
        <w:rPr>
          <w:i w:val="0"/>
        </w:rPr>
        <w:t>.</w:t>
      </w:r>
    </w:p>
    <w:sectPr w:rsidR="0072029F" w:rsidRPr="001F27C9" w:rsidSect="0072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6576"/>
    <w:rsid w:val="000009E5"/>
    <w:rsid w:val="00027646"/>
    <w:rsid w:val="00061F4A"/>
    <w:rsid w:val="000D1F8B"/>
    <w:rsid w:val="00116BE7"/>
    <w:rsid w:val="001177D4"/>
    <w:rsid w:val="001722D1"/>
    <w:rsid w:val="00182F9A"/>
    <w:rsid w:val="001A242E"/>
    <w:rsid w:val="001D4199"/>
    <w:rsid w:val="001F27C9"/>
    <w:rsid w:val="001F5EE2"/>
    <w:rsid w:val="00205929"/>
    <w:rsid w:val="002423FC"/>
    <w:rsid w:val="00254267"/>
    <w:rsid w:val="00265FD6"/>
    <w:rsid w:val="00270DC7"/>
    <w:rsid w:val="002E30CA"/>
    <w:rsid w:val="002F5559"/>
    <w:rsid w:val="00327A94"/>
    <w:rsid w:val="00380722"/>
    <w:rsid w:val="00381891"/>
    <w:rsid w:val="003853F2"/>
    <w:rsid w:val="003A083E"/>
    <w:rsid w:val="003E4B91"/>
    <w:rsid w:val="00415FF2"/>
    <w:rsid w:val="00431AD7"/>
    <w:rsid w:val="0045095D"/>
    <w:rsid w:val="004719E9"/>
    <w:rsid w:val="004861C3"/>
    <w:rsid w:val="00490D80"/>
    <w:rsid w:val="00497F54"/>
    <w:rsid w:val="004A0FE0"/>
    <w:rsid w:val="004C07D1"/>
    <w:rsid w:val="005241E8"/>
    <w:rsid w:val="00584721"/>
    <w:rsid w:val="005D5C8E"/>
    <w:rsid w:val="006775E2"/>
    <w:rsid w:val="006A7C94"/>
    <w:rsid w:val="006F561A"/>
    <w:rsid w:val="0072029F"/>
    <w:rsid w:val="007470B5"/>
    <w:rsid w:val="00747C5F"/>
    <w:rsid w:val="00787A52"/>
    <w:rsid w:val="007E40FE"/>
    <w:rsid w:val="007F467D"/>
    <w:rsid w:val="00816D70"/>
    <w:rsid w:val="0082614E"/>
    <w:rsid w:val="00851744"/>
    <w:rsid w:val="008E70F7"/>
    <w:rsid w:val="009065F9"/>
    <w:rsid w:val="009368F0"/>
    <w:rsid w:val="009647CC"/>
    <w:rsid w:val="00982153"/>
    <w:rsid w:val="00995591"/>
    <w:rsid w:val="009F4E60"/>
    <w:rsid w:val="00A16F09"/>
    <w:rsid w:val="00A27319"/>
    <w:rsid w:val="00A33FB3"/>
    <w:rsid w:val="00A66576"/>
    <w:rsid w:val="00AA3A58"/>
    <w:rsid w:val="00AC725C"/>
    <w:rsid w:val="00B5224C"/>
    <w:rsid w:val="00BA6501"/>
    <w:rsid w:val="00C0359B"/>
    <w:rsid w:val="00C0402D"/>
    <w:rsid w:val="00C71C9B"/>
    <w:rsid w:val="00CA665F"/>
    <w:rsid w:val="00D76BBE"/>
    <w:rsid w:val="00DA27B1"/>
    <w:rsid w:val="00DD1EAD"/>
    <w:rsid w:val="00DE6223"/>
    <w:rsid w:val="00E44C4B"/>
    <w:rsid w:val="00EC7D01"/>
    <w:rsid w:val="00EE565A"/>
    <w:rsid w:val="00F37BA6"/>
    <w:rsid w:val="00FD18E0"/>
    <w:rsid w:val="00FF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76"/>
    <w:pPr>
      <w:spacing w:after="240" w:line="260" w:lineRule="atLeast"/>
      <w:jc w:val="both"/>
    </w:pPr>
    <w:rPr>
      <w:rFonts w:ascii="Arial" w:eastAsia="Times New Roman" w:hAnsi="Arial" w:cs="Arial"/>
      <w:bCs/>
      <w:i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6576"/>
    <w:pPr>
      <w:autoSpaceDE w:val="0"/>
      <w:autoSpaceDN w:val="0"/>
      <w:adjustRightInd w:val="0"/>
      <w:spacing w:after="0" w:line="360" w:lineRule="auto"/>
      <w:jc w:val="center"/>
    </w:pPr>
    <w:rPr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A66576"/>
    <w:rPr>
      <w:rFonts w:ascii="Arial" w:eastAsia="Times New Roman" w:hAnsi="Arial" w:cs="Arial"/>
      <w:b/>
      <w:bCs/>
      <w:i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A66576"/>
    <w:rPr>
      <w:b/>
      <w:bCs/>
    </w:rPr>
  </w:style>
  <w:style w:type="paragraph" w:styleId="NormalnyWeb">
    <w:name w:val="Normal (Web)"/>
    <w:basedOn w:val="Normalny"/>
    <w:uiPriority w:val="99"/>
    <w:unhideWhenUsed/>
    <w:rsid w:val="00A665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24C"/>
    <w:rPr>
      <w:rFonts w:ascii="Tahoma" w:eastAsia="Times New Roman" w:hAnsi="Tahoma" w:cs="Tahoma"/>
      <w:bCs/>
      <w:i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Michał Kubajek</cp:lastModifiedBy>
  <cp:revision>16</cp:revision>
  <cp:lastPrinted>2015-08-11T06:44:00Z</cp:lastPrinted>
  <dcterms:created xsi:type="dcterms:W3CDTF">2015-08-10T14:32:00Z</dcterms:created>
  <dcterms:modified xsi:type="dcterms:W3CDTF">2015-08-11T06:50:00Z</dcterms:modified>
</cp:coreProperties>
</file>