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D69E" w14:textId="4D578096" w:rsidR="00835250" w:rsidRPr="003167C8" w:rsidRDefault="00835250" w:rsidP="00835250">
      <w:pPr>
        <w:jc w:val="center"/>
        <w:rPr>
          <w:rFonts w:ascii="Times New Roman" w:hAnsi="Times New Roman" w:cs="Times New Roman"/>
        </w:rPr>
      </w:pPr>
      <w:r w:rsidRPr="003167C8">
        <w:rPr>
          <w:rFonts w:ascii="Times New Roman" w:hAnsi="Times New Roman" w:cs="Times New Roman"/>
        </w:rPr>
        <w:t xml:space="preserve">Obowiązek informacyjny </w:t>
      </w:r>
      <w:r w:rsidR="00E84137">
        <w:rPr>
          <w:rFonts w:ascii="Times New Roman" w:hAnsi="Times New Roman" w:cs="Times New Roman"/>
        </w:rPr>
        <w:t xml:space="preserve">dot. </w:t>
      </w:r>
      <w:r w:rsidRPr="003167C8">
        <w:rPr>
          <w:rFonts w:ascii="Times New Roman" w:hAnsi="Times New Roman" w:cs="Times New Roman"/>
        </w:rPr>
        <w:t>monitoringu wizyjnego prowadzonego na terenie/obiektach</w:t>
      </w:r>
      <w:r w:rsidRPr="003167C8">
        <w:rPr>
          <w:rFonts w:ascii="Times New Roman" w:hAnsi="Times New Roman" w:cs="Times New Roman"/>
        </w:rPr>
        <w:br/>
        <w:t>Energa Logistyka sp. z o.o.</w:t>
      </w:r>
    </w:p>
    <w:p w14:paraId="4A2E4D7B" w14:textId="77777777" w:rsidR="00835250" w:rsidRPr="00835250" w:rsidRDefault="00835250" w:rsidP="0083525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90E529C" w14:textId="6388396C" w:rsid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Zgodnie z Rozporządzeniem Parlamentu Europejskiego i Rady (UE) 2016/679 z dnia 27 kwietnia 2016 r. </w:t>
      </w:r>
      <w:r>
        <w:rPr>
          <w:rFonts w:ascii="Times New Roman" w:hAnsi="Times New Roman" w:cs="Times New Roman"/>
          <w:sz w:val="20"/>
          <w:szCs w:val="20"/>
        </w:rPr>
        <w:br/>
      </w:r>
      <w:r w:rsidRPr="00835250">
        <w:rPr>
          <w:rFonts w:ascii="Times New Roman" w:hAnsi="Times New Roman" w:cs="Times New Roman"/>
          <w:sz w:val="20"/>
          <w:szCs w:val="20"/>
        </w:rPr>
        <w:t xml:space="preserve">w sprawie ochrony osób fizycznych w związku z przetwarzaniem danych osobowych </w:t>
      </w:r>
      <w:r w:rsidRPr="00835250">
        <w:rPr>
          <w:rFonts w:ascii="Times New Roman" w:hAnsi="Times New Roman" w:cs="Times New Roman"/>
          <w:sz w:val="20"/>
          <w:szCs w:val="20"/>
        </w:rPr>
        <w:br/>
        <w:t>i w sprawie swobodnego przepływu takich danych oraz uchylenia dyrektywy 95/46/WE (zwane dalej „RODO”) uprzejmie informujemy, że:</w:t>
      </w:r>
    </w:p>
    <w:p w14:paraId="0178E156" w14:textId="77777777" w:rsidR="005B5121" w:rsidRPr="00835250" w:rsidRDefault="005B5121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841DFD" w14:textId="2F32F191" w:rsidR="00835250" w:rsidRPr="003167C8" w:rsidRDefault="00835250" w:rsidP="003167C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67C8">
        <w:rPr>
          <w:rFonts w:ascii="Times New Roman" w:hAnsi="Times New Roman" w:cs="Times New Roman"/>
          <w:sz w:val="20"/>
          <w:szCs w:val="20"/>
        </w:rPr>
        <w:t xml:space="preserve">Administratorem danych osobowych jest: Energa Logistyka sp. z o.o. z siedzibą w Płocku przy </w:t>
      </w:r>
      <w:r w:rsidR="003167C8" w:rsidRPr="003167C8">
        <w:rPr>
          <w:rFonts w:ascii="Times New Roman" w:hAnsi="Times New Roman" w:cs="Times New Roman"/>
          <w:sz w:val="20"/>
          <w:szCs w:val="20"/>
        </w:rPr>
        <w:br/>
      </w:r>
      <w:r w:rsidRPr="003167C8">
        <w:rPr>
          <w:rFonts w:ascii="Times New Roman" w:hAnsi="Times New Roman" w:cs="Times New Roman"/>
          <w:sz w:val="20"/>
          <w:szCs w:val="20"/>
        </w:rPr>
        <w:t xml:space="preserve">ul. </w:t>
      </w:r>
      <w:proofErr w:type="spellStart"/>
      <w:r w:rsidRPr="003167C8">
        <w:rPr>
          <w:rFonts w:ascii="Times New Roman" w:hAnsi="Times New Roman" w:cs="Times New Roman"/>
          <w:sz w:val="20"/>
          <w:szCs w:val="20"/>
        </w:rPr>
        <w:t>Otolińskiej</w:t>
      </w:r>
      <w:proofErr w:type="spellEnd"/>
      <w:r w:rsidRPr="003167C8">
        <w:rPr>
          <w:rFonts w:ascii="Times New Roman" w:hAnsi="Times New Roman" w:cs="Times New Roman"/>
          <w:sz w:val="20"/>
          <w:szCs w:val="20"/>
        </w:rPr>
        <w:t xml:space="preserve"> 25 (09-407 Płock). Adres email: </w:t>
      </w:r>
      <w:hyperlink r:id="rId5" w:history="1">
        <w:r w:rsidRPr="005B5121">
          <w:rPr>
            <w:rStyle w:val="Hipercze"/>
            <w:rFonts w:ascii="Times New Roman" w:hAnsi="Times New Roman" w:cs="Times New Roman"/>
            <w:sz w:val="20"/>
            <w:szCs w:val="20"/>
            <w:u w:val="none"/>
          </w:rPr>
          <w:t>energa.logistyka@energa.pl</w:t>
        </w:r>
      </w:hyperlink>
      <w:r w:rsidRPr="003167C8">
        <w:rPr>
          <w:rFonts w:ascii="Times New Roman" w:hAnsi="Times New Roman" w:cs="Times New Roman"/>
          <w:sz w:val="20"/>
          <w:szCs w:val="20"/>
        </w:rPr>
        <w:t>, tel. 24 266-56-00.</w:t>
      </w:r>
    </w:p>
    <w:p w14:paraId="074F5290" w14:textId="1B43B922" w:rsidR="00835250" w:rsidRPr="003167C8" w:rsidRDefault="00835250" w:rsidP="003167C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67C8">
        <w:rPr>
          <w:rFonts w:ascii="Times New Roman" w:hAnsi="Times New Roman" w:cs="Times New Roman"/>
          <w:sz w:val="20"/>
          <w:szCs w:val="20"/>
        </w:rPr>
        <w:t xml:space="preserve">Nasze dane kontaktowe to: Energa Logistyka sp. z o.o. z siedzibą w Płocku przy ul. </w:t>
      </w:r>
      <w:proofErr w:type="spellStart"/>
      <w:r w:rsidRPr="003167C8">
        <w:rPr>
          <w:rFonts w:ascii="Times New Roman" w:hAnsi="Times New Roman" w:cs="Times New Roman"/>
          <w:sz w:val="20"/>
          <w:szCs w:val="20"/>
        </w:rPr>
        <w:t>Otolińskiej</w:t>
      </w:r>
      <w:proofErr w:type="spellEnd"/>
      <w:r w:rsidRPr="003167C8">
        <w:rPr>
          <w:rFonts w:ascii="Times New Roman" w:hAnsi="Times New Roman" w:cs="Times New Roman"/>
          <w:sz w:val="20"/>
          <w:szCs w:val="20"/>
        </w:rPr>
        <w:t xml:space="preserve"> 25 </w:t>
      </w:r>
      <w:r w:rsidRPr="003167C8">
        <w:rPr>
          <w:rFonts w:ascii="Times New Roman" w:hAnsi="Times New Roman" w:cs="Times New Roman"/>
          <w:sz w:val="20"/>
          <w:szCs w:val="20"/>
        </w:rPr>
        <w:br/>
      </w:r>
      <w:r w:rsidR="003167C8" w:rsidRPr="003167C8">
        <w:rPr>
          <w:rFonts w:ascii="Times New Roman" w:hAnsi="Times New Roman" w:cs="Times New Roman"/>
          <w:sz w:val="20"/>
          <w:szCs w:val="20"/>
        </w:rPr>
        <w:t xml:space="preserve"> </w:t>
      </w:r>
      <w:r w:rsidRPr="003167C8">
        <w:rPr>
          <w:rFonts w:ascii="Times New Roman" w:hAnsi="Times New Roman" w:cs="Times New Roman"/>
          <w:sz w:val="20"/>
          <w:szCs w:val="20"/>
        </w:rPr>
        <w:t>(09-407 Płock). Adres email: energa.logistyka@energa.pl, tel. 24 266-56-00.</w:t>
      </w:r>
    </w:p>
    <w:p w14:paraId="3415516D" w14:textId="1B467588" w:rsidR="00835250" w:rsidRPr="003167C8" w:rsidRDefault="00835250" w:rsidP="003167C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67C8">
        <w:rPr>
          <w:rFonts w:ascii="Times New Roman" w:hAnsi="Times New Roman" w:cs="Times New Roman"/>
          <w:sz w:val="20"/>
          <w:szCs w:val="20"/>
        </w:rPr>
        <w:t xml:space="preserve">Z inspektorem ochrony danych można skontaktować się pod adresem e-mail: </w:t>
      </w:r>
      <w:r w:rsidRPr="003167C8">
        <w:rPr>
          <w:rFonts w:ascii="Times New Roman" w:hAnsi="Times New Roman" w:cs="Times New Roman"/>
          <w:sz w:val="20"/>
          <w:szCs w:val="20"/>
        </w:rPr>
        <w:br/>
        <w:t>iod.energa-logistyka@energa.pl lub korespondencyjnie na adres Energa Logistyka sp. z o.o. (pkt 2).</w:t>
      </w:r>
    </w:p>
    <w:p w14:paraId="30E198FE" w14:textId="48344C17" w:rsidR="00835250" w:rsidRPr="003167C8" w:rsidRDefault="003167C8" w:rsidP="003167C8">
      <w:pPr>
        <w:spacing w:after="0" w:line="240" w:lineRule="auto"/>
        <w:ind w:left="1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  </w:t>
      </w:r>
      <w:r w:rsidR="00835250" w:rsidRPr="003167C8">
        <w:rPr>
          <w:rFonts w:ascii="Times New Roman" w:hAnsi="Times New Roman" w:cs="Times New Roman"/>
          <w:sz w:val="20"/>
          <w:szCs w:val="20"/>
        </w:rPr>
        <w:t xml:space="preserve">Dane osobowe przetwarzane są na podstawie na podstawie art. 6 ust. 1 lit. f RODO, czyli w celu realizacji </w:t>
      </w:r>
      <w:r w:rsidRPr="003167C8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="00835250" w:rsidRPr="003167C8">
        <w:rPr>
          <w:rFonts w:ascii="Times New Roman" w:hAnsi="Times New Roman" w:cs="Times New Roman"/>
          <w:sz w:val="20"/>
          <w:szCs w:val="20"/>
        </w:rPr>
        <w:t>prawnie uzasadnionych interesów Spółki związanych z zapewnieniem bezpieczeństwa Pa</w:t>
      </w:r>
      <w:r w:rsidR="005B5121">
        <w:rPr>
          <w:rFonts w:ascii="Times New Roman" w:hAnsi="Times New Roman" w:cs="Times New Roman"/>
          <w:sz w:val="20"/>
          <w:szCs w:val="20"/>
        </w:rPr>
        <w:t>ni/Panu</w:t>
      </w:r>
      <w:r w:rsidR="00835250" w:rsidRPr="003167C8">
        <w:rPr>
          <w:rFonts w:ascii="Times New Roman" w:hAnsi="Times New Roman" w:cs="Times New Roman"/>
          <w:sz w:val="20"/>
          <w:szCs w:val="20"/>
        </w:rPr>
        <w:t>,</w:t>
      </w:r>
      <w:r w:rsidRPr="003167C8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="00835250" w:rsidRPr="003167C8">
        <w:rPr>
          <w:rFonts w:ascii="Times New Roman" w:hAnsi="Times New Roman" w:cs="Times New Roman"/>
          <w:sz w:val="20"/>
          <w:szCs w:val="20"/>
        </w:rPr>
        <w:t>pracownikom oraz ochrony mienia na terenie objętym monitoringiem wizyjnym.</w:t>
      </w:r>
    </w:p>
    <w:p w14:paraId="59B70C4F" w14:textId="155CC8F6" w:rsidR="00835250" w:rsidRPr="00835250" w:rsidRDefault="00835250" w:rsidP="003167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5.     Odbiorcami danych osobowych mogą zostać:</w:t>
      </w:r>
    </w:p>
    <w:p w14:paraId="5E6009D7" w14:textId="3D282B73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a) </w:t>
      </w:r>
      <w:r w:rsidR="003167C8">
        <w:rPr>
          <w:rFonts w:ascii="Times New Roman" w:hAnsi="Times New Roman" w:cs="Times New Roman"/>
          <w:sz w:val="20"/>
          <w:szCs w:val="20"/>
        </w:rPr>
        <w:t xml:space="preserve"> </w:t>
      </w:r>
      <w:r w:rsidRPr="00835250">
        <w:rPr>
          <w:rFonts w:ascii="Times New Roman" w:hAnsi="Times New Roman" w:cs="Times New Roman"/>
          <w:sz w:val="20"/>
          <w:szCs w:val="20"/>
        </w:rPr>
        <w:t>uprawnione podmioty i organy publiczne,</w:t>
      </w:r>
    </w:p>
    <w:p w14:paraId="25666076" w14:textId="0B8CAF1C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b) podmioty świadczące usługi na rzecz Energa Logistyka sp. z o.o. na podstawie zawartych umów w zakresie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</w:t>
      </w:r>
      <w:r w:rsidR="003167C8">
        <w:rPr>
          <w:rFonts w:ascii="Times New Roman" w:hAnsi="Times New Roman" w:cs="Times New Roman"/>
          <w:sz w:val="20"/>
          <w:szCs w:val="20"/>
        </w:rPr>
        <w:t xml:space="preserve">  </w:t>
      </w:r>
      <w:r w:rsidRPr="00835250">
        <w:rPr>
          <w:rFonts w:ascii="Times New Roman" w:hAnsi="Times New Roman" w:cs="Times New Roman"/>
          <w:sz w:val="20"/>
          <w:szCs w:val="20"/>
        </w:rPr>
        <w:t>świadczon</w:t>
      </w:r>
      <w:r w:rsidR="003167C8">
        <w:rPr>
          <w:rFonts w:ascii="Times New Roman" w:hAnsi="Times New Roman" w:cs="Times New Roman"/>
          <w:sz w:val="20"/>
          <w:szCs w:val="20"/>
        </w:rPr>
        <w:t>ych</w:t>
      </w:r>
      <w:r w:rsidRPr="00835250">
        <w:rPr>
          <w:rFonts w:ascii="Times New Roman" w:hAnsi="Times New Roman" w:cs="Times New Roman"/>
          <w:sz w:val="20"/>
          <w:szCs w:val="20"/>
        </w:rPr>
        <w:t xml:space="preserve"> usług </w:t>
      </w:r>
      <w:r w:rsidR="003167C8">
        <w:rPr>
          <w:rFonts w:ascii="Times New Roman" w:hAnsi="Times New Roman" w:cs="Times New Roman"/>
          <w:sz w:val="20"/>
          <w:szCs w:val="20"/>
        </w:rPr>
        <w:t xml:space="preserve">ochrony osób i mienia </w:t>
      </w:r>
      <w:r w:rsidRPr="00835250">
        <w:rPr>
          <w:rFonts w:ascii="Times New Roman" w:hAnsi="Times New Roman" w:cs="Times New Roman"/>
          <w:sz w:val="20"/>
          <w:szCs w:val="20"/>
        </w:rPr>
        <w:t xml:space="preserve">np. ORLEN Ochrona Sp. z o.o. </w:t>
      </w:r>
      <w:r w:rsidR="005B5121">
        <w:rPr>
          <w:rFonts w:ascii="Times New Roman" w:hAnsi="Times New Roman" w:cs="Times New Roman"/>
          <w:sz w:val="20"/>
          <w:szCs w:val="20"/>
        </w:rPr>
        <w:t xml:space="preserve">(adres: </w:t>
      </w:r>
      <w:r w:rsidRPr="00835250">
        <w:rPr>
          <w:rFonts w:ascii="Times New Roman" w:hAnsi="Times New Roman" w:cs="Times New Roman"/>
          <w:sz w:val="20"/>
          <w:szCs w:val="20"/>
        </w:rPr>
        <w:t>ul. Chemików 7, 09–411</w:t>
      </w:r>
      <w:r w:rsidR="005B5121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</w:t>
      </w:r>
      <w:r w:rsidR="005B5121">
        <w:rPr>
          <w:rFonts w:ascii="Times New Roman" w:hAnsi="Times New Roman" w:cs="Times New Roman"/>
          <w:sz w:val="20"/>
          <w:szCs w:val="20"/>
        </w:rPr>
        <w:t xml:space="preserve"> </w:t>
      </w:r>
      <w:r w:rsidRPr="00835250">
        <w:rPr>
          <w:rFonts w:ascii="Times New Roman" w:hAnsi="Times New Roman" w:cs="Times New Roman"/>
          <w:sz w:val="20"/>
          <w:szCs w:val="20"/>
        </w:rPr>
        <w:t>Płock</w:t>
      </w:r>
      <w:r w:rsidR="005B5121">
        <w:rPr>
          <w:rFonts w:ascii="Times New Roman" w:hAnsi="Times New Roman" w:cs="Times New Roman"/>
          <w:sz w:val="20"/>
          <w:szCs w:val="20"/>
        </w:rPr>
        <w:t>)</w:t>
      </w:r>
      <w:r w:rsidRPr="00835250">
        <w:rPr>
          <w:rFonts w:ascii="Times New Roman" w:hAnsi="Times New Roman" w:cs="Times New Roman"/>
          <w:sz w:val="20"/>
          <w:szCs w:val="20"/>
        </w:rPr>
        <w:t>,</w:t>
      </w:r>
    </w:p>
    <w:p w14:paraId="638F6329" w14:textId="77777777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c) podmioty świadczące usługi w zakresie dochodzenia należności,</w:t>
      </w:r>
    </w:p>
    <w:p w14:paraId="0EDC0300" w14:textId="77777777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d) podmioty wykonujące usługi archiwizacyjne oraz niszczenia dokumentacji,</w:t>
      </w:r>
    </w:p>
    <w:p w14:paraId="296BC814" w14:textId="77777777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e) podmioty świadczące usługi obsługi prawnej, doradczej, konsultacyjnej, audytowej,</w:t>
      </w:r>
    </w:p>
    <w:p w14:paraId="26E78022" w14:textId="04678968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f) podmioty świadczące usługi informatyczne w zakresie systemów przetwarzających dane osobowe, 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    </w:t>
      </w:r>
      <w:r w:rsidRPr="00835250">
        <w:rPr>
          <w:rFonts w:ascii="Times New Roman" w:hAnsi="Times New Roman" w:cs="Times New Roman"/>
          <w:sz w:val="20"/>
          <w:szCs w:val="20"/>
        </w:rPr>
        <w:t>w tym Energa Informatyka i Technologie Sp. z o.o.</w:t>
      </w:r>
      <w:r w:rsidR="005B5121">
        <w:rPr>
          <w:rFonts w:ascii="Times New Roman" w:hAnsi="Times New Roman" w:cs="Times New Roman"/>
          <w:sz w:val="20"/>
          <w:szCs w:val="20"/>
        </w:rPr>
        <w:t xml:space="preserve"> (adres: </w:t>
      </w:r>
      <w:r w:rsidRPr="00835250">
        <w:rPr>
          <w:rFonts w:ascii="Times New Roman" w:hAnsi="Times New Roman" w:cs="Times New Roman"/>
          <w:sz w:val="20"/>
          <w:szCs w:val="20"/>
        </w:rPr>
        <w:t>Aleja Grunwaldzka 472A, 80–309 Gdańsk</w:t>
      </w:r>
      <w:r w:rsidR="005B5121">
        <w:rPr>
          <w:rFonts w:ascii="Times New Roman" w:hAnsi="Times New Roman" w:cs="Times New Roman"/>
          <w:sz w:val="20"/>
          <w:szCs w:val="20"/>
        </w:rPr>
        <w:t>)</w:t>
      </w:r>
      <w:r w:rsidRPr="00835250">
        <w:rPr>
          <w:rFonts w:ascii="Times New Roman" w:hAnsi="Times New Roman" w:cs="Times New Roman"/>
          <w:sz w:val="20"/>
          <w:szCs w:val="20"/>
        </w:rPr>
        <w:t>;</w:t>
      </w:r>
    </w:p>
    <w:p w14:paraId="1A2B5C2A" w14:textId="77777777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g) podmioty prowadzące działalność pocztową lub kurierską,</w:t>
      </w:r>
    </w:p>
    <w:p w14:paraId="0C7B797F" w14:textId="77777777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h) podmioty które ubezpieczają lub likwidują szkody.</w:t>
      </w:r>
    </w:p>
    <w:p w14:paraId="77F0C67D" w14:textId="7240B5D9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6. Energa Logistyka sp. z o.o. może powierzyć Pani/Pana dane dostawcom usług lub produktów, w tym wyżej 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Pr="00835250">
        <w:rPr>
          <w:rFonts w:ascii="Times New Roman" w:hAnsi="Times New Roman" w:cs="Times New Roman"/>
          <w:sz w:val="20"/>
          <w:szCs w:val="20"/>
        </w:rPr>
        <w:t>wymienionych, działającym na jego rzecz na podstawie umowy powierzenia przetwarzania danych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</w:t>
      </w:r>
      <w:r w:rsidR="003167C8">
        <w:rPr>
          <w:rFonts w:ascii="Times New Roman" w:hAnsi="Times New Roman" w:cs="Times New Roman"/>
          <w:sz w:val="20"/>
          <w:szCs w:val="20"/>
        </w:rPr>
        <w:t xml:space="preserve">  </w:t>
      </w:r>
      <w:r w:rsidRPr="00835250">
        <w:rPr>
          <w:rFonts w:ascii="Times New Roman" w:hAnsi="Times New Roman" w:cs="Times New Roman"/>
          <w:sz w:val="20"/>
          <w:szCs w:val="20"/>
        </w:rPr>
        <w:t>osobowych. Wymagamy od takich podmiotów wykonywania czynności na udokumentowane polecenia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</w:t>
      </w:r>
      <w:r w:rsidR="003167C8">
        <w:rPr>
          <w:rFonts w:ascii="Times New Roman" w:hAnsi="Times New Roman" w:cs="Times New Roman"/>
          <w:sz w:val="20"/>
          <w:szCs w:val="20"/>
        </w:rPr>
        <w:t xml:space="preserve"> </w:t>
      </w:r>
      <w:r w:rsidRPr="00835250">
        <w:rPr>
          <w:rFonts w:ascii="Times New Roman" w:hAnsi="Times New Roman" w:cs="Times New Roman"/>
          <w:sz w:val="20"/>
          <w:szCs w:val="20"/>
        </w:rPr>
        <w:t>Energa Logistyka sp. z o.o. pod warunkiem zachowania poufności i zapewnienia ochrony prywatności oraz</w:t>
      </w:r>
      <w:r w:rsidR="005B5121">
        <w:rPr>
          <w:rFonts w:ascii="Times New Roman" w:hAnsi="Times New Roman" w:cs="Times New Roman"/>
          <w:sz w:val="20"/>
          <w:szCs w:val="20"/>
        </w:rPr>
        <w:br/>
        <w:t xml:space="preserve"> 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</w:t>
      </w:r>
      <w:r w:rsidR="003167C8">
        <w:rPr>
          <w:rFonts w:ascii="Times New Roman" w:hAnsi="Times New Roman" w:cs="Times New Roman"/>
          <w:sz w:val="20"/>
          <w:szCs w:val="20"/>
        </w:rPr>
        <w:t xml:space="preserve"> </w:t>
      </w:r>
      <w:r w:rsidR="005B5121">
        <w:rPr>
          <w:rFonts w:ascii="Times New Roman" w:hAnsi="Times New Roman" w:cs="Times New Roman"/>
          <w:sz w:val="20"/>
          <w:szCs w:val="20"/>
        </w:rPr>
        <w:t xml:space="preserve">  </w:t>
      </w:r>
      <w:r w:rsidRPr="00835250">
        <w:rPr>
          <w:rFonts w:ascii="Times New Roman" w:hAnsi="Times New Roman" w:cs="Times New Roman"/>
          <w:sz w:val="20"/>
          <w:szCs w:val="20"/>
        </w:rPr>
        <w:t>bezpieczeństwa Pani/Pana danych osobowych.</w:t>
      </w:r>
    </w:p>
    <w:p w14:paraId="6AFBA2F1" w14:textId="2BF590B0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7. Nagrania oraz zebrane dane osobowe mogą zostać przekazane organom i podmiotom publicznym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uprawnionym do uzyskania danych osobowych na podstawie obowiązujących przepisów prawa, np. sądy, 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Pr="00835250">
        <w:rPr>
          <w:rFonts w:ascii="Times New Roman" w:hAnsi="Times New Roman" w:cs="Times New Roman"/>
          <w:sz w:val="20"/>
          <w:szCs w:val="20"/>
        </w:rPr>
        <w:t>organy ścigania lub instytucje państwowe.</w:t>
      </w:r>
    </w:p>
    <w:p w14:paraId="52A6E95E" w14:textId="1957DFF4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8. Nagrania oraz Pa</w:t>
      </w:r>
      <w:r w:rsidR="005B5121">
        <w:rPr>
          <w:rFonts w:ascii="Times New Roman" w:hAnsi="Times New Roman" w:cs="Times New Roman"/>
          <w:sz w:val="20"/>
          <w:szCs w:val="20"/>
        </w:rPr>
        <w:t xml:space="preserve">ni/Pana </w:t>
      </w:r>
      <w:r w:rsidRPr="00835250">
        <w:rPr>
          <w:rFonts w:ascii="Times New Roman" w:hAnsi="Times New Roman" w:cs="Times New Roman"/>
          <w:sz w:val="20"/>
          <w:szCs w:val="20"/>
        </w:rPr>
        <w:t xml:space="preserve">dane osobowe przechowywane będą przez okres nie dłuższy niż </w:t>
      </w:r>
      <w:r w:rsidRPr="00F06D08">
        <w:rPr>
          <w:rFonts w:ascii="Times New Roman" w:hAnsi="Times New Roman" w:cs="Times New Roman"/>
          <w:sz w:val="20"/>
          <w:szCs w:val="20"/>
        </w:rPr>
        <w:t>3 miesiące,</w:t>
      </w:r>
      <w:r w:rsidRPr="00835250">
        <w:rPr>
          <w:rFonts w:ascii="Times New Roman" w:hAnsi="Times New Roman" w:cs="Times New Roman"/>
          <w:sz w:val="20"/>
          <w:szCs w:val="20"/>
        </w:rPr>
        <w:t xml:space="preserve"> 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835250">
        <w:rPr>
          <w:rFonts w:ascii="Times New Roman" w:hAnsi="Times New Roman" w:cs="Times New Roman"/>
          <w:sz w:val="20"/>
          <w:szCs w:val="20"/>
        </w:rPr>
        <w:t>z zastrzeżeniem dłuższego okresu w przypadku, w którym nagrania będą stanowić dowód w postępowaniu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</w:t>
      </w:r>
      <w:proofErr w:type="gramStart"/>
      <w:r w:rsidR="003167C8">
        <w:rPr>
          <w:rFonts w:ascii="Times New Roman" w:hAnsi="Times New Roman" w:cs="Times New Roman"/>
          <w:sz w:val="20"/>
          <w:szCs w:val="20"/>
        </w:rPr>
        <w:t xml:space="preserve">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Pr="00835250">
        <w:rPr>
          <w:rFonts w:ascii="Times New Roman" w:hAnsi="Times New Roman" w:cs="Times New Roman"/>
          <w:sz w:val="20"/>
          <w:szCs w:val="20"/>
        </w:rPr>
        <w:t>wtedy okres przechowywania ulegnie przedłużeniu do czasu zakończenia okresu obrony przed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roszczeniami i ewentualnie do upływu okresu dochodzenia roszczeń</w:t>
      </w:r>
      <w:r w:rsidR="00E84137">
        <w:rPr>
          <w:rFonts w:ascii="Times New Roman" w:hAnsi="Times New Roman" w:cs="Times New Roman"/>
          <w:sz w:val="20"/>
          <w:szCs w:val="20"/>
        </w:rPr>
        <w:t>)</w:t>
      </w:r>
      <w:r w:rsidRPr="00835250">
        <w:rPr>
          <w:rFonts w:ascii="Times New Roman" w:hAnsi="Times New Roman" w:cs="Times New Roman"/>
          <w:sz w:val="20"/>
          <w:szCs w:val="20"/>
        </w:rPr>
        <w:t>.</w:t>
      </w:r>
    </w:p>
    <w:p w14:paraId="685391B0" w14:textId="3E6EDF80" w:rsidR="00835250" w:rsidRPr="00835250" w:rsidRDefault="00835250" w:rsidP="003167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9. W odniesieniu do </w:t>
      </w:r>
      <w:r w:rsidR="005B5121">
        <w:rPr>
          <w:rFonts w:ascii="Times New Roman" w:hAnsi="Times New Roman" w:cs="Times New Roman"/>
          <w:sz w:val="20"/>
          <w:szCs w:val="20"/>
        </w:rPr>
        <w:t>P</w:t>
      </w:r>
      <w:r w:rsidRPr="00835250">
        <w:rPr>
          <w:rFonts w:ascii="Times New Roman" w:hAnsi="Times New Roman" w:cs="Times New Roman"/>
          <w:sz w:val="20"/>
          <w:szCs w:val="20"/>
        </w:rPr>
        <w:t>ani/Pana danych osobowych decyzje nie będą podejmowane w sposób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Pr="00835250">
        <w:rPr>
          <w:rFonts w:ascii="Times New Roman" w:hAnsi="Times New Roman" w:cs="Times New Roman"/>
          <w:sz w:val="20"/>
          <w:szCs w:val="20"/>
        </w:rPr>
        <w:t>zautomatyzowany.</w:t>
      </w:r>
    </w:p>
    <w:p w14:paraId="69090545" w14:textId="2FAAA422" w:rsidR="00835250" w:rsidRPr="00835250" w:rsidRDefault="00835250" w:rsidP="003167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10. Dane osobowe nie będą przekazywane do państw trzecich.</w:t>
      </w:r>
    </w:p>
    <w:p w14:paraId="1A1C1D55" w14:textId="793457EC" w:rsidR="00835250" w:rsidRPr="00835250" w:rsidRDefault="00835250" w:rsidP="003167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11. Informujemy, w uzasadnionych przypadkach, o przysługującym prawie do:</w:t>
      </w:r>
    </w:p>
    <w:p w14:paraId="439E039F" w14:textId="2235153B" w:rsidR="00835250" w:rsidRPr="00835250" w:rsidRDefault="00835250" w:rsidP="003167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</w:t>
      </w:r>
      <w:r w:rsidR="003167C8">
        <w:rPr>
          <w:rFonts w:ascii="Times New Roman" w:hAnsi="Times New Roman" w:cs="Times New Roman"/>
          <w:sz w:val="20"/>
          <w:szCs w:val="20"/>
        </w:rPr>
        <w:t xml:space="preserve">   </w:t>
      </w:r>
      <w:r w:rsidRPr="00835250">
        <w:rPr>
          <w:rFonts w:ascii="Times New Roman" w:hAnsi="Times New Roman" w:cs="Times New Roman"/>
          <w:sz w:val="20"/>
          <w:szCs w:val="20"/>
        </w:rPr>
        <w:t>a) dostępu do swoich danych i otrzymania ich kopii,</w:t>
      </w:r>
    </w:p>
    <w:p w14:paraId="1FFDB804" w14:textId="25C1413D" w:rsidR="00835250" w:rsidRPr="00835250" w:rsidRDefault="00835250" w:rsidP="003167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</w:t>
      </w:r>
      <w:r w:rsidR="003167C8">
        <w:rPr>
          <w:rFonts w:ascii="Times New Roman" w:hAnsi="Times New Roman" w:cs="Times New Roman"/>
          <w:sz w:val="20"/>
          <w:szCs w:val="20"/>
        </w:rPr>
        <w:t xml:space="preserve">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b) sprostowania swoich danych,</w:t>
      </w:r>
    </w:p>
    <w:p w14:paraId="63892F58" w14:textId="31190DDC" w:rsidR="00835250" w:rsidRPr="00835250" w:rsidRDefault="00835250" w:rsidP="003167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</w:t>
      </w:r>
      <w:r w:rsidR="003167C8">
        <w:rPr>
          <w:rFonts w:ascii="Times New Roman" w:hAnsi="Times New Roman" w:cs="Times New Roman"/>
          <w:sz w:val="20"/>
          <w:szCs w:val="20"/>
        </w:rPr>
        <w:t xml:space="preserve">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c) żądania ograniczenia przetwarzania swoich danych,</w:t>
      </w:r>
    </w:p>
    <w:p w14:paraId="20EA1E29" w14:textId="406EEB04" w:rsidR="00835250" w:rsidRPr="00835250" w:rsidRDefault="00835250" w:rsidP="003167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</w:t>
      </w:r>
      <w:r w:rsidR="003167C8">
        <w:rPr>
          <w:rFonts w:ascii="Times New Roman" w:hAnsi="Times New Roman" w:cs="Times New Roman"/>
          <w:sz w:val="20"/>
          <w:szCs w:val="20"/>
        </w:rPr>
        <w:t xml:space="preserve">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d) przenoszenia danych,</w:t>
      </w:r>
    </w:p>
    <w:p w14:paraId="5093C08B" w14:textId="240ED716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</w:t>
      </w:r>
      <w:r w:rsidR="003167C8">
        <w:rPr>
          <w:rFonts w:ascii="Times New Roman" w:hAnsi="Times New Roman" w:cs="Times New Roman"/>
          <w:sz w:val="20"/>
          <w:szCs w:val="20"/>
        </w:rPr>
        <w:t xml:space="preserve">   </w:t>
      </w:r>
      <w:r w:rsidRPr="00835250">
        <w:rPr>
          <w:rFonts w:ascii="Times New Roman" w:hAnsi="Times New Roman" w:cs="Times New Roman"/>
          <w:sz w:val="20"/>
          <w:szCs w:val="20"/>
        </w:rPr>
        <w:t>e) usunięcia danych, jeżeli nie jest realizowany żaden inny cel przetwarzania, np. realizacja umowy,</w:t>
      </w:r>
    </w:p>
    <w:p w14:paraId="4F4E706F" w14:textId="75F7DBA4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</w:t>
      </w:r>
      <w:r w:rsidR="003167C8">
        <w:rPr>
          <w:rFonts w:ascii="Times New Roman" w:hAnsi="Times New Roman" w:cs="Times New Roman"/>
          <w:sz w:val="20"/>
          <w:szCs w:val="20"/>
        </w:rPr>
        <w:t xml:space="preserve">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f) sprzeciwu wobec przetwarzania danych osobowych na podstawie prawnie uzasadnionych interesów</w:t>
      </w:r>
      <w:r w:rsidR="003167C8"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</w:t>
      </w:r>
      <w:r w:rsidR="003167C8">
        <w:rPr>
          <w:rFonts w:ascii="Times New Roman" w:hAnsi="Times New Roman" w:cs="Times New Roman"/>
          <w:sz w:val="20"/>
          <w:szCs w:val="20"/>
        </w:rPr>
        <w:t xml:space="preserve"> </w:t>
      </w:r>
      <w:r w:rsidRPr="00835250">
        <w:rPr>
          <w:rFonts w:ascii="Times New Roman" w:hAnsi="Times New Roman" w:cs="Times New Roman"/>
          <w:sz w:val="20"/>
          <w:szCs w:val="20"/>
        </w:rPr>
        <w:t>realizowanych przez Energa Logistyka sp. z o.o.</w:t>
      </w:r>
    </w:p>
    <w:p w14:paraId="11BC4157" w14:textId="03F981AA" w:rsidR="00835250" w:rsidRPr="00835250" w:rsidRDefault="00835250" w:rsidP="00316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250">
        <w:rPr>
          <w:rFonts w:ascii="Times New Roman" w:hAnsi="Times New Roman" w:cs="Times New Roman"/>
          <w:sz w:val="20"/>
          <w:szCs w:val="20"/>
        </w:rPr>
        <w:t xml:space="preserve">    </w:t>
      </w:r>
      <w:r w:rsidR="003167C8">
        <w:rPr>
          <w:rFonts w:ascii="Times New Roman" w:hAnsi="Times New Roman" w:cs="Times New Roman"/>
          <w:sz w:val="20"/>
          <w:szCs w:val="20"/>
        </w:rPr>
        <w:t xml:space="preserve">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g) wniesienia skargi do Prezesa Urzędu Ochrony Danych Osobowych, </w:t>
      </w:r>
      <w:r w:rsidR="00E84137" w:rsidRPr="00E84137">
        <w:rPr>
          <w:rFonts w:ascii="Times New Roman" w:hAnsi="Times New Roman" w:cs="Times New Roman"/>
          <w:sz w:val="20"/>
          <w:szCs w:val="20"/>
        </w:rPr>
        <w:t xml:space="preserve">ul. Stanisława Moniuszki 1A, </w:t>
      </w:r>
      <w:r w:rsidR="00E84137">
        <w:rPr>
          <w:rFonts w:ascii="Times New Roman" w:hAnsi="Times New Roman" w:cs="Times New Roman"/>
          <w:sz w:val="20"/>
          <w:szCs w:val="20"/>
        </w:rPr>
        <w:br/>
        <w:t xml:space="preserve">           </w:t>
      </w:r>
      <w:r w:rsidR="00E84137" w:rsidRPr="00E84137">
        <w:rPr>
          <w:rFonts w:ascii="Times New Roman" w:hAnsi="Times New Roman" w:cs="Times New Roman"/>
          <w:sz w:val="20"/>
          <w:szCs w:val="20"/>
        </w:rPr>
        <w:t>00-014 Warszawa</w:t>
      </w:r>
      <w:r w:rsidR="00E84137">
        <w:rPr>
          <w:rFonts w:ascii="Times New Roman" w:hAnsi="Times New Roman" w:cs="Times New Roman"/>
          <w:sz w:val="20"/>
          <w:szCs w:val="20"/>
        </w:rPr>
        <w:t xml:space="preserve">, </w:t>
      </w:r>
      <w:r w:rsidRPr="00835250">
        <w:rPr>
          <w:rFonts w:ascii="Times New Roman" w:hAnsi="Times New Roman" w:cs="Times New Roman"/>
          <w:sz w:val="20"/>
          <w:szCs w:val="20"/>
        </w:rPr>
        <w:t>lub formie elektronicznej, szczegółowe informacje są dostępne na stronie internetowej</w:t>
      </w:r>
      <w:r w:rsidR="00E84137">
        <w:rPr>
          <w:rFonts w:ascii="Times New Roman" w:hAnsi="Times New Roman" w:cs="Times New Roman"/>
          <w:sz w:val="20"/>
          <w:szCs w:val="20"/>
        </w:rPr>
        <w:br/>
        <w:t xml:space="preserve">         </w:t>
      </w:r>
      <w:r w:rsidRPr="00835250">
        <w:rPr>
          <w:rFonts w:ascii="Times New Roman" w:hAnsi="Times New Roman" w:cs="Times New Roman"/>
          <w:sz w:val="20"/>
          <w:szCs w:val="20"/>
        </w:rPr>
        <w:t xml:space="preserve"> </w:t>
      </w:r>
      <w:r w:rsidR="00E84137">
        <w:rPr>
          <w:rFonts w:ascii="Times New Roman" w:hAnsi="Times New Roman" w:cs="Times New Roman"/>
          <w:sz w:val="20"/>
          <w:szCs w:val="20"/>
        </w:rPr>
        <w:t xml:space="preserve">  </w:t>
      </w:r>
      <w:r w:rsidRPr="00835250">
        <w:rPr>
          <w:rFonts w:ascii="Times New Roman" w:hAnsi="Times New Roman" w:cs="Times New Roman"/>
          <w:sz w:val="20"/>
          <w:szCs w:val="20"/>
        </w:rPr>
        <w:t>urzędu</w:t>
      </w:r>
      <w:r w:rsidR="00E84137">
        <w:rPr>
          <w:rFonts w:ascii="Times New Roman" w:hAnsi="Times New Roman" w:cs="Times New Roman"/>
          <w:sz w:val="20"/>
          <w:szCs w:val="20"/>
        </w:rPr>
        <w:t xml:space="preserve">: </w:t>
      </w:r>
      <w:r w:rsidRPr="00835250">
        <w:rPr>
          <w:rFonts w:ascii="Times New Roman" w:hAnsi="Times New Roman" w:cs="Times New Roman"/>
          <w:sz w:val="20"/>
          <w:szCs w:val="20"/>
        </w:rPr>
        <w:t>www.uodo.gov.pl</w:t>
      </w:r>
    </w:p>
    <w:p w14:paraId="24038903" w14:textId="4486DF1E" w:rsidR="00400EE5" w:rsidRPr="00835250" w:rsidRDefault="003167C8" w:rsidP="00E84137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br/>
      </w:r>
      <w:r w:rsidR="00835250" w:rsidRPr="00835250">
        <w:rPr>
          <w:rFonts w:ascii="Times New Roman" w:hAnsi="Times New Roman" w:cs="Times New Roman"/>
          <w:sz w:val="20"/>
          <w:szCs w:val="20"/>
        </w:rPr>
        <w:t xml:space="preserve">Z uprawnień </w:t>
      </w:r>
      <w:r>
        <w:rPr>
          <w:rFonts w:ascii="Times New Roman" w:hAnsi="Times New Roman" w:cs="Times New Roman"/>
          <w:sz w:val="20"/>
          <w:szCs w:val="20"/>
        </w:rPr>
        <w:t xml:space="preserve">wymienionych w lit. </w:t>
      </w:r>
      <w:proofErr w:type="gramStart"/>
      <w:r w:rsidR="00835250" w:rsidRPr="00835250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</w:t>
      </w:r>
      <w:r w:rsidR="00835250" w:rsidRPr="00835250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="00835250" w:rsidRPr="00835250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)</w:t>
      </w:r>
      <w:r w:rsidR="00835250" w:rsidRPr="0083525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powyżej </w:t>
      </w:r>
      <w:r w:rsidR="00835250" w:rsidRPr="00835250">
        <w:rPr>
          <w:rFonts w:ascii="Times New Roman" w:hAnsi="Times New Roman" w:cs="Times New Roman"/>
          <w:sz w:val="20"/>
          <w:szCs w:val="20"/>
        </w:rPr>
        <w:t>możesz skorzystać kontaktując się pisemnie na adres Energa Logistyka sp. z o.o. (pkt 2).</w:t>
      </w:r>
    </w:p>
    <w:sectPr w:rsidR="00400EE5" w:rsidRPr="00835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233E9"/>
    <w:multiLevelType w:val="hybridMultilevel"/>
    <w:tmpl w:val="325E8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93B58"/>
    <w:multiLevelType w:val="hybridMultilevel"/>
    <w:tmpl w:val="196830A8"/>
    <w:lvl w:ilvl="0" w:tplc="6FB841A8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1423603877">
    <w:abstractNumId w:val="0"/>
  </w:num>
  <w:num w:numId="2" w16cid:durableId="1442460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50"/>
    <w:rsid w:val="00050B33"/>
    <w:rsid w:val="003167C8"/>
    <w:rsid w:val="00400EE5"/>
    <w:rsid w:val="004D3E86"/>
    <w:rsid w:val="005B5121"/>
    <w:rsid w:val="00835250"/>
    <w:rsid w:val="00DF4C5C"/>
    <w:rsid w:val="00E84137"/>
    <w:rsid w:val="00F0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600E"/>
  <w15:chartTrackingRefBased/>
  <w15:docId w15:val="{32078E4A-0DD5-4AB2-BB1B-87B361F1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5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5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2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2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2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2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2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2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5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5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5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5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5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52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52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52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5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52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525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3525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525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1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41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841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1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1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erga.logistyka@energ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Kazański Wojciech (51000562)</dc:creator>
  <cp:keywords/>
  <dc:description/>
  <cp:lastModifiedBy>Kazański Wojciech</cp:lastModifiedBy>
  <cp:revision>3</cp:revision>
  <dcterms:created xsi:type="dcterms:W3CDTF">2026-05-06T13:38:00Z</dcterms:created>
  <dcterms:modified xsi:type="dcterms:W3CDTF">2026-05-13T13:08:00Z</dcterms:modified>
</cp:coreProperties>
</file>